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95223" w:rsidP="00806994" w:rsidRDefault="0015583E" w14:paraId="5DA21A46" w14:textId="2F139AD4">
      <w:pPr>
        <w:jc w:val="center"/>
        <w:rPr>
          <w:rFonts w:ascii="Aptos" w:hAnsi="Aptos"/>
          <w:b/>
          <w:bCs/>
        </w:rPr>
      </w:pPr>
      <w:commentRangeStart w:id="0"/>
      <w:r w:rsidRPr="71279619">
        <w:rPr>
          <w:rFonts w:ascii="Aptos" w:hAnsi="Aptos"/>
          <w:b/>
          <w:bCs/>
        </w:rPr>
        <w:t>Appendix B</w:t>
      </w:r>
      <w:commentRangeEnd w:id="0"/>
      <w:r>
        <w:rPr>
          <w:rStyle w:val="CommentReference"/>
        </w:rPr>
        <w:commentReference w:id="0"/>
      </w:r>
    </w:p>
    <w:p w:rsidRPr="002E691D" w:rsidR="00995223" w:rsidP="002E691D" w:rsidRDefault="00995223" w14:paraId="13D6CC3E" w14:textId="61428900">
      <w:pPr>
        <w:pStyle w:val="paragraph"/>
        <w:spacing w:before="0" w:beforeAutospacing="0" w:after="0" w:afterAutospacing="0"/>
        <w:ind w:left="135"/>
        <w:textAlignment w:val="baseline"/>
        <w:rPr>
          <w:rStyle w:val="normaltextrun"/>
          <w:rFonts w:ascii="Aptos" w:hAnsi="Aptos" w:cs="Segoe UI"/>
        </w:rPr>
      </w:pPr>
      <w:r w:rsidRPr="002E691D">
        <w:rPr>
          <w:rStyle w:val="normaltextrun"/>
          <w:rFonts w:ascii="Aptos" w:hAnsi="Aptos" w:cs="Calibri" w:eastAsiaTheme="majorEastAsia"/>
          <w:b/>
          <w:bCs/>
          <w:i/>
          <w:iCs/>
        </w:rPr>
        <w:t>PART 1.  GENERAL INFORMATION TO BE PROVIDED BY ALL PROGRAMS</w:t>
      </w:r>
      <w:r w:rsidRPr="002E691D">
        <w:rPr>
          <w:rStyle w:val="eop"/>
          <w:rFonts w:ascii="Aptos" w:hAnsi="Aptos" w:cs="Calibri" w:eastAsiaTheme="majorEastAsia"/>
        </w:rPr>
        <w:t> </w:t>
      </w:r>
    </w:p>
    <w:p w:rsidRPr="002E691D" w:rsidR="00995223" w:rsidP="00995223" w:rsidRDefault="00995223" w14:paraId="25C2EC27" w14:textId="77777777">
      <w:pPr>
        <w:pStyle w:val="paragraph"/>
        <w:numPr>
          <w:ilvl w:val="0"/>
          <w:numId w:val="25"/>
        </w:numPr>
        <w:spacing w:before="0" w:beforeAutospacing="0" w:after="0" w:afterAutospacing="0"/>
        <w:ind w:right="150"/>
        <w:textAlignment w:val="baseline"/>
        <w:rPr>
          <w:rStyle w:val="normaltextrun"/>
          <w:rFonts w:ascii="Aptos" w:hAnsi="Aptos" w:cs="Segoe UI"/>
        </w:rPr>
      </w:pPr>
      <w:r w:rsidRPr="002E691D">
        <w:rPr>
          <w:rStyle w:val="normaltextrun"/>
          <w:rFonts w:ascii="Aptos" w:hAnsi="Aptos" w:cs="Calibri" w:eastAsiaTheme="majorEastAsia"/>
        </w:rPr>
        <w:t xml:space="preserve">1. Institution Name </w:t>
      </w:r>
      <w:r w:rsidRPr="002E691D">
        <w:rPr>
          <w:rStyle w:val="normaltextrun"/>
          <w:rFonts w:ascii="Aptos" w:hAnsi="Aptos" w:cs="Calibri" w:eastAsiaTheme="majorEastAsia"/>
          <w:b/>
          <w:bCs/>
        </w:rPr>
        <w:t>National University</w:t>
      </w:r>
    </w:p>
    <w:p w:rsidRPr="002E691D" w:rsidR="00995223" w:rsidP="5598E200" w:rsidRDefault="00995223" w14:paraId="1569B387" w14:textId="6D3179FD">
      <w:pPr>
        <w:pStyle w:val="paragraph"/>
        <w:spacing w:before="0" w:beforeAutospacing="0" w:after="0" w:afterAutospacing="0"/>
        <w:ind w:right="150"/>
        <w:textAlignment w:val="baseline"/>
        <w:rPr>
          <w:rStyle w:val="eop"/>
          <w:rFonts w:ascii="Aptos" w:hAnsi="Aptos" w:cs="Calibri" w:eastAsiaTheme="majorEastAsia"/>
        </w:rPr>
      </w:pPr>
    </w:p>
    <w:p w:rsidRPr="002E691D" w:rsidR="00995223" w:rsidP="00995223" w:rsidRDefault="00995223" w14:paraId="25D2C82B" w14:textId="0FF578A9">
      <w:pPr>
        <w:pStyle w:val="paragraph"/>
        <w:numPr>
          <w:ilvl w:val="0"/>
          <w:numId w:val="25"/>
        </w:numPr>
        <w:spacing w:before="0" w:beforeAutospacing="0" w:after="0" w:afterAutospacing="0"/>
        <w:ind w:right="150"/>
        <w:textAlignment w:val="baseline"/>
        <w:rPr>
          <w:rFonts w:ascii="Aptos" w:hAnsi="Aptos" w:cs="Segoe UI"/>
        </w:rPr>
      </w:pPr>
      <w:r w:rsidRPr="002E691D">
        <w:rPr>
          <w:rStyle w:val="normaltextrun"/>
          <w:rFonts w:ascii="Aptos" w:hAnsi="Aptos" w:cs="Calibri" w:eastAsiaTheme="majorEastAsia"/>
        </w:rPr>
        <w:t>2. Dean or Director of Teacher Education Name and contact information</w:t>
      </w:r>
      <w:r w:rsidRPr="002E691D">
        <w:rPr>
          <w:rStyle w:val="eop"/>
          <w:rFonts w:ascii="Aptos" w:hAnsi="Aptos" w:cs="Calibri" w:eastAsiaTheme="majorEastAsia"/>
        </w:rPr>
        <w:t>:</w:t>
      </w:r>
    </w:p>
    <w:p w:rsidRPr="002E691D" w:rsidR="00995223" w:rsidP="00995223" w:rsidRDefault="00995223" w14:paraId="33207FB4" w14:textId="2D486B64">
      <w:pPr>
        <w:pStyle w:val="paragraph"/>
        <w:spacing w:before="0" w:beforeAutospacing="0" w:after="0" w:afterAutospacing="0"/>
        <w:ind w:left="1560" w:hanging="420"/>
        <w:textAlignment w:val="baseline"/>
        <w:rPr>
          <w:rStyle w:val="eop"/>
          <w:rFonts w:ascii="Aptos" w:hAnsi="Aptos" w:eastAsiaTheme="majorEastAsia"/>
        </w:rPr>
      </w:pPr>
      <w:r w:rsidRPr="002E691D">
        <w:rPr>
          <w:rStyle w:val="normaltextrun"/>
          <w:rFonts w:ascii="Aptos" w:hAnsi="Aptos" w:eastAsiaTheme="majorEastAsia"/>
          <w:b/>
          <w:bCs/>
        </w:rPr>
        <w:t xml:space="preserve">Dr. Susanne James, Chair Special Education Department- </w:t>
      </w:r>
      <w:hyperlink w:history="1" r:id="rId11">
        <w:r w:rsidRPr="002E691D">
          <w:rPr>
            <w:rStyle w:val="Hyperlink"/>
            <w:rFonts w:ascii="Aptos" w:hAnsi="Aptos" w:eastAsiaTheme="majorEastAsia"/>
            <w:b/>
            <w:bCs/>
          </w:rPr>
          <w:t>sjames2@nu.edu</w:t>
        </w:r>
      </w:hyperlink>
    </w:p>
    <w:p w:rsidRPr="002E691D" w:rsidR="00995223" w:rsidP="00995223" w:rsidRDefault="00995223" w14:paraId="05754FD9" w14:textId="77777777">
      <w:pPr>
        <w:pStyle w:val="paragraph"/>
        <w:spacing w:before="0" w:beforeAutospacing="0" w:after="0" w:afterAutospacing="0"/>
        <w:ind w:left="1560" w:hanging="420"/>
        <w:textAlignment w:val="baseline"/>
        <w:rPr>
          <w:rFonts w:ascii="Aptos" w:hAnsi="Aptos" w:cs="Segoe UI"/>
        </w:rPr>
      </w:pPr>
    </w:p>
    <w:p w:rsidRPr="002E691D" w:rsidR="00995223" w:rsidP="5598E200" w:rsidRDefault="00995223" w14:paraId="39009034" w14:textId="35A8A700">
      <w:pPr>
        <w:pStyle w:val="paragraph"/>
        <w:spacing w:before="0" w:beforeAutospacing="0" w:after="0" w:afterAutospacing="0"/>
        <w:ind w:left="1140" w:hanging="420"/>
        <w:textAlignment w:val="baseline"/>
        <w:rPr>
          <w:rFonts w:ascii="Aptos" w:hAnsi="Aptos" w:cs="Segoe UI"/>
        </w:rPr>
      </w:pPr>
      <w:r w:rsidRPr="5598E200">
        <w:rPr>
          <w:rFonts w:ascii="Aptos" w:hAnsi="Aptos" w:cs="Segoe UI"/>
        </w:rPr>
        <w:t xml:space="preserve">3. </w:t>
      </w:r>
      <w:r w:rsidRPr="5598E200">
        <w:rPr>
          <w:rStyle w:val="normaltextrun"/>
          <w:rFonts w:ascii="Aptos" w:hAnsi="Aptos" w:cs="Calibri" w:eastAsiaTheme="majorEastAsia"/>
        </w:rPr>
        <w:t xml:space="preserve">Primary contact(s) for questions and subsequent </w:t>
      </w:r>
      <w:r w:rsidRPr="5598E200" w:rsidR="50D3D157">
        <w:rPr>
          <w:rStyle w:val="normaltextrun"/>
          <w:rFonts w:ascii="Aptos" w:hAnsi="Aptos" w:cs="Calibri" w:eastAsiaTheme="majorEastAsia"/>
        </w:rPr>
        <w:t>follow-up</w:t>
      </w:r>
      <w:r w:rsidRPr="5598E200">
        <w:rPr>
          <w:rStyle w:val="normaltextrun"/>
          <w:rFonts w:ascii="Aptos" w:hAnsi="Aptos" w:cs="Calibri" w:eastAsiaTheme="majorEastAsia"/>
        </w:rPr>
        <w:t xml:space="preserve"> communications from the Commission regarding the literacy certification process.</w:t>
      </w:r>
    </w:p>
    <w:p w:rsidRPr="002E691D" w:rsidR="00CD690B" w:rsidP="00CD690B" w:rsidRDefault="00995223" w14:paraId="442CF1A4" w14:textId="77777777">
      <w:pPr>
        <w:pStyle w:val="paragraph"/>
        <w:spacing w:before="0" w:beforeAutospacing="0" w:after="0" w:afterAutospacing="0"/>
        <w:ind w:left="1140" w:hanging="420"/>
        <w:textAlignment w:val="baseline"/>
        <w:rPr>
          <w:rFonts w:ascii="Aptos" w:hAnsi="Aptos" w:cs="Segoe UI"/>
        </w:rPr>
      </w:pPr>
      <w:r w:rsidRPr="002E691D">
        <w:rPr>
          <w:rFonts w:ascii="Aptos" w:hAnsi="Aptos" w:cs="Segoe UI"/>
        </w:rPr>
        <w:tab/>
      </w:r>
      <w:r w:rsidRPr="002E691D">
        <w:rPr>
          <w:rStyle w:val="normaltextrun"/>
          <w:rFonts w:ascii="Aptos" w:hAnsi="Aptos" w:eastAsiaTheme="majorEastAsia"/>
          <w:b/>
          <w:bCs/>
        </w:rPr>
        <w:t xml:space="preserve">Dr. Patricia </w:t>
      </w:r>
      <w:proofErr w:type="spellStart"/>
      <w:r w:rsidRPr="002E691D">
        <w:rPr>
          <w:rStyle w:val="normaltextrun"/>
          <w:rFonts w:ascii="Aptos" w:hAnsi="Aptos" w:eastAsiaTheme="majorEastAsia"/>
          <w:b/>
          <w:bCs/>
        </w:rPr>
        <w:t>Heydet-Kirsch</w:t>
      </w:r>
      <w:proofErr w:type="spellEnd"/>
      <w:r w:rsidRPr="002E691D">
        <w:rPr>
          <w:rStyle w:val="normaltextrun"/>
          <w:rFonts w:ascii="Aptos" w:hAnsi="Aptos" w:eastAsiaTheme="majorEastAsia"/>
          <w:b/>
          <w:bCs/>
        </w:rPr>
        <w:t xml:space="preserve"> Director of Assessment, Accreditation, and Clinical Practice. </w:t>
      </w:r>
      <w:hyperlink w:tgtFrame="_blank" w:history="1" r:id="rId12">
        <w:r w:rsidRPr="002E691D">
          <w:rPr>
            <w:rStyle w:val="normaltextrun"/>
            <w:rFonts w:ascii="Aptos" w:hAnsi="Aptos" w:eastAsiaTheme="majorEastAsia"/>
            <w:b/>
            <w:bCs/>
            <w:color w:val="0000FF"/>
            <w:u w:val="single"/>
          </w:rPr>
          <w:t>pheydetkirsch@nu.edu</w:t>
        </w:r>
      </w:hyperlink>
    </w:p>
    <w:p w:rsidRPr="002E691D" w:rsidR="00CD690B" w:rsidP="00CD690B" w:rsidRDefault="00CD690B" w14:paraId="3CBFE523" w14:textId="77777777">
      <w:pPr>
        <w:pStyle w:val="paragraph"/>
        <w:spacing w:before="0" w:beforeAutospacing="0" w:after="0" w:afterAutospacing="0"/>
        <w:ind w:left="1140" w:hanging="420"/>
        <w:textAlignment w:val="baseline"/>
        <w:rPr>
          <w:rStyle w:val="normaltextrun"/>
          <w:rFonts w:ascii="Aptos" w:hAnsi="Aptos" w:eastAsiaTheme="majorEastAsia"/>
          <w:b/>
          <w:bCs/>
        </w:rPr>
      </w:pPr>
    </w:p>
    <w:p w:rsidR="00CD690B" w:rsidP="00CD690B" w:rsidRDefault="00CD690B" w14:paraId="6F629B95" w14:textId="77777777">
      <w:pPr>
        <w:pStyle w:val="paragraph"/>
        <w:spacing w:before="0" w:beforeAutospacing="0" w:after="0" w:afterAutospacing="0"/>
        <w:ind w:left="1140" w:hanging="420"/>
        <w:textAlignment w:val="baseline"/>
        <w:rPr>
          <w:rStyle w:val="normaltextrun"/>
          <w:rFonts w:ascii="Aptos" w:hAnsi="Aptos" w:cs="Calibri" w:eastAsiaTheme="majorEastAsia"/>
        </w:rPr>
      </w:pPr>
      <w:r w:rsidRPr="002E691D">
        <w:rPr>
          <w:rStyle w:val="normaltextrun"/>
          <w:rFonts w:ascii="Aptos" w:hAnsi="Aptos" w:eastAsiaTheme="majorEastAsia"/>
        </w:rPr>
        <w:t>4.</w:t>
      </w:r>
      <w:r w:rsidRPr="002E691D">
        <w:rPr>
          <w:rStyle w:val="normaltextrun"/>
          <w:rFonts w:ascii="Aptos" w:hAnsi="Aptos" w:cs="Calibri" w:eastAsiaTheme="majorEastAsia"/>
        </w:rPr>
        <w:t xml:space="preserve"> Credential program type addressed in this document-</w:t>
      </w:r>
    </w:p>
    <w:p w:rsidRPr="002E691D" w:rsidR="009E0074" w:rsidP="382C1B67" w:rsidRDefault="009E0074" w14:paraId="6EAEB153" w14:textId="77777777" w14:noSpellErr="1">
      <w:pPr>
        <w:pStyle w:val="paragraph"/>
        <w:spacing w:before="0" w:beforeAutospacing="off" w:after="0" w:afterAutospacing="off"/>
        <w:ind w:left="1140" w:hanging="420"/>
        <w:textAlignment w:val="baseline"/>
        <w:rPr>
          <w:rStyle w:val="normaltextrun"/>
          <w:rFonts w:ascii="Aptos" w:hAnsi="Aptos" w:eastAsia="游ゴシック Light" w:cs="Calibri" w:eastAsiaTheme="majorEastAsia"/>
        </w:rPr>
      </w:pPr>
    </w:p>
    <w:p w:rsidR="002E691D" w:rsidP="382C1B67" w:rsidRDefault="00CD690B" w14:paraId="68F2E46B" w14:textId="7A7E6BF5" w14:noSpellErr="1">
      <w:pPr>
        <w:pStyle w:val="paragraph"/>
        <w:spacing w:before="0" w:beforeAutospacing="off" w:after="0" w:afterAutospacing="off"/>
        <w:ind w:left="1140" w:hanging="420"/>
        <w:textAlignment w:val="baseline"/>
        <w:rPr>
          <w:rStyle w:val="normaltextrun"/>
          <w:rFonts w:ascii="Aptos" w:hAnsi="Aptos" w:eastAsia="游ゴシック Light" w:cs="Calibri" w:eastAsiaTheme="majorEastAsia"/>
          <w:b w:val="1"/>
          <w:bCs w:val="1"/>
        </w:rPr>
      </w:pPr>
      <w:r w:rsidRPr="002E691D">
        <w:rPr>
          <w:rStyle w:val="normaltextrun"/>
          <w:rFonts w:ascii="Aptos" w:hAnsi="Aptos" w:cs="Calibri" w:eastAsiaTheme="majorEastAsia"/>
        </w:rPr>
        <w:tab/>
      </w:r>
      <w:r w:rsidRPr="382C1B67" w:rsidR="11D17F80">
        <w:rPr>
          <w:rStyle w:val="normaltextrun"/>
          <w:rFonts w:ascii="Aptos" w:hAnsi="Aptos" w:eastAsia="游ゴシック Light" w:cs="Calibri" w:eastAsiaTheme="majorEastAsia"/>
          <w:b w:val="1"/>
          <w:bCs w:val="1"/>
        </w:rPr>
        <w:t xml:space="preserve">Preliminary Education Specialist: </w:t>
      </w:r>
      <w:r w:rsidRPr="382C1B67" w:rsidR="5AD2B0FC">
        <w:rPr>
          <w:rStyle w:val="normaltextrun"/>
          <w:rFonts w:ascii="Aptos" w:hAnsi="Aptos" w:eastAsia="游ゴシック Light" w:cs="Calibri" w:eastAsiaTheme="majorEastAsia"/>
          <w:b w:val="1"/>
          <w:bCs w:val="1"/>
        </w:rPr>
        <w:t xml:space="preserve">Extensive Support </w:t>
      </w:r>
      <w:r w:rsidRPr="382C1B67" w:rsidR="11D17F80">
        <w:rPr>
          <w:rStyle w:val="normaltextrun"/>
          <w:rFonts w:ascii="Aptos" w:hAnsi="Aptos" w:eastAsia="游ゴシック Light" w:cs="Calibri" w:eastAsiaTheme="majorEastAsia"/>
          <w:b w:val="1"/>
          <w:bCs w:val="1"/>
        </w:rPr>
        <w:t>Needs</w:t>
      </w:r>
    </w:p>
    <w:p w:rsidRPr="005F1036" w:rsidR="00A85840" w:rsidP="382C1B67" w:rsidRDefault="00A85840" w14:paraId="363C2054" w14:textId="26870A03" w14:noSpellErr="1">
      <w:pPr>
        <w:pStyle w:val="paragraph"/>
        <w:spacing w:before="0" w:beforeAutospacing="off" w:after="0" w:afterAutospacing="off"/>
        <w:ind w:left="1140" w:hanging="420"/>
        <w:textAlignment w:val="baseline"/>
        <w:rPr>
          <w:rStyle w:val="normaltextrun"/>
          <w:rFonts w:ascii="Aptos" w:hAnsi="Aptos" w:eastAsia="游ゴシック Light" w:cs="Calibri" w:eastAsiaTheme="majorEastAsia"/>
          <w:b w:val="1"/>
          <w:bCs w:val="1"/>
        </w:rPr>
      </w:pPr>
      <w:r w:rsidRPr="382C1B67" w:rsidR="32E744E7">
        <w:rPr>
          <w:rStyle w:val="normaltextrun"/>
          <w:rFonts w:ascii="Aptos" w:hAnsi="Aptos" w:eastAsia="游ゴシック Light" w:cs="Calibri" w:eastAsiaTheme="majorEastAsia"/>
          <w:b w:val="1"/>
          <w:bCs w:val="1"/>
        </w:rPr>
        <w:t>Preliminary Education Specialist: Mild to Moderate Support Needs</w:t>
      </w:r>
    </w:p>
    <w:p w:rsidRPr="009E0074" w:rsidR="009E0074" w:rsidP="002E691D" w:rsidRDefault="009E0074" w14:paraId="26D154C6" w14:textId="77777777">
      <w:pPr>
        <w:pStyle w:val="paragraph"/>
        <w:spacing w:before="0" w:beforeAutospacing="0" w:after="0" w:afterAutospacing="0"/>
        <w:ind w:left="1140" w:hanging="420"/>
        <w:textAlignment w:val="baseline"/>
        <w:rPr>
          <w:rFonts w:ascii="Aptos" w:hAnsi="Aptos" w:eastAsiaTheme="majorEastAsia"/>
          <w:b/>
          <w:bCs/>
        </w:rPr>
      </w:pPr>
    </w:p>
    <w:p w:rsidRPr="002E691D" w:rsidR="00CD690B" w:rsidP="002E691D" w:rsidRDefault="002E691D" w14:paraId="2B76C218" w14:textId="43314E36">
      <w:pPr>
        <w:pStyle w:val="paragraph"/>
        <w:spacing w:before="0" w:beforeAutospacing="0" w:after="0" w:afterAutospacing="0"/>
        <w:ind w:left="1140" w:hanging="420"/>
        <w:textAlignment w:val="baseline"/>
        <w:rPr>
          <w:rFonts w:ascii="Aptos" w:hAnsi="Aptos" w:eastAsiaTheme="majorEastAsia"/>
        </w:rPr>
      </w:pPr>
      <w:r w:rsidRPr="002E691D">
        <w:rPr>
          <w:rFonts w:ascii="Aptos" w:hAnsi="Aptos" w:eastAsiaTheme="majorEastAsia"/>
        </w:rPr>
        <w:t xml:space="preserve">5. </w:t>
      </w:r>
      <w:r w:rsidRPr="002E691D" w:rsidR="00CD690B">
        <w:rPr>
          <w:rStyle w:val="normaltextrun"/>
          <w:rFonts w:ascii="Aptos" w:hAnsi="Aptos" w:cs="Calibri" w:eastAsiaTheme="majorEastAsia"/>
        </w:rPr>
        <w:t>List of all pathways offered by the institution for this credential (e.g. student teaching traditional, intern, residency).</w:t>
      </w:r>
      <w:r w:rsidRPr="002E691D" w:rsidR="00CD690B">
        <w:rPr>
          <w:rStyle w:val="eop"/>
          <w:rFonts w:ascii="Aptos" w:hAnsi="Aptos" w:cs="Calibri" w:eastAsiaTheme="majorEastAsia"/>
        </w:rPr>
        <w:t> </w:t>
      </w:r>
    </w:p>
    <w:p w:rsidR="002E691D" w:rsidP="002E691D" w:rsidRDefault="002E691D" w14:paraId="452E6171" w14:textId="77777777">
      <w:pPr>
        <w:pStyle w:val="paragraph"/>
        <w:spacing w:before="0" w:beforeAutospacing="0" w:after="0" w:afterAutospacing="0"/>
        <w:ind w:left="135" w:right="750"/>
        <w:textAlignment w:val="baseline"/>
        <w:rPr>
          <w:rStyle w:val="eop"/>
          <w:rFonts w:ascii="Aptos" w:hAnsi="Aptos" w:eastAsiaTheme="majorEastAsia"/>
        </w:rPr>
      </w:pPr>
      <w:r w:rsidRPr="002E691D">
        <w:rPr>
          <w:rStyle w:val="normaltextrun"/>
          <w:rFonts w:ascii="Aptos" w:hAnsi="Aptos" w:eastAsiaTheme="majorEastAsia"/>
          <w:b/>
          <w:bCs/>
        </w:rPr>
        <w:tab/>
      </w:r>
      <w:r w:rsidRPr="002E691D">
        <w:rPr>
          <w:rStyle w:val="normaltextrun"/>
          <w:rFonts w:ascii="Aptos" w:hAnsi="Aptos" w:eastAsiaTheme="majorEastAsia"/>
          <w:b/>
          <w:bCs/>
        </w:rPr>
        <w:tab/>
      </w:r>
      <w:r w:rsidRPr="002E691D" w:rsidR="00CD690B">
        <w:rPr>
          <w:rStyle w:val="normaltextrun"/>
          <w:rFonts w:ascii="Aptos" w:hAnsi="Aptos" w:eastAsiaTheme="majorEastAsia"/>
          <w:b/>
          <w:bCs/>
        </w:rPr>
        <w:t xml:space="preserve">Student Teaching, Internship, and Residency Options are </w:t>
      </w:r>
      <w:r>
        <w:rPr>
          <w:rStyle w:val="normaltextrun"/>
          <w:rFonts w:ascii="Aptos" w:hAnsi="Aptos" w:eastAsiaTheme="majorEastAsia"/>
          <w:b/>
          <w:bCs/>
        </w:rPr>
        <w:tab/>
      </w:r>
      <w:r>
        <w:rPr>
          <w:rStyle w:val="normaltextrun"/>
          <w:rFonts w:ascii="Aptos" w:hAnsi="Aptos" w:eastAsiaTheme="majorEastAsia"/>
          <w:b/>
          <w:bCs/>
        </w:rPr>
        <w:tab/>
      </w:r>
      <w:r>
        <w:rPr>
          <w:rStyle w:val="normaltextrun"/>
          <w:rFonts w:ascii="Aptos" w:hAnsi="Aptos" w:eastAsiaTheme="majorEastAsia"/>
          <w:b/>
          <w:bCs/>
        </w:rPr>
        <w:tab/>
      </w:r>
      <w:r w:rsidRPr="002E691D" w:rsidR="00CD690B">
        <w:rPr>
          <w:rStyle w:val="normaltextrun"/>
          <w:rFonts w:ascii="Aptos" w:hAnsi="Aptos" w:eastAsiaTheme="majorEastAsia"/>
          <w:b/>
          <w:bCs/>
        </w:rPr>
        <w:t>available to candidates</w:t>
      </w:r>
      <w:r>
        <w:rPr>
          <w:rStyle w:val="eop"/>
          <w:rFonts w:ascii="Aptos" w:hAnsi="Aptos" w:eastAsiaTheme="majorEastAsia"/>
        </w:rPr>
        <w:t>.</w:t>
      </w:r>
    </w:p>
    <w:p w:rsidR="002E691D" w:rsidP="002E691D" w:rsidRDefault="002E691D" w14:paraId="5FCB7CDB" w14:textId="77777777">
      <w:pPr>
        <w:pStyle w:val="paragraph"/>
        <w:spacing w:before="0" w:beforeAutospacing="0" w:after="0" w:afterAutospacing="0"/>
        <w:ind w:left="135" w:right="750"/>
        <w:textAlignment w:val="baseline"/>
        <w:rPr>
          <w:rFonts w:ascii="Aptos" w:hAnsi="Aptos" w:cs="Segoe UI"/>
        </w:rPr>
      </w:pPr>
    </w:p>
    <w:p w:rsidR="00CD690B" w:rsidP="1478CE01" w:rsidRDefault="002E691D" w14:paraId="0D22B616" w14:textId="765B4719">
      <w:pPr>
        <w:pStyle w:val="paragraph"/>
        <w:spacing w:before="0" w:beforeAutospacing="0" w:after="0" w:afterAutospacing="0"/>
        <w:ind w:left="720" w:right="750"/>
        <w:textAlignment w:val="baseline"/>
        <w:rPr>
          <w:rFonts w:ascii="Aptos" w:hAnsi="Aptos" w:cs="Segoe UI"/>
        </w:rPr>
      </w:pPr>
      <w:r w:rsidRPr="1478CE01">
        <w:rPr>
          <w:rStyle w:val="normaltextrun"/>
          <w:rFonts w:ascii="Aptos" w:hAnsi="Aptos" w:eastAsiaTheme="majorEastAsia"/>
        </w:rPr>
        <w:t>6</w:t>
      </w:r>
      <w:r w:rsidRPr="1478CE01">
        <w:rPr>
          <w:rStyle w:val="normaltextrun"/>
          <w:rFonts w:ascii="Aptos" w:hAnsi="Aptos" w:cs="Calibri" w:eastAsiaTheme="majorEastAsia"/>
        </w:rPr>
        <w:t xml:space="preserve">. </w:t>
      </w:r>
      <w:r w:rsidRPr="1478CE01" w:rsidR="00CD690B">
        <w:rPr>
          <w:rStyle w:val="normaltextrun"/>
          <w:rFonts w:ascii="Aptos" w:hAnsi="Aptos" w:cs="Calibri" w:eastAsiaTheme="majorEastAsia"/>
        </w:rPr>
        <w:t>Affirmation by the Dean or Director of Teacher Education of the following statements:</w:t>
      </w:r>
      <w:r w:rsidRPr="1478CE01" w:rsidR="00CD690B">
        <w:rPr>
          <w:rStyle w:val="eop"/>
          <w:rFonts w:ascii="Aptos" w:hAnsi="Aptos" w:cs="Calibri" w:eastAsiaTheme="majorEastAsia"/>
        </w:rPr>
        <w:t> </w:t>
      </w:r>
    </w:p>
    <w:p w:rsidRPr="0052759E" w:rsidR="00CD690B" w:rsidP="00CD690B" w:rsidRDefault="00CD690B" w14:paraId="07B010A9" w14:textId="77777777">
      <w:pPr>
        <w:pStyle w:val="paragraph"/>
        <w:spacing w:before="0" w:beforeAutospacing="0" w:after="0" w:afterAutospacing="0"/>
        <w:ind w:left="855" w:right="900"/>
        <w:textAlignment w:val="baseline"/>
        <w:rPr>
          <w:rFonts w:ascii="Aptos" w:hAnsi="Aptos" w:cs="Segoe UI"/>
          <w:sz w:val="18"/>
          <w:szCs w:val="18"/>
        </w:rPr>
      </w:pPr>
      <w:r w:rsidRPr="0052759E">
        <w:rPr>
          <w:rStyle w:val="normaltextrun"/>
          <w:rFonts w:ascii="Aptos" w:hAnsi="Aptos" w:cs="Calibri" w:eastAsiaTheme="majorEastAsia"/>
        </w:rPr>
        <w:t>I have read the materials being submitted and authorize their submission for the purposes of certification pursuant to SB 488 (Chapter 678, Statutes of 2021).</w:t>
      </w:r>
      <w:r w:rsidRPr="0052759E">
        <w:rPr>
          <w:rStyle w:val="eop"/>
          <w:rFonts w:ascii="Aptos" w:hAnsi="Aptos" w:cs="Calibri" w:eastAsiaTheme="majorEastAsia"/>
        </w:rPr>
        <w:t> </w:t>
      </w:r>
    </w:p>
    <w:p w:rsidRPr="0052759E" w:rsidR="00CD690B" w:rsidP="00CD690B" w:rsidRDefault="00CD690B" w14:paraId="087BCC62" w14:textId="77777777">
      <w:pPr>
        <w:pStyle w:val="paragraph"/>
        <w:spacing w:before="0" w:beforeAutospacing="0" w:after="0" w:afterAutospacing="0"/>
        <w:textAlignment w:val="baseline"/>
        <w:rPr>
          <w:rFonts w:ascii="Aptos" w:hAnsi="Aptos" w:cs="Segoe UI"/>
          <w:sz w:val="18"/>
          <w:szCs w:val="18"/>
        </w:rPr>
      </w:pPr>
      <w:r w:rsidRPr="0052759E">
        <w:rPr>
          <w:rStyle w:val="eop"/>
          <w:rFonts w:ascii="Aptos" w:hAnsi="Aptos" w:cs="Calibri" w:eastAsiaTheme="majorEastAsia"/>
          <w:sz w:val="19"/>
          <w:szCs w:val="19"/>
        </w:rPr>
        <w:t> </w:t>
      </w:r>
    </w:p>
    <w:p w:rsidRPr="0052759E" w:rsidR="00CD690B" w:rsidP="5598E200" w:rsidRDefault="7AF0D0B5" w14:paraId="105C8CCB" w14:textId="4B5C7679">
      <w:pPr>
        <w:pStyle w:val="paragraph"/>
        <w:spacing w:before="0" w:beforeAutospacing="0" w:after="0" w:afterAutospacing="0"/>
        <w:ind w:left="855" w:right="255"/>
        <w:textAlignment w:val="baseline"/>
        <w:rPr>
          <w:rFonts w:ascii="Aptos" w:hAnsi="Aptos" w:cs="Segoe UI"/>
          <w:sz w:val="18"/>
          <w:szCs w:val="18"/>
        </w:rPr>
      </w:pPr>
      <w:r w:rsidRPr="5598E200">
        <w:rPr>
          <w:rStyle w:val="normaltextrun"/>
          <w:rFonts w:ascii="Aptos" w:hAnsi="Aptos" w:cs="Calibri" w:eastAsiaTheme="majorEastAsia"/>
        </w:rPr>
        <w:t xml:space="preserve">I understand that what is included in this submission process represents </w:t>
      </w:r>
      <w:r w:rsidRPr="5598E200">
        <w:rPr>
          <w:rStyle w:val="normaltextrun"/>
          <w:rFonts w:ascii="Aptos" w:hAnsi="Aptos" w:cs="Calibri" w:eastAsiaTheme="majorEastAsia"/>
          <w:i/>
          <w:iCs/>
        </w:rPr>
        <w:t xml:space="preserve">selected </w:t>
      </w:r>
      <w:r w:rsidRPr="5598E200">
        <w:rPr>
          <w:rStyle w:val="normaltextrun"/>
          <w:rFonts w:ascii="Aptos" w:hAnsi="Aptos" w:cs="Calibri" w:eastAsiaTheme="majorEastAsia"/>
        </w:rPr>
        <w:t xml:space="preserve">aspects of the new literacy standard adopted by the Commission. </w:t>
      </w:r>
      <w:r w:rsidRPr="5598E200" w:rsidR="47351591">
        <w:rPr>
          <w:rStyle w:val="normaltextrun"/>
          <w:rFonts w:ascii="Aptos" w:hAnsi="Aptos" w:cs="Calibri" w:eastAsiaTheme="majorEastAsia"/>
        </w:rPr>
        <w:t>I understand</w:t>
      </w:r>
      <w:r w:rsidRPr="5598E200">
        <w:rPr>
          <w:rStyle w:val="normaltextrun"/>
          <w:rFonts w:ascii="Aptos" w:hAnsi="Aptos" w:cs="Calibri" w:eastAsiaTheme="majorEastAsia"/>
        </w:rPr>
        <w:t xml:space="preserve"> that the information submitted represents the information specifically required for literacy certification as indicated in Education Code section 44259(B) (4)(A) and (B).</w:t>
      </w:r>
      <w:r w:rsidRPr="5598E200">
        <w:rPr>
          <w:rStyle w:val="eop"/>
          <w:rFonts w:ascii="Aptos" w:hAnsi="Aptos" w:cs="Calibri" w:eastAsiaTheme="majorEastAsia"/>
        </w:rPr>
        <w:t> </w:t>
      </w:r>
    </w:p>
    <w:p w:rsidRPr="0052759E" w:rsidR="00CD690B" w:rsidP="00CD690B" w:rsidRDefault="00CD690B" w14:paraId="4991FC45" w14:textId="77777777">
      <w:pPr>
        <w:pStyle w:val="paragraph"/>
        <w:spacing w:before="0" w:beforeAutospacing="0" w:after="0" w:afterAutospacing="0"/>
        <w:textAlignment w:val="baseline"/>
        <w:rPr>
          <w:rFonts w:ascii="Aptos" w:hAnsi="Aptos" w:cs="Segoe UI"/>
          <w:sz w:val="18"/>
          <w:szCs w:val="18"/>
        </w:rPr>
      </w:pPr>
      <w:r w:rsidRPr="0052759E">
        <w:rPr>
          <w:rStyle w:val="eop"/>
          <w:rFonts w:ascii="Aptos" w:hAnsi="Aptos" w:cs="Calibri" w:eastAsiaTheme="majorEastAsia"/>
          <w:sz w:val="19"/>
          <w:szCs w:val="19"/>
        </w:rPr>
        <w:t> </w:t>
      </w:r>
    </w:p>
    <w:p w:rsidRPr="0052759E" w:rsidR="00CD690B" w:rsidP="5598E200" w:rsidRDefault="00CD690B" w14:paraId="0087C993" w14:textId="769061D3">
      <w:pPr>
        <w:pStyle w:val="paragraph"/>
        <w:spacing w:before="0" w:beforeAutospacing="0" w:after="0" w:afterAutospacing="0"/>
        <w:ind w:left="855" w:right="165"/>
        <w:textAlignment w:val="baseline"/>
        <w:rPr>
          <w:rFonts w:ascii="Aptos" w:hAnsi="Aptos" w:cs="Segoe UI"/>
          <w:sz w:val="18"/>
          <w:szCs w:val="18"/>
        </w:rPr>
      </w:pPr>
      <w:r w:rsidRPr="5598E200">
        <w:rPr>
          <w:rStyle w:val="normaltextrun"/>
          <w:rFonts w:ascii="Aptos" w:hAnsi="Aptos" w:cs="Calibri" w:eastAsiaTheme="majorEastAsia"/>
        </w:rPr>
        <w:t xml:space="preserve">I understand that all Preliminary Multiple Subject, Single Subject, Education Specialist, and PK-3 ECE Specialist Instruction Credential programs must be fully aligned with </w:t>
      </w:r>
      <w:r w:rsidRPr="5598E200" w:rsidR="65EB2046">
        <w:rPr>
          <w:rStyle w:val="normaltextrun"/>
          <w:rFonts w:ascii="Aptos" w:hAnsi="Aptos" w:cs="Calibri" w:eastAsiaTheme="majorEastAsia"/>
        </w:rPr>
        <w:t>all</w:t>
      </w:r>
      <w:r w:rsidRPr="5598E200">
        <w:rPr>
          <w:rStyle w:val="normaltextrun"/>
          <w:rFonts w:ascii="Aptos" w:hAnsi="Aptos" w:cs="Calibri" w:eastAsiaTheme="majorEastAsia"/>
        </w:rPr>
        <w:t xml:space="preserve"> the applicable literacy instruction standards and TPEs, not just those required for certification, by July 1, 2024. I further attest that the program and all associated pathways represented in this submission have undergone a full review by our faculty and staff and are, or will be, fully aligned to the new literacy instruction standard by July 1, 2024.</w:t>
      </w:r>
      <w:r w:rsidRPr="5598E200">
        <w:rPr>
          <w:rStyle w:val="eop"/>
          <w:rFonts w:ascii="Aptos" w:hAnsi="Aptos" w:cs="Calibri" w:eastAsiaTheme="majorEastAsia"/>
        </w:rPr>
        <w:t> </w:t>
      </w:r>
    </w:p>
    <w:p w:rsidRPr="0052759E" w:rsidR="00CD690B" w:rsidP="00CD690B" w:rsidRDefault="00CD690B" w14:paraId="744CAC18" w14:textId="77777777">
      <w:pPr>
        <w:pStyle w:val="paragraph"/>
        <w:spacing w:before="0" w:beforeAutospacing="0" w:after="0" w:afterAutospacing="0"/>
        <w:textAlignment w:val="baseline"/>
        <w:rPr>
          <w:rFonts w:ascii="Aptos" w:hAnsi="Aptos" w:cs="Segoe UI"/>
          <w:sz w:val="18"/>
          <w:szCs w:val="18"/>
        </w:rPr>
      </w:pPr>
      <w:r w:rsidRPr="0052759E">
        <w:rPr>
          <w:rStyle w:val="eop"/>
          <w:rFonts w:ascii="Aptos" w:hAnsi="Aptos" w:cs="Calibri" w:eastAsiaTheme="majorEastAsia"/>
          <w:sz w:val="19"/>
          <w:szCs w:val="19"/>
        </w:rPr>
        <w:t> </w:t>
      </w:r>
    </w:p>
    <w:p w:rsidRPr="0052759E" w:rsidR="00CD690B" w:rsidP="00CD690B" w:rsidRDefault="00CD690B" w14:paraId="3C730E8E" w14:textId="77777777">
      <w:pPr>
        <w:pStyle w:val="paragraph"/>
        <w:spacing w:before="0" w:beforeAutospacing="0" w:after="0" w:afterAutospacing="0"/>
        <w:ind w:left="855" w:right="375"/>
        <w:textAlignment w:val="baseline"/>
        <w:rPr>
          <w:rFonts w:ascii="Aptos" w:hAnsi="Aptos" w:cs="Segoe UI"/>
          <w:sz w:val="18"/>
          <w:szCs w:val="18"/>
        </w:rPr>
      </w:pPr>
      <w:r w:rsidRPr="0052759E">
        <w:rPr>
          <w:rStyle w:val="normaltextrun"/>
          <w:rFonts w:ascii="Aptos" w:hAnsi="Aptos" w:cs="Calibri" w:eastAsiaTheme="majorEastAsia"/>
        </w:rPr>
        <w:t xml:space="preserve">I understand that beginning July 1, 2025, all Preliminary Multiple Subject, Education Specialist, and PK-3 ECE Specialist Instruction credential </w:t>
      </w:r>
      <w:r w:rsidRPr="0052759E">
        <w:rPr>
          <w:rStyle w:val="normaltextrun"/>
          <w:rFonts w:ascii="Aptos" w:hAnsi="Aptos" w:cs="Calibri" w:eastAsiaTheme="majorEastAsia"/>
        </w:rPr>
        <w:lastRenderedPageBreak/>
        <w:t>candidates will be required to take and pass a Commission-approved Literacy Performance Assessment that is embedded in the program pursuant to Education Code 44320.3 and is based on the literacy instruction standard and TPE Domain 7.</w:t>
      </w:r>
      <w:r w:rsidRPr="0052759E">
        <w:rPr>
          <w:rStyle w:val="eop"/>
          <w:rFonts w:ascii="Aptos" w:hAnsi="Aptos" w:cs="Calibri" w:eastAsiaTheme="majorEastAsia"/>
        </w:rPr>
        <w:t> </w:t>
      </w:r>
    </w:p>
    <w:p w:rsidRPr="0052759E" w:rsidR="00CD690B" w:rsidP="00CD690B" w:rsidRDefault="00CD690B" w14:paraId="250229F1" w14:textId="107F0E36">
      <w:pPr>
        <w:pStyle w:val="paragraph"/>
        <w:spacing w:before="0" w:beforeAutospacing="0" w:after="0" w:afterAutospacing="0"/>
        <w:ind w:left="855" w:right="375"/>
        <w:textAlignment w:val="baseline"/>
        <w:rPr>
          <w:rFonts w:ascii="Aptos" w:hAnsi="Aptos" w:cs="Segoe UI"/>
          <w:sz w:val="18"/>
          <w:szCs w:val="18"/>
        </w:rPr>
      </w:pPr>
    </w:p>
    <w:p w:rsidRPr="0052759E" w:rsidR="00CD690B" w:rsidP="00CD690B" w:rsidRDefault="00CD690B" w14:paraId="5F0FB98C" w14:textId="77777777">
      <w:pPr>
        <w:pStyle w:val="paragraph"/>
        <w:spacing w:before="0" w:beforeAutospacing="0" w:after="0" w:afterAutospacing="0"/>
        <w:ind w:left="855" w:right="375"/>
        <w:textAlignment w:val="baseline"/>
        <w:rPr>
          <w:rFonts w:ascii="Aptos" w:hAnsi="Aptos" w:cs="Segoe UI"/>
          <w:b/>
          <w:bCs/>
          <w:sz w:val="18"/>
          <w:szCs w:val="18"/>
        </w:rPr>
      </w:pPr>
      <w:r w:rsidRPr="0052759E">
        <w:rPr>
          <w:rStyle w:val="normaltextrun"/>
          <w:rFonts w:ascii="Aptos" w:hAnsi="Aptos" w:eastAsiaTheme="majorEastAsia"/>
          <w:b/>
          <w:bCs/>
        </w:rPr>
        <w:t>Yes,</w:t>
      </w:r>
      <w:r w:rsidRPr="0052759E">
        <w:rPr>
          <w:rStyle w:val="eop"/>
          <w:rFonts w:ascii="Aptos" w:hAnsi="Aptos" w:eastAsiaTheme="majorEastAsia"/>
          <w:b/>
          <w:bCs/>
        </w:rPr>
        <w:t> </w:t>
      </w:r>
    </w:p>
    <w:p w:rsidRPr="0052759E" w:rsidR="00CD690B" w:rsidP="1058683B" w:rsidRDefault="00CD690B" w14:paraId="794E1622" w14:textId="1660284E">
      <w:pPr>
        <w:pStyle w:val="paragraph"/>
        <w:spacing w:before="0" w:beforeAutospacing="0" w:after="0" w:afterAutospacing="0"/>
        <w:ind w:left="855" w:right="375"/>
        <w:textAlignment w:val="baseline"/>
        <w:rPr>
          <w:rFonts w:ascii="Aptos" w:hAnsi="Aptos" w:cs="Segoe UI"/>
          <w:b/>
          <w:bCs/>
          <w:sz w:val="18"/>
          <w:szCs w:val="18"/>
        </w:rPr>
      </w:pPr>
      <w:r w:rsidRPr="1058683B">
        <w:rPr>
          <w:rStyle w:val="normaltextrun"/>
          <w:rFonts w:ascii="Aptos" w:hAnsi="Aptos" w:eastAsiaTheme="majorEastAsia"/>
          <w:b/>
          <w:bCs/>
        </w:rPr>
        <w:t xml:space="preserve">Dr. </w:t>
      </w:r>
      <w:r w:rsidRPr="1058683B" w:rsidR="0052759E">
        <w:rPr>
          <w:rStyle w:val="normaltextrun"/>
          <w:rFonts w:ascii="Aptos" w:hAnsi="Aptos" w:eastAsiaTheme="majorEastAsia"/>
          <w:b/>
          <w:bCs/>
        </w:rPr>
        <w:t>Susanne James</w:t>
      </w:r>
      <w:r w:rsidRPr="1058683B">
        <w:rPr>
          <w:rStyle w:val="normaltextrun"/>
          <w:rFonts w:ascii="Aptos" w:hAnsi="Aptos" w:eastAsiaTheme="majorEastAsia"/>
          <w:b/>
          <w:bCs/>
        </w:rPr>
        <w:t>, Chair</w:t>
      </w:r>
      <w:r w:rsidRPr="1058683B" w:rsidR="0052759E">
        <w:rPr>
          <w:rStyle w:val="normaltextrun"/>
          <w:rFonts w:ascii="Aptos" w:hAnsi="Aptos" w:eastAsiaTheme="majorEastAsia"/>
          <w:b/>
          <w:bCs/>
        </w:rPr>
        <w:t>, Special Education</w:t>
      </w:r>
      <w:r w:rsidRPr="1058683B" w:rsidR="6587B24F">
        <w:rPr>
          <w:rStyle w:val="normaltextrun"/>
          <w:rFonts w:ascii="Aptos" w:hAnsi="Aptos" w:eastAsiaTheme="majorEastAsia"/>
          <w:b/>
          <w:bCs/>
        </w:rPr>
        <w:t xml:space="preserve"> </w:t>
      </w:r>
      <w:r w:rsidRPr="1058683B">
        <w:rPr>
          <w:rStyle w:val="normaltextrun"/>
          <w:rFonts w:ascii="Aptos" w:hAnsi="Aptos" w:eastAsiaTheme="majorEastAsia"/>
          <w:b/>
          <w:bCs/>
        </w:rPr>
        <w:t>Department</w:t>
      </w:r>
      <w:r w:rsidRPr="1058683B">
        <w:rPr>
          <w:rStyle w:val="eop"/>
          <w:rFonts w:ascii="Aptos" w:hAnsi="Aptos" w:eastAsiaTheme="majorEastAsia"/>
          <w:b/>
          <w:bCs/>
        </w:rPr>
        <w:t> </w:t>
      </w:r>
    </w:p>
    <w:p w:rsidRPr="0052759E" w:rsidR="00995223" w:rsidP="0052759E" w:rsidRDefault="00CD690B" w14:paraId="27F8A8B2" w14:textId="311164CF">
      <w:pPr>
        <w:pStyle w:val="paragraph"/>
        <w:spacing w:before="0" w:beforeAutospacing="0" w:after="0" w:afterAutospacing="0"/>
        <w:ind w:left="855" w:right="375"/>
        <w:textAlignment w:val="baseline"/>
        <w:rPr>
          <w:rFonts w:ascii="Segoe UI" w:hAnsi="Segoe UI" w:cs="Segoe UI"/>
          <w:sz w:val="18"/>
          <w:szCs w:val="18"/>
        </w:rPr>
      </w:pPr>
      <w:r>
        <w:rPr>
          <w:rStyle w:val="eop"/>
          <w:rFonts w:ascii="Calibri" w:hAnsi="Calibri" w:cs="Calibri" w:eastAsiaTheme="majorEastAsia"/>
        </w:rPr>
        <w:t> </w:t>
      </w:r>
    </w:p>
    <w:p w:rsidRPr="00CB5534" w:rsidR="008C5BCE" w:rsidRDefault="008C5BCE" w14:paraId="7E26932E" w14:textId="00CF3388">
      <w:pPr>
        <w:rPr>
          <w:rFonts w:ascii="Aptos" w:hAnsi="Aptos"/>
          <w:b/>
          <w:bCs/>
        </w:rPr>
      </w:pPr>
      <w:r w:rsidRPr="00CB5534">
        <w:rPr>
          <w:rFonts w:ascii="Aptos" w:hAnsi="Aptos"/>
          <w:b/>
          <w:bCs/>
        </w:rPr>
        <w:t xml:space="preserve">PART 2. OVERVIEW OF REQUIRED COURSES FOR LITERACY INSTRUCTION AND PROCESS FOR PROGRAM REVISIONS </w:t>
      </w:r>
    </w:p>
    <w:p w:rsidRPr="00CB5534" w:rsidR="008C5BCE" w:rsidRDefault="008C5BCE" w14:paraId="1915018E" w14:textId="277A103E">
      <w:pPr>
        <w:rPr>
          <w:rFonts w:ascii="Aptos" w:hAnsi="Aptos"/>
          <w:b/>
          <w:bCs/>
        </w:rPr>
      </w:pPr>
      <w:r w:rsidRPr="00CB5534">
        <w:rPr>
          <w:rFonts w:ascii="Aptos" w:hAnsi="Aptos"/>
          <w:b/>
          <w:bCs/>
        </w:rPr>
        <w:t>Table 2.1</w:t>
      </w:r>
    </w:p>
    <w:tbl>
      <w:tblPr>
        <w:tblStyle w:val="TableGrid"/>
        <w:tblW w:w="9349" w:type="dxa"/>
        <w:tblLook w:val="04A0" w:firstRow="1" w:lastRow="0" w:firstColumn="1" w:lastColumn="0" w:noHBand="0" w:noVBand="1"/>
      </w:tblPr>
      <w:tblGrid>
        <w:gridCol w:w="2065"/>
        <w:gridCol w:w="3172"/>
        <w:gridCol w:w="4112"/>
      </w:tblGrid>
      <w:tr w:rsidRPr="00CB5534" w:rsidR="00DE7C73" w:rsidTr="0B27832C" w14:paraId="65A843B6" w14:textId="77777777">
        <w:tc>
          <w:tcPr>
            <w:tcW w:w="2065" w:type="dxa"/>
            <w:shd w:val="clear" w:color="auto" w:fill="C1E4F5" w:themeFill="accent1" w:themeFillTint="33"/>
            <w:tcMar/>
          </w:tcPr>
          <w:p w:rsidRPr="00CB5534" w:rsidR="00DE7C73" w:rsidRDefault="007F3F99" w14:paraId="5FADF280" w14:textId="6AFFE8E4">
            <w:pPr>
              <w:rPr>
                <w:rFonts w:ascii="Aptos" w:hAnsi="Aptos"/>
              </w:rPr>
            </w:pPr>
            <w:r w:rsidRPr="00CB5534">
              <w:rPr>
                <w:rFonts w:ascii="Aptos" w:hAnsi="Aptos"/>
              </w:rPr>
              <w:t xml:space="preserve"> Credential </w:t>
            </w:r>
            <w:r w:rsidRPr="00CB5534" w:rsidR="00DE7C73">
              <w:rPr>
                <w:rFonts w:ascii="Aptos" w:hAnsi="Aptos"/>
              </w:rPr>
              <w:t>Pathway</w:t>
            </w:r>
          </w:p>
        </w:tc>
        <w:tc>
          <w:tcPr>
            <w:tcW w:w="3172" w:type="dxa"/>
            <w:shd w:val="clear" w:color="auto" w:fill="C1E4F5" w:themeFill="accent1" w:themeFillTint="33"/>
            <w:tcMar/>
          </w:tcPr>
          <w:p w:rsidRPr="00CB5534" w:rsidR="00DE7C73" w:rsidRDefault="00DE7C73" w14:paraId="2F3CF14B" w14:textId="407B3939">
            <w:pPr>
              <w:rPr>
                <w:rFonts w:ascii="Aptos" w:hAnsi="Aptos"/>
              </w:rPr>
            </w:pPr>
            <w:r w:rsidRPr="00CB5534">
              <w:rPr>
                <w:rFonts w:ascii="Aptos" w:hAnsi="Aptos"/>
              </w:rPr>
              <w:t>Required Courses (primary)</w:t>
            </w:r>
          </w:p>
        </w:tc>
        <w:tc>
          <w:tcPr>
            <w:tcW w:w="4112" w:type="dxa"/>
            <w:shd w:val="clear" w:color="auto" w:fill="C1E4F5" w:themeFill="accent1" w:themeFillTint="33"/>
            <w:tcMar/>
          </w:tcPr>
          <w:p w:rsidRPr="00CB5534" w:rsidR="00DE7C73" w:rsidRDefault="00DE7C73" w14:paraId="50018716" w14:textId="56EE26BF">
            <w:pPr>
              <w:rPr>
                <w:rFonts w:ascii="Aptos" w:hAnsi="Aptos"/>
              </w:rPr>
            </w:pPr>
            <w:r w:rsidRPr="00CB5534">
              <w:rPr>
                <w:rFonts w:ascii="Aptos" w:hAnsi="Aptos"/>
              </w:rPr>
              <w:t>Courses with TPE 7 included</w:t>
            </w:r>
          </w:p>
        </w:tc>
      </w:tr>
      <w:tr w:rsidR="1B43F9CD" w:rsidTr="0B27832C" w14:paraId="778BFAEE" w14:textId="77777777">
        <w:trPr>
          <w:trHeight w:val="300"/>
        </w:trPr>
        <w:tc>
          <w:tcPr>
            <w:tcW w:w="9349" w:type="dxa"/>
            <w:gridSpan w:val="3"/>
            <w:tcMar/>
          </w:tcPr>
          <w:p w:rsidR="0B97E542" w:rsidP="1B43F9CD" w:rsidRDefault="0B97E542" w14:paraId="3BBDE68F" w14:textId="79CEDCB9">
            <w:pPr>
              <w:rPr>
                <w:rFonts w:ascii="Aptos" w:hAnsi="Aptos"/>
              </w:rPr>
            </w:pPr>
            <w:r w:rsidRPr="1B43F9CD">
              <w:rPr>
                <w:rFonts w:ascii="Aptos" w:hAnsi="Aptos"/>
                <w:b/>
                <w:bCs/>
              </w:rPr>
              <w:t>Narrative:</w:t>
            </w:r>
            <w:r w:rsidRPr="1B43F9CD" w:rsidR="5A3F4A35">
              <w:rPr>
                <w:rFonts w:ascii="Aptos" w:hAnsi="Aptos"/>
                <w:b/>
                <w:bCs/>
              </w:rPr>
              <w:t xml:space="preserve"> </w:t>
            </w:r>
            <w:r w:rsidRPr="1B43F9CD" w:rsidR="5A3F4A35">
              <w:rPr>
                <w:rFonts w:ascii="Aptos" w:hAnsi="Aptos"/>
              </w:rPr>
              <w:t xml:space="preserve">Literacy instruction is threaded throughout the </w:t>
            </w:r>
            <w:r w:rsidRPr="1B43F9CD" w:rsidR="70789880">
              <w:rPr>
                <w:rFonts w:ascii="Aptos" w:hAnsi="Aptos"/>
              </w:rPr>
              <w:t xml:space="preserve">Extensive </w:t>
            </w:r>
            <w:r w:rsidRPr="1B43F9CD" w:rsidR="5A3F4A35">
              <w:rPr>
                <w:rFonts w:ascii="Aptos" w:hAnsi="Aptos"/>
              </w:rPr>
              <w:t>Support Needs credential program so that teacher candidates gain foundational</w:t>
            </w:r>
            <w:r w:rsidRPr="1B43F9CD" w:rsidR="23E439A9">
              <w:rPr>
                <w:rFonts w:ascii="Aptos" w:hAnsi="Aptos"/>
              </w:rPr>
              <w:t xml:space="preserve"> </w:t>
            </w:r>
            <w:r w:rsidRPr="1B43F9CD" w:rsidR="5A3F4A35">
              <w:rPr>
                <w:rFonts w:ascii="Aptos" w:hAnsi="Aptos"/>
              </w:rPr>
              <w:t>understanding of literacy instruction while practicing and applying TPEs as they progress through their credential program. Faculty reviewed all</w:t>
            </w:r>
            <w:r w:rsidRPr="1B43F9CD" w:rsidR="3E5DF4BB">
              <w:rPr>
                <w:rFonts w:ascii="Aptos" w:hAnsi="Aptos"/>
              </w:rPr>
              <w:t xml:space="preserve"> </w:t>
            </w:r>
            <w:r w:rsidRPr="1B43F9CD" w:rsidR="5A3F4A35">
              <w:rPr>
                <w:rFonts w:ascii="Aptos" w:hAnsi="Aptos"/>
              </w:rPr>
              <w:t xml:space="preserve">TPEs and aligned course content with Standard 7 across </w:t>
            </w:r>
            <w:r w:rsidRPr="1B43F9CD" w:rsidR="4AF30A07">
              <w:rPr>
                <w:rFonts w:ascii="Aptos" w:hAnsi="Aptos"/>
              </w:rPr>
              <w:t>specific</w:t>
            </w:r>
            <w:r w:rsidRPr="1B43F9CD" w:rsidR="5A3F4A35">
              <w:rPr>
                <w:rFonts w:ascii="Aptos" w:hAnsi="Aptos"/>
              </w:rPr>
              <w:t xml:space="preserve"> courses</w:t>
            </w:r>
            <w:r w:rsidRPr="1B43F9CD" w:rsidR="41AD921E">
              <w:rPr>
                <w:rFonts w:ascii="Aptos" w:hAnsi="Aptos"/>
              </w:rPr>
              <w:t>.</w:t>
            </w:r>
            <w:r w:rsidRPr="1B43F9CD" w:rsidR="5A3F4A35">
              <w:rPr>
                <w:rFonts w:ascii="Aptos" w:hAnsi="Aptos"/>
              </w:rPr>
              <w:t xml:space="preserve"> The course leads (listed in table 2.2) of classes with integrated Standard 7 content have revised syllabi and courses so that all Standard 7 TPEs will be taught beginning Spring 202</w:t>
            </w:r>
            <w:r w:rsidRPr="1B43F9CD" w:rsidR="5DC7F0FC">
              <w:rPr>
                <w:rFonts w:ascii="Aptos" w:hAnsi="Aptos"/>
              </w:rPr>
              <w:t>5</w:t>
            </w:r>
            <w:r w:rsidRPr="1B43F9CD" w:rsidR="5A3F4A35">
              <w:rPr>
                <w:rFonts w:ascii="Aptos" w:hAnsi="Aptos"/>
              </w:rPr>
              <w:t xml:space="preserve">. If a course </w:t>
            </w:r>
            <w:r w:rsidRPr="1B43F9CD" w:rsidR="518CC6A7">
              <w:rPr>
                <w:rFonts w:ascii="Aptos" w:hAnsi="Aptos"/>
              </w:rPr>
              <w:t>lead</w:t>
            </w:r>
            <w:r w:rsidRPr="1B43F9CD" w:rsidR="5A3F4A35">
              <w:rPr>
                <w:rFonts w:ascii="Aptos" w:hAnsi="Aptos"/>
              </w:rPr>
              <w:t xml:space="preserve"> is not teaching the course,</w:t>
            </w:r>
            <w:r w:rsidRPr="1B43F9CD" w:rsidR="136E8EAC">
              <w:rPr>
                <w:rFonts w:ascii="Aptos" w:hAnsi="Aptos"/>
              </w:rPr>
              <w:t xml:space="preserve"> PT</w:t>
            </w:r>
            <w:r w:rsidRPr="1B43F9CD" w:rsidR="5A3F4A35">
              <w:rPr>
                <w:rFonts w:ascii="Aptos" w:hAnsi="Aptos"/>
              </w:rPr>
              <w:t xml:space="preserve"> faculty</w:t>
            </w:r>
            <w:r w:rsidRPr="1B43F9CD" w:rsidR="2B0D419D">
              <w:rPr>
                <w:rFonts w:ascii="Aptos" w:hAnsi="Aptos"/>
              </w:rPr>
              <w:t xml:space="preserve"> </w:t>
            </w:r>
            <w:r w:rsidRPr="1B43F9CD" w:rsidR="5A3F4A35">
              <w:rPr>
                <w:rFonts w:ascii="Aptos" w:hAnsi="Aptos"/>
              </w:rPr>
              <w:t xml:space="preserve">receive </w:t>
            </w:r>
            <w:r w:rsidRPr="1B43F9CD" w:rsidR="2024E2FE">
              <w:rPr>
                <w:rFonts w:ascii="Aptos" w:hAnsi="Aptos"/>
              </w:rPr>
              <w:t xml:space="preserve">mentorship in quarterly </w:t>
            </w:r>
            <w:r w:rsidRPr="1B43F9CD" w:rsidR="3EF12B87">
              <w:rPr>
                <w:rFonts w:ascii="Aptos" w:hAnsi="Aptos"/>
              </w:rPr>
              <w:t>meetings and</w:t>
            </w:r>
            <w:r w:rsidRPr="1B43F9CD" w:rsidR="5A3F4A35">
              <w:rPr>
                <w:rFonts w:ascii="Aptos" w:hAnsi="Aptos"/>
              </w:rPr>
              <w:t xml:space="preserve"> support</w:t>
            </w:r>
            <w:r w:rsidRPr="1B43F9CD" w:rsidR="2585B819">
              <w:rPr>
                <w:rFonts w:ascii="Aptos" w:hAnsi="Aptos"/>
              </w:rPr>
              <w:t xml:space="preserve"> when teaching that section</w:t>
            </w:r>
            <w:r w:rsidRPr="1B43F9CD" w:rsidR="5A3F4A35">
              <w:rPr>
                <w:rFonts w:ascii="Aptos" w:hAnsi="Aptos"/>
              </w:rPr>
              <w:t xml:space="preserve"> to ensure that the</w:t>
            </w:r>
            <w:r w:rsidRPr="1B43F9CD" w:rsidR="57A2456B">
              <w:rPr>
                <w:rFonts w:ascii="Aptos" w:hAnsi="Aptos"/>
              </w:rPr>
              <w:t xml:space="preserve"> </w:t>
            </w:r>
            <w:r w:rsidRPr="1B43F9CD" w:rsidR="5A3F4A35">
              <w:rPr>
                <w:rFonts w:ascii="Aptos" w:hAnsi="Aptos"/>
              </w:rPr>
              <w:t>Standard TPEs are embedded.</w:t>
            </w:r>
          </w:p>
        </w:tc>
      </w:tr>
      <w:tr w:rsidRPr="00CB5534" w:rsidR="00DE7C73" w:rsidTr="0B27832C" w14:paraId="00078517" w14:textId="77777777">
        <w:tc>
          <w:tcPr>
            <w:tcW w:w="2065" w:type="dxa"/>
            <w:tcMar/>
          </w:tcPr>
          <w:p w:rsidR="00DE7C73" w:rsidRDefault="00DE7C73" w14:paraId="387A8734" w14:textId="77777777">
            <w:pPr>
              <w:rPr>
                <w:rFonts w:ascii="Aptos" w:hAnsi="Aptos"/>
              </w:rPr>
            </w:pPr>
            <w:r w:rsidRPr="00CB5534">
              <w:rPr>
                <w:rFonts w:ascii="Aptos" w:hAnsi="Aptos"/>
              </w:rPr>
              <w:t>Educational Specialist Extensive Support Needs</w:t>
            </w:r>
          </w:p>
          <w:p w:rsidR="00202D84" w:rsidRDefault="00202D84" w14:paraId="09F63E10" w14:textId="77777777">
            <w:pPr>
              <w:rPr>
                <w:rFonts w:ascii="Aptos" w:hAnsi="Aptos"/>
              </w:rPr>
            </w:pPr>
          </w:p>
          <w:p w:rsidRPr="00CB5534" w:rsidR="00202D84" w:rsidRDefault="002B1099" w14:paraId="0BD2CACA" w14:textId="6D9D6B83">
            <w:pPr>
              <w:rPr>
                <w:rFonts w:ascii="Aptos" w:hAnsi="Aptos"/>
              </w:rPr>
            </w:pPr>
            <w:r>
              <w:rPr>
                <w:rFonts w:ascii="Aptos" w:hAnsi="Aptos"/>
              </w:rPr>
              <w:t>Educational Specialist Mild /Moderate Support. Needs</w:t>
            </w:r>
          </w:p>
        </w:tc>
        <w:tc>
          <w:tcPr>
            <w:tcW w:w="3172" w:type="dxa"/>
            <w:tcMar/>
          </w:tcPr>
          <w:p w:rsidR="00C25E98" w:rsidP="00C25E98" w:rsidRDefault="00C25E98" w14:paraId="4621227D" w14:textId="77777777">
            <w:pPr>
              <w:rPr>
                <w:rFonts w:ascii="Aptos" w:hAnsi="Aptos"/>
              </w:rPr>
            </w:pPr>
            <w:r w:rsidRPr="00C25E98">
              <w:rPr>
                <w:rFonts w:ascii="Aptos" w:hAnsi="Aptos"/>
              </w:rPr>
              <w:t>SED</w:t>
            </w:r>
            <w:r w:rsidRPr="00C25E98">
              <w:rPr>
                <w:rFonts w:ascii="Arial" w:hAnsi="Arial" w:cs="Arial"/>
              </w:rPr>
              <w:t> </w:t>
            </w:r>
            <w:r w:rsidRPr="00CB5534">
              <w:rPr>
                <w:rFonts w:ascii="Aptos" w:hAnsi="Aptos"/>
              </w:rPr>
              <w:t>6</w:t>
            </w:r>
            <w:r w:rsidRPr="00C25E98">
              <w:rPr>
                <w:rFonts w:ascii="Aptos" w:hAnsi="Aptos"/>
              </w:rPr>
              <w:t>07 Language &amp; Literacy Basics</w:t>
            </w:r>
          </w:p>
          <w:p w:rsidRPr="00CB5534" w:rsidR="004D4935" w:rsidP="00C25E98" w:rsidRDefault="004D4935" w14:paraId="1530E29F" w14:textId="77777777">
            <w:pPr>
              <w:rPr>
                <w:rFonts w:ascii="Aptos" w:hAnsi="Aptos"/>
              </w:rPr>
            </w:pPr>
          </w:p>
          <w:p w:rsidRPr="00CB5534" w:rsidR="00DE7C73" w:rsidP="00C25E98" w:rsidRDefault="00C25E98" w14:paraId="30BA6A4C" w14:textId="0034FC97">
            <w:pPr>
              <w:rPr>
                <w:rFonts w:ascii="Aptos" w:hAnsi="Aptos"/>
              </w:rPr>
            </w:pPr>
            <w:r w:rsidRPr="00C25E98">
              <w:rPr>
                <w:rFonts w:ascii="Aptos" w:hAnsi="Aptos"/>
              </w:rPr>
              <w:t>SED</w:t>
            </w:r>
            <w:r w:rsidRPr="00C25E98">
              <w:rPr>
                <w:rFonts w:ascii="Arial" w:hAnsi="Arial" w:cs="Arial"/>
              </w:rPr>
              <w:t> </w:t>
            </w:r>
            <w:r w:rsidRPr="00CB5534">
              <w:rPr>
                <w:rFonts w:ascii="Aptos" w:hAnsi="Aptos"/>
              </w:rPr>
              <w:t>6</w:t>
            </w:r>
            <w:r w:rsidRPr="00C25E98">
              <w:rPr>
                <w:rFonts w:ascii="Aptos" w:hAnsi="Aptos"/>
              </w:rPr>
              <w:t>09 Language &amp; Literacy Case Studies</w:t>
            </w:r>
          </w:p>
        </w:tc>
        <w:tc>
          <w:tcPr>
            <w:tcW w:w="4112" w:type="dxa"/>
            <w:tcMar/>
          </w:tcPr>
          <w:p w:rsidRPr="00CB5534" w:rsidR="00DE7C73" w:rsidRDefault="00C25E98" w14:paraId="21C0D5E5" w14:textId="47C42D9E">
            <w:pPr>
              <w:rPr>
                <w:rFonts w:ascii="Aptos" w:hAnsi="Aptos"/>
              </w:rPr>
            </w:pPr>
            <w:hyperlink w:history="1" r:id="rId13">
              <w:r w:rsidRPr="0096774E">
                <w:rPr>
                  <w:rStyle w:val="Hyperlink"/>
                  <w:rFonts w:ascii="Aptos" w:hAnsi="Aptos"/>
                </w:rPr>
                <w:t>SED</w:t>
              </w:r>
              <w:r w:rsidRPr="0096774E">
                <w:rPr>
                  <w:rStyle w:val="Hyperlink"/>
                  <w:rFonts w:ascii="Arial" w:hAnsi="Arial" w:cs="Arial"/>
                </w:rPr>
                <w:t> </w:t>
              </w:r>
              <w:r w:rsidRPr="0096774E">
                <w:rPr>
                  <w:rStyle w:val="Hyperlink"/>
                  <w:rFonts w:ascii="Aptos" w:hAnsi="Aptos"/>
                </w:rPr>
                <w:t>601 Special Education Foundations</w:t>
              </w:r>
            </w:hyperlink>
          </w:p>
          <w:p w:rsidRPr="00CB5534" w:rsidR="00C25E98" w:rsidRDefault="00C25E98" w14:paraId="707D3A63" w14:textId="365C6240">
            <w:pPr>
              <w:rPr>
                <w:rFonts w:ascii="Aptos" w:hAnsi="Aptos"/>
              </w:rPr>
            </w:pPr>
            <w:hyperlink w:history="1" r:id="rId14">
              <w:r w:rsidRPr="0096774E">
                <w:rPr>
                  <w:rStyle w:val="Hyperlink"/>
                  <w:rFonts w:ascii="Aptos" w:hAnsi="Aptos"/>
                </w:rPr>
                <w:t>SED</w:t>
              </w:r>
              <w:r w:rsidRPr="0096774E">
                <w:rPr>
                  <w:rStyle w:val="Hyperlink"/>
                  <w:rFonts w:ascii="Arial" w:hAnsi="Arial" w:cs="Arial"/>
                </w:rPr>
                <w:t> </w:t>
              </w:r>
              <w:r w:rsidRPr="0096774E">
                <w:rPr>
                  <w:rStyle w:val="Hyperlink"/>
                  <w:rFonts w:ascii="Aptos" w:hAnsi="Aptos"/>
                </w:rPr>
                <w:t>605 Classroom &amp; Behavior Management</w:t>
              </w:r>
            </w:hyperlink>
          </w:p>
          <w:p w:rsidRPr="00CB5534" w:rsidR="00C25E98" w:rsidRDefault="00C25E98" w14:paraId="0380AF50" w14:textId="5D655E63">
            <w:pPr>
              <w:rPr>
                <w:rFonts w:ascii="Aptos" w:hAnsi="Aptos"/>
              </w:rPr>
            </w:pPr>
            <w:hyperlink w:history="1" r:id="rId15">
              <w:r w:rsidRPr="0096774E">
                <w:rPr>
                  <w:rStyle w:val="Hyperlink"/>
                  <w:rFonts w:ascii="Aptos" w:hAnsi="Aptos"/>
                </w:rPr>
                <w:t>SED</w:t>
              </w:r>
              <w:r w:rsidRPr="0096774E">
                <w:rPr>
                  <w:rStyle w:val="Hyperlink"/>
                  <w:rFonts w:ascii="Arial" w:hAnsi="Arial" w:cs="Arial"/>
                </w:rPr>
                <w:t> </w:t>
              </w:r>
              <w:r w:rsidRPr="0096774E">
                <w:rPr>
                  <w:rStyle w:val="Hyperlink"/>
                  <w:rFonts w:ascii="Aptos" w:hAnsi="Aptos"/>
                </w:rPr>
                <w:t>606 Health Care &amp; Technology Support</w:t>
              </w:r>
            </w:hyperlink>
          </w:p>
          <w:p w:rsidR="00C25E98" w:rsidRDefault="00C25E98" w14:paraId="6A95D339" w14:textId="4C896C60">
            <w:pPr>
              <w:rPr>
                <w:rFonts w:ascii="Aptos" w:hAnsi="Aptos"/>
              </w:rPr>
            </w:pPr>
            <w:hyperlink w:history="1" r:id="rId16">
              <w:r w:rsidRPr="008F3849">
                <w:rPr>
                  <w:rStyle w:val="Hyperlink"/>
                  <w:rFonts w:ascii="Aptos" w:hAnsi="Aptos"/>
                </w:rPr>
                <w:t>SED</w:t>
              </w:r>
              <w:r w:rsidRPr="008F3849">
                <w:rPr>
                  <w:rStyle w:val="Hyperlink"/>
                  <w:rFonts w:ascii="Arial" w:hAnsi="Arial" w:cs="Arial"/>
                </w:rPr>
                <w:t> </w:t>
              </w:r>
              <w:r w:rsidRPr="008F3849">
                <w:rPr>
                  <w:rStyle w:val="Hyperlink"/>
                  <w:rFonts w:ascii="Aptos" w:hAnsi="Aptos"/>
                </w:rPr>
                <w:t>615 Special Education Law</w:t>
              </w:r>
            </w:hyperlink>
          </w:p>
          <w:p w:rsidR="00C96139" w:rsidRDefault="00C96139" w14:paraId="4B11955A" w14:textId="77777777">
            <w:pPr>
              <w:rPr>
                <w:rFonts w:ascii="Aptos" w:hAnsi="Aptos"/>
              </w:rPr>
            </w:pPr>
          </w:p>
          <w:p w:rsidR="00194B17" w:rsidRDefault="00194B17" w14:paraId="569EDADE" w14:textId="6EC6668E">
            <w:pPr>
              <w:rPr>
                <w:rFonts w:ascii="Aptos" w:hAnsi="Aptos"/>
                <w:b/>
                <w:bCs/>
                <w:u w:val="single"/>
              </w:rPr>
            </w:pPr>
            <w:r w:rsidRPr="00C96139">
              <w:rPr>
                <w:rFonts w:ascii="Aptos" w:hAnsi="Aptos"/>
                <w:b/>
                <w:bCs/>
                <w:u w:val="single"/>
              </w:rPr>
              <w:t>*Common Trunk Courses</w:t>
            </w:r>
            <w:r w:rsidRPr="00C96139" w:rsidR="00C96139">
              <w:rPr>
                <w:rFonts w:ascii="Aptos" w:hAnsi="Aptos"/>
                <w:b/>
                <w:bCs/>
                <w:u w:val="single"/>
              </w:rPr>
              <w:t>:</w:t>
            </w:r>
          </w:p>
          <w:p w:rsidRPr="00C25E98" w:rsidR="00C96139" w:rsidP="00C96139" w:rsidRDefault="00C96139" w14:paraId="262AFE94" w14:textId="72D2014C">
            <w:pPr>
              <w:spacing w:after="160" w:line="259" w:lineRule="auto"/>
              <w:rPr>
                <w:rFonts w:ascii="Aptos" w:hAnsi="Aptos"/>
              </w:rPr>
            </w:pPr>
            <w:hyperlink w:history="1" r:id="rId17">
              <w:r w:rsidRPr="008F3849">
                <w:rPr>
                  <w:rStyle w:val="Hyperlink"/>
                  <w:rFonts w:ascii="Aptos" w:hAnsi="Aptos"/>
                </w:rPr>
                <w:t>ITL</w:t>
              </w:r>
              <w:r w:rsidRPr="008F3849">
                <w:rPr>
                  <w:rStyle w:val="Hyperlink"/>
                  <w:rFonts w:ascii="Arial" w:hAnsi="Arial" w:cs="Arial"/>
                </w:rPr>
                <w:t> </w:t>
              </w:r>
              <w:r w:rsidRPr="008F3849">
                <w:rPr>
                  <w:rStyle w:val="Hyperlink"/>
                  <w:rFonts w:ascii="Aptos" w:hAnsi="Aptos"/>
                </w:rPr>
                <w:t>604 Learners and Learning I</w:t>
              </w:r>
            </w:hyperlink>
          </w:p>
          <w:p w:rsidRPr="00C25E98" w:rsidR="00C96139" w:rsidP="00C96139" w:rsidRDefault="00C96139" w14:paraId="5A753F5E" w14:textId="77A72D87">
            <w:pPr>
              <w:spacing w:after="160" w:line="259" w:lineRule="auto"/>
              <w:rPr>
                <w:rFonts w:ascii="Aptos" w:hAnsi="Aptos"/>
              </w:rPr>
            </w:pPr>
            <w:hyperlink w:history="1" r:id="rId18">
              <w:r w:rsidRPr="008F3849">
                <w:rPr>
                  <w:rStyle w:val="Hyperlink"/>
                  <w:rFonts w:ascii="Aptos" w:hAnsi="Aptos"/>
                </w:rPr>
                <w:t>ITL</w:t>
              </w:r>
              <w:r w:rsidRPr="008F3849">
                <w:rPr>
                  <w:rStyle w:val="Hyperlink"/>
                  <w:rFonts w:ascii="Arial" w:hAnsi="Arial" w:cs="Arial"/>
                </w:rPr>
                <w:t> </w:t>
              </w:r>
              <w:r w:rsidRPr="008F3849">
                <w:rPr>
                  <w:rStyle w:val="Hyperlink"/>
                  <w:rFonts w:ascii="Aptos" w:hAnsi="Aptos"/>
                </w:rPr>
                <w:t>606 Learners and Learning</w:t>
              </w:r>
            </w:hyperlink>
            <w:r w:rsidR="008F3849">
              <w:rPr>
                <w:rFonts w:ascii="Aptos" w:hAnsi="Aptos"/>
              </w:rPr>
              <w:t xml:space="preserve"> II</w:t>
            </w:r>
            <w:r w:rsidRPr="00C25E98">
              <w:rPr>
                <w:rFonts w:ascii="Aptos" w:hAnsi="Aptos"/>
              </w:rPr>
              <w:t xml:space="preserve"> </w:t>
            </w:r>
          </w:p>
          <w:p w:rsidRPr="00C25E98" w:rsidR="00C96139" w:rsidP="00C96139" w:rsidRDefault="00C96139" w14:paraId="5F0CDD8D" w14:textId="384F1F63">
            <w:pPr>
              <w:spacing w:after="160" w:line="259" w:lineRule="auto"/>
              <w:rPr>
                <w:rFonts w:ascii="Aptos" w:hAnsi="Aptos"/>
              </w:rPr>
            </w:pPr>
            <w:hyperlink w:history="1" r:id="rId19">
              <w:r w:rsidRPr="008F3849">
                <w:rPr>
                  <w:rStyle w:val="Hyperlink"/>
                  <w:rFonts w:ascii="Aptos" w:hAnsi="Aptos"/>
                </w:rPr>
                <w:t>ITL</w:t>
              </w:r>
              <w:r w:rsidRPr="008F3849">
                <w:rPr>
                  <w:rStyle w:val="Hyperlink"/>
                  <w:rFonts w:ascii="Arial" w:hAnsi="Arial" w:cs="Arial"/>
                </w:rPr>
                <w:t> </w:t>
              </w:r>
              <w:r w:rsidRPr="008F3849">
                <w:rPr>
                  <w:rStyle w:val="Hyperlink"/>
                  <w:rFonts w:ascii="Aptos" w:hAnsi="Aptos"/>
                </w:rPr>
                <w:t>608 Design and Process of Teaching</w:t>
              </w:r>
            </w:hyperlink>
            <w:r w:rsidRPr="00C25E98">
              <w:rPr>
                <w:rFonts w:ascii="Aptos" w:hAnsi="Aptos"/>
              </w:rPr>
              <w:t xml:space="preserve"> </w:t>
            </w:r>
          </w:p>
          <w:p w:rsidRPr="00C25E98" w:rsidR="00C96139" w:rsidP="00C96139" w:rsidRDefault="00C96139" w14:paraId="0B9C535A" w14:textId="7FB234AF">
            <w:pPr>
              <w:spacing w:after="160" w:line="259" w:lineRule="auto"/>
              <w:rPr>
                <w:rFonts w:ascii="Aptos" w:hAnsi="Aptos"/>
              </w:rPr>
            </w:pPr>
            <w:hyperlink w:history="1" r:id="rId20">
              <w:r w:rsidRPr="008F3849">
                <w:rPr>
                  <w:rStyle w:val="Hyperlink"/>
                  <w:rFonts w:ascii="Aptos" w:hAnsi="Aptos"/>
                </w:rPr>
                <w:t>ITL</w:t>
              </w:r>
              <w:r w:rsidRPr="008F3849">
                <w:rPr>
                  <w:rStyle w:val="Hyperlink"/>
                  <w:rFonts w:ascii="Arial" w:hAnsi="Arial" w:cs="Arial"/>
                </w:rPr>
                <w:t> </w:t>
              </w:r>
              <w:r w:rsidRPr="008F3849">
                <w:rPr>
                  <w:rStyle w:val="Hyperlink"/>
                  <w:rFonts w:ascii="Aptos" w:hAnsi="Aptos"/>
                </w:rPr>
                <w:t>516 Mathematics Integrative Design</w:t>
              </w:r>
            </w:hyperlink>
            <w:r w:rsidRPr="00C25E98">
              <w:rPr>
                <w:rFonts w:ascii="Aptos" w:hAnsi="Aptos"/>
              </w:rPr>
              <w:t xml:space="preserve"> </w:t>
            </w:r>
          </w:p>
          <w:p w:rsidRPr="00C96139" w:rsidR="00C96139" w:rsidRDefault="00C96139" w14:paraId="1A681644" w14:textId="77777777">
            <w:pPr>
              <w:rPr>
                <w:rFonts w:ascii="Aptos" w:hAnsi="Aptos"/>
                <w:b/>
                <w:bCs/>
                <w:u w:val="single"/>
              </w:rPr>
            </w:pPr>
          </w:p>
          <w:p w:rsidRPr="00194B17" w:rsidR="00194B17" w:rsidP="00194B17" w:rsidRDefault="002B1099" w14:paraId="10D51776" w14:textId="66E4E9F8">
            <w:pPr>
              <w:rPr>
                <w:rFonts w:ascii="Aptos" w:hAnsi="Aptos"/>
                <w:b/>
                <w:bCs/>
                <w:u w:val="single"/>
              </w:rPr>
            </w:pPr>
            <w:r>
              <w:rPr>
                <w:rFonts w:ascii="Aptos" w:hAnsi="Aptos"/>
                <w:b/>
                <w:bCs/>
                <w:u w:val="single"/>
              </w:rPr>
              <w:t xml:space="preserve">ESN </w:t>
            </w:r>
            <w:r w:rsidRPr="00194B17" w:rsidR="00194B17">
              <w:rPr>
                <w:rFonts w:ascii="Aptos" w:hAnsi="Aptos"/>
                <w:b/>
                <w:bCs/>
                <w:u w:val="single"/>
              </w:rPr>
              <w:t xml:space="preserve">Specialization Courses: </w:t>
            </w:r>
          </w:p>
          <w:p w:rsidRPr="00CB5534" w:rsidR="00194B17" w:rsidP="00194B17" w:rsidRDefault="00194B17" w14:paraId="3196162A" w14:textId="11FAC246">
            <w:pPr>
              <w:rPr>
                <w:rFonts w:ascii="Aptos" w:hAnsi="Aptos"/>
              </w:rPr>
            </w:pPr>
            <w:hyperlink w:history="1" r:id="rId21">
              <w:r w:rsidRPr="00F70B00">
                <w:rPr>
                  <w:rStyle w:val="Hyperlink"/>
                  <w:rFonts w:ascii="Aptos" w:hAnsi="Aptos"/>
                </w:rPr>
                <w:t>ESN 639 Foundations for Instruction, Assessment &amp; Collaboration</w:t>
              </w:r>
            </w:hyperlink>
            <w:r w:rsidRPr="00CB5534">
              <w:rPr>
                <w:rFonts w:ascii="Aptos" w:hAnsi="Aptos"/>
              </w:rPr>
              <w:t xml:space="preserve"> </w:t>
            </w:r>
          </w:p>
          <w:p w:rsidRPr="00CB5534" w:rsidR="00194B17" w:rsidP="00194B17" w:rsidRDefault="00194B17" w14:paraId="65DD1CE0" w14:textId="50E6B935">
            <w:pPr>
              <w:rPr>
                <w:rFonts w:ascii="Aptos" w:hAnsi="Aptos"/>
              </w:rPr>
            </w:pPr>
            <w:hyperlink w:history="1" r:id="rId22">
              <w:r w:rsidRPr="00F70B00">
                <w:rPr>
                  <w:rStyle w:val="Hyperlink"/>
                  <w:rFonts w:ascii="Aptos" w:hAnsi="Aptos"/>
                </w:rPr>
                <w:t>ESN 640 Assessment &amp; Differentiation</w:t>
              </w:r>
            </w:hyperlink>
            <w:r w:rsidRPr="00CB5534">
              <w:rPr>
                <w:rFonts w:ascii="Aptos" w:hAnsi="Aptos"/>
              </w:rPr>
              <w:t xml:space="preserve"> </w:t>
            </w:r>
          </w:p>
          <w:p w:rsidR="00194B17" w:rsidP="00194B17" w:rsidRDefault="00194B17" w14:paraId="6EA9B27C" w14:textId="0C833BCF">
            <w:pPr>
              <w:rPr>
                <w:rFonts w:ascii="Aptos" w:hAnsi="Aptos"/>
                <w:b/>
                <w:bCs/>
              </w:rPr>
            </w:pPr>
            <w:hyperlink w:history="1" r:id="rId23">
              <w:r w:rsidRPr="005D61E0">
                <w:rPr>
                  <w:rStyle w:val="Hyperlink"/>
                  <w:rFonts w:ascii="Aptos" w:hAnsi="Aptos"/>
                </w:rPr>
                <w:t xml:space="preserve">ESN </w:t>
              </w:r>
              <w:r w:rsidRPr="005D61E0" w:rsidR="00A56ECB">
                <w:rPr>
                  <w:rStyle w:val="Hyperlink"/>
                  <w:rFonts w:ascii="Aptos" w:hAnsi="Aptos"/>
                </w:rPr>
                <w:t xml:space="preserve">641 </w:t>
              </w:r>
              <w:r w:rsidRPr="005D61E0">
                <w:rPr>
                  <w:rStyle w:val="Hyperlink"/>
                  <w:rFonts w:ascii="Aptos" w:hAnsi="Aptos"/>
                </w:rPr>
                <w:t>Collaboration &amp; Case Management</w:t>
              </w:r>
            </w:hyperlink>
            <w:r w:rsidRPr="00CB5534">
              <w:rPr>
                <w:rFonts w:ascii="Aptos" w:hAnsi="Aptos"/>
                <w:b/>
                <w:bCs/>
              </w:rPr>
              <w:t xml:space="preserve"> </w:t>
            </w:r>
          </w:p>
          <w:p w:rsidR="00402BF8" w:rsidP="00194B17" w:rsidRDefault="00402BF8" w14:paraId="03DE6559" w14:textId="44E9656D">
            <w:pPr>
              <w:rPr>
                <w:rFonts w:ascii="Aptos" w:hAnsi="Aptos"/>
                <w:b/>
                <w:bCs/>
              </w:rPr>
            </w:pPr>
          </w:p>
          <w:p w:rsidR="00402BF8" w:rsidP="00194B17" w:rsidRDefault="00402BF8" w14:paraId="2990AC50" w14:textId="0D3BAF30">
            <w:pPr>
              <w:rPr>
                <w:rFonts w:ascii="Aptos" w:hAnsi="Aptos"/>
                <w:b/>
                <w:bCs/>
                <w:u w:val="single"/>
              </w:rPr>
            </w:pPr>
            <w:r>
              <w:rPr>
                <w:rFonts w:ascii="Aptos" w:hAnsi="Aptos"/>
                <w:b/>
                <w:bCs/>
                <w:u w:val="single"/>
              </w:rPr>
              <w:t>MMSN Specialization Courses:</w:t>
            </w:r>
          </w:p>
          <w:p w:rsidR="003E4FDA" w:rsidP="003E4FDA" w:rsidRDefault="003E4FDA" w14:paraId="3A0F263A" w14:textId="4CB15981">
            <w:pPr>
              <w:rPr>
                <w:rFonts w:ascii="Aptos" w:hAnsi="Aptos" w:eastAsia="Aptos" w:cs="Aptos"/>
                <w:color w:val="000000" w:themeColor="text1"/>
                <w:sz w:val="24"/>
                <w:szCs w:val="24"/>
              </w:rPr>
            </w:pPr>
            <w:r w:rsidRPr="0B27832C" w:rsidR="24908F6E">
              <w:rPr>
                <w:rFonts w:ascii="Aptos" w:hAnsi="Aptos" w:eastAsia="Aptos" w:cs="Aptos"/>
              </w:rPr>
              <w:t>MMS 6</w:t>
            </w:r>
            <w:r w:rsidRPr="0B27832C" w:rsidR="24908F6E">
              <w:rPr>
                <w:rFonts w:ascii="Aptos" w:hAnsi="Aptos" w:eastAsia="Aptos" w:cs="Aptos"/>
              </w:rPr>
              <w:t xml:space="preserve">17 Intro Assessment, Collaboration, &amp; </w:t>
            </w:r>
            <w:commentRangeStart w:id="2"/>
            <w:r w:rsidRPr="0B27832C" w:rsidR="24908F6E">
              <w:rPr>
                <w:rFonts w:ascii="Aptos" w:hAnsi="Aptos" w:eastAsia="Aptos" w:cs="Aptos"/>
              </w:rPr>
              <w:t>Instruction</w:t>
            </w:r>
            <w:commentRangeEnd w:id="2"/>
            <w:r>
              <w:rPr>
                <w:rStyle w:val="CommentReference"/>
              </w:rPr>
              <w:commentReference w:id="2"/>
            </w:r>
          </w:p>
          <w:p w:rsidR="003E4FDA" w:rsidP="003E4FDA" w:rsidRDefault="003E4FDA" w14:paraId="723A4ABF" w14:textId="77777777">
            <w:pPr>
              <w:rPr>
                <w:rFonts w:ascii="Aptos" w:hAnsi="Aptos" w:eastAsia="Aptos" w:cs="Aptos"/>
                <w:color w:val="000000" w:themeColor="text1"/>
                <w:sz w:val="24"/>
                <w:szCs w:val="24"/>
              </w:rPr>
            </w:pPr>
            <w:r w:rsidRPr="00CA1B67">
              <w:rPr>
                <w:rFonts w:ascii="Aptos" w:hAnsi="Aptos" w:eastAsia="Aptos" w:cs="Aptos"/>
              </w:rPr>
              <w:t>MMS 620 Assessment &amp; Differentiation</w:t>
            </w:r>
          </w:p>
          <w:p w:rsidRPr="00CB5534" w:rsidR="00194B17" w:rsidP="382C1B67" w:rsidRDefault="00194B17" w14:paraId="7A8CA0F3" w14:textId="0383BA00">
            <w:pPr>
              <w:rPr>
                <w:rFonts w:ascii="Aptos" w:hAnsi="Aptos"/>
                <w:u w:val="single"/>
              </w:rPr>
            </w:pPr>
            <w:r w:rsidRPr="382C1B67" w:rsidR="326ACCC3">
              <w:rPr>
                <w:rFonts w:ascii="Aptos" w:hAnsi="Aptos" w:eastAsia="Aptos" w:cs="Aptos"/>
              </w:rPr>
              <w:t>MMS 623 Collaboration &amp; Case Managemen</w:t>
            </w:r>
            <w:r w:rsidRPr="382C1B67" w:rsidR="326ACCC3">
              <w:rPr>
                <w:rFonts w:ascii="Aptos" w:hAnsi="Aptos" w:eastAsia="Aptos" w:cs="Aptos"/>
              </w:rPr>
              <w:t>t</w:t>
            </w:r>
          </w:p>
        </w:tc>
      </w:tr>
      <w:tr w:rsidR="7C36E066" w:rsidTr="0B27832C" w14:paraId="0283FEC8" w14:textId="77777777">
        <w:trPr>
          <w:trHeight w:val="300"/>
        </w:trPr>
        <w:tc>
          <w:tcPr>
            <w:tcW w:w="9349" w:type="dxa"/>
            <w:gridSpan w:val="3"/>
            <w:tcMar/>
          </w:tcPr>
          <w:p w:rsidR="3C50B191" w:rsidP="3C50B191" w:rsidRDefault="3C50B191" w14:paraId="0AB66F5E" w14:textId="36084664">
            <w:pPr>
              <w:jc w:val="center"/>
            </w:pPr>
            <w:r w:rsidRPr="3C50B191">
              <w:rPr>
                <w:rFonts w:ascii="Aptos" w:hAnsi="Aptos" w:eastAsia="Aptos" w:cs="Aptos"/>
                <w:b/>
                <w:bCs/>
                <w:color w:val="FF0000"/>
              </w:rPr>
              <w:lastRenderedPageBreak/>
              <w:t>Clinical Practice Pathways</w:t>
            </w:r>
          </w:p>
        </w:tc>
      </w:tr>
      <w:tr w:rsidR="1B43F9CD" w:rsidTr="0B27832C" w14:paraId="5AB57B06" w14:textId="77777777">
        <w:trPr>
          <w:trHeight w:val="300"/>
        </w:trPr>
        <w:tc>
          <w:tcPr>
            <w:tcW w:w="9349" w:type="dxa"/>
            <w:gridSpan w:val="3"/>
            <w:tcMar/>
          </w:tcPr>
          <w:p w:rsidR="503D2B56" w:rsidP="1B43F9CD" w:rsidRDefault="503D2B56" w14:paraId="49C4493C" w14:textId="0F672A4B">
            <w:pPr>
              <w:rPr>
                <w:rFonts w:ascii="Aptos" w:hAnsi="Aptos"/>
              </w:rPr>
            </w:pPr>
            <w:r w:rsidRPr="382C1B67" w:rsidR="33015699">
              <w:rPr>
                <w:rFonts w:ascii="Aptos" w:hAnsi="Aptos"/>
                <w:b w:val="1"/>
                <w:bCs w:val="1"/>
              </w:rPr>
              <w:t xml:space="preserve">Narrative: </w:t>
            </w:r>
            <w:r w:rsidRPr="382C1B67" w:rsidR="020E5FB1">
              <w:rPr>
                <w:rFonts w:ascii="Aptos" w:hAnsi="Aptos"/>
              </w:rPr>
              <w:t xml:space="preserve">The Sanford College of Education Clinical Practice integrates </w:t>
            </w:r>
            <w:r w:rsidRPr="382C1B67" w:rsidR="020E5FB1">
              <w:rPr>
                <w:rFonts w:ascii="Aptos" w:hAnsi="Aptos"/>
              </w:rPr>
              <w:t>TPE 7 in weekly coursework and course meetings to support the work of the foundational and method course curriculum</w:t>
            </w:r>
            <w:r w:rsidRPr="382C1B67" w:rsidR="64776F62">
              <w:rPr>
                <w:rFonts w:ascii="Aptos" w:hAnsi="Aptos"/>
              </w:rPr>
              <w:t>.</w:t>
            </w:r>
            <w:r w:rsidRPr="382C1B67" w:rsidR="020E5FB1">
              <w:rPr>
                <w:rFonts w:ascii="Aptos" w:hAnsi="Aptos"/>
              </w:rPr>
              <w:t xml:space="preserve"> Evidence of the application of literacy instruction is threaded throughout the Extensive Support Needs clinical practice pathways so that teacher candidates can </w:t>
            </w:r>
            <w:r w:rsidRPr="382C1B67" w:rsidR="020E5FB1">
              <w:rPr>
                <w:rFonts w:ascii="Aptos" w:hAnsi="Aptos"/>
              </w:rPr>
              <w:t>demonstrate</w:t>
            </w:r>
            <w:r w:rsidRPr="382C1B67" w:rsidR="020E5FB1">
              <w:rPr>
                <w:rFonts w:ascii="Aptos" w:hAnsi="Aptos"/>
              </w:rPr>
              <w:t xml:space="preserve"> the foundational understanding of literacy instruction by applying TPEs as they progress through their clinical practice seminars and courses listed below. </w:t>
            </w:r>
            <w:r w:rsidRPr="382C1B67" w:rsidR="020E5FB1">
              <w:rPr>
                <w:rFonts w:ascii="Aptos" w:hAnsi="Aptos"/>
              </w:rPr>
              <w:t>Teacher candidates are required to include their evidence of TPE 7 in formal Lesson Plans.</w:t>
            </w:r>
            <w:r w:rsidRPr="382C1B67" w:rsidR="020E5FB1">
              <w:rPr>
                <w:rFonts w:ascii="Aptos" w:hAnsi="Aptos"/>
              </w:rPr>
              <w:t xml:space="preserve"> The assessment of lesson plans occurs within each clinical practice course multiple times as candidates work toward mastery of all TPEs. </w:t>
            </w:r>
          </w:p>
        </w:tc>
      </w:tr>
      <w:tr w:rsidR="00FF2774" w:rsidTr="0B27832C" w14:paraId="11F09B86" w14:textId="77777777">
        <w:trPr>
          <w:trHeight w:val="300"/>
        </w:trPr>
        <w:tc>
          <w:tcPr>
            <w:tcW w:w="2065" w:type="dxa"/>
            <w:tcMar/>
          </w:tcPr>
          <w:p w:rsidR="00FF2774" w:rsidP="3C50B191" w:rsidRDefault="00FF2774" w14:paraId="2D962192" w14:textId="71E2D2E3">
            <w:r>
              <w:rPr>
                <w:rFonts w:ascii="Aptos" w:hAnsi="Aptos" w:eastAsia="Aptos" w:cs="Aptos"/>
                <w:color w:val="000000" w:themeColor="text1"/>
              </w:rPr>
              <w:t xml:space="preserve"> </w:t>
            </w:r>
            <w:r w:rsidRPr="3C50B191">
              <w:rPr>
                <w:rFonts w:ascii="Aptos" w:hAnsi="Aptos" w:eastAsia="Aptos" w:cs="Aptos"/>
                <w:color w:val="000000" w:themeColor="text1"/>
              </w:rPr>
              <w:t>Student Teaching Pathway- (4 courses; 2.25 units each)</w:t>
            </w:r>
          </w:p>
        </w:tc>
        <w:tc>
          <w:tcPr>
            <w:tcW w:w="3172" w:type="dxa"/>
            <w:vMerge w:val="restart"/>
            <w:tcMar/>
          </w:tcPr>
          <w:p w:rsidR="00FF2774" w:rsidP="004152E5" w:rsidRDefault="00FF2774" w14:paraId="05E92C64" w14:textId="77777777">
            <w:pPr>
              <w:rPr>
                <w:rFonts w:ascii="Aptos" w:hAnsi="Aptos" w:eastAsia="Aptos" w:cs="Aptos"/>
                <w:color w:val="000000" w:themeColor="text1"/>
                <w:sz w:val="24"/>
                <w:szCs w:val="24"/>
              </w:rPr>
            </w:pPr>
            <w:r w:rsidRPr="25A84B37">
              <w:rPr>
                <w:rFonts w:ascii="Aptos" w:hAnsi="Aptos" w:eastAsia="Aptos" w:cs="Aptos"/>
                <w:color w:val="000000" w:themeColor="text1"/>
                <w:sz w:val="24"/>
                <w:szCs w:val="24"/>
              </w:rPr>
              <w:t xml:space="preserve">MMS 625A Student Teaching for Mild/Moderate </w:t>
            </w:r>
            <w:r w:rsidRPr="25A84B37">
              <w:rPr>
                <w:rFonts w:ascii="Aptos" w:hAnsi="Aptos" w:eastAsia="Aptos" w:cs="Aptos"/>
                <w:caps/>
                <w:color w:val="000000" w:themeColor="text1"/>
                <w:sz w:val="24"/>
                <w:szCs w:val="24"/>
              </w:rPr>
              <w:t xml:space="preserve">A </w:t>
            </w:r>
            <w:r w:rsidRPr="25A84B37">
              <w:rPr>
                <w:rFonts w:ascii="Aptos" w:hAnsi="Aptos" w:eastAsia="Aptos" w:cs="Aptos"/>
                <w:color w:val="000000" w:themeColor="text1"/>
                <w:sz w:val="24"/>
                <w:szCs w:val="24"/>
              </w:rPr>
              <w:t>(8 weeks)</w:t>
            </w:r>
          </w:p>
          <w:p w:rsidR="00FF2774" w:rsidP="004152E5" w:rsidRDefault="00FF2774" w14:paraId="5D58B279" w14:textId="77777777">
            <w:pPr>
              <w:rPr>
                <w:rFonts w:ascii="Aptos" w:hAnsi="Aptos" w:eastAsia="Aptos" w:cs="Aptos"/>
                <w:color w:val="000000" w:themeColor="text1"/>
                <w:sz w:val="24"/>
                <w:szCs w:val="24"/>
              </w:rPr>
            </w:pPr>
          </w:p>
          <w:p w:rsidR="00FF2774" w:rsidP="004152E5" w:rsidRDefault="00FF2774" w14:paraId="2EC3A400" w14:textId="77777777">
            <w:pPr>
              <w:rPr>
                <w:rFonts w:ascii="Aptos" w:hAnsi="Aptos" w:eastAsia="Aptos" w:cs="Aptos"/>
                <w:color w:val="000000" w:themeColor="text1"/>
                <w:sz w:val="24"/>
                <w:szCs w:val="24"/>
              </w:rPr>
            </w:pPr>
            <w:r w:rsidRPr="25A84B37">
              <w:rPr>
                <w:rFonts w:ascii="Aptos" w:hAnsi="Aptos" w:eastAsia="Aptos" w:cs="Aptos"/>
                <w:color w:val="000000" w:themeColor="text1"/>
                <w:sz w:val="24"/>
                <w:szCs w:val="24"/>
              </w:rPr>
              <w:t>MMS 629A Seminar B (8 weeks)</w:t>
            </w:r>
          </w:p>
          <w:p w:rsidR="00FF2774" w:rsidP="004152E5" w:rsidRDefault="00FF2774" w14:paraId="227757E3" w14:textId="77777777">
            <w:pPr>
              <w:rPr>
                <w:rFonts w:ascii="Aptos" w:hAnsi="Aptos" w:eastAsia="Aptos" w:cs="Aptos"/>
                <w:color w:val="000000" w:themeColor="text1"/>
                <w:sz w:val="24"/>
                <w:szCs w:val="24"/>
              </w:rPr>
            </w:pPr>
          </w:p>
          <w:p w:rsidR="00FF2774" w:rsidP="004152E5" w:rsidRDefault="00FF2774" w14:paraId="577368AB" w14:textId="77777777">
            <w:pPr>
              <w:rPr>
                <w:rFonts w:ascii="Aptos" w:hAnsi="Aptos" w:eastAsia="Aptos" w:cs="Aptos"/>
                <w:color w:val="000000" w:themeColor="text1"/>
                <w:sz w:val="24"/>
                <w:szCs w:val="24"/>
              </w:rPr>
            </w:pPr>
            <w:r w:rsidRPr="25A84B37">
              <w:rPr>
                <w:rFonts w:ascii="Aptos" w:hAnsi="Aptos" w:eastAsia="Aptos" w:cs="Aptos"/>
                <w:color w:val="000000" w:themeColor="text1"/>
                <w:sz w:val="24"/>
                <w:szCs w:val="24"/>
              </w:rPr>
              <w:t>MMS 625B Student Teaching for Mild/Moderate B (8 weeks)</w:t>
            </w:r>
          </w:p>
          <w:p w:rsidR="00FF2774" w:rsidP="004152E5" w:rsidRDefault="00FF2774" w14:paraId="018353B9" w14:textId="77777777">
            <w:pPr>
              <w:rPr>
                <w:rFonts w:ascii="Aptos" w:hAnsi="Aptos" w:eastAsia="Aptos" w:cs="Aptos"/>
                <w:color w:val="000000" w:themeColor="text1"/>
                <w:sz w:val="24"/>
                <w:szCs w:val="24"/>
              </w:rPr>
            </w:pPr>
          </w:p>
          <w:p w:rsidR="00FF2774" w:rsidP="3C50B191" w:rsidRDefault="00FF2774" w14:paraId="49A12BCE" w14:textId="262F8D64">
            <w:r w:rsidRPr="382C1B67" w:rsidR="07E6E670">
              <w:rPr>
                <w:rFonts w:ascii="Aptos" w:hAnsi="Aptos" w:eastAsia="Aptos" w:cs="Aptos"/>
                <w:color w:val="000000" w:themeColor="text1" w:themeTint="FF" w:themeShade="FF"/>
                <w:sz w:val="24"/>
                <w:szCs w:val="24"/>
              </w:rPr>
              <w:t>MMS 629B Seminar B (8 weeks)</w:t>
            </w:r>
          </w:p>
          <w:p w:rsidR="07E6E670" w:rsidRDefault="07E6E670" w14:paraId="466FA5CC" w14:noSpellErr="1" w14:textId="528AC09B">
            <w:r w:rsidRPr="382C1B67" w:rsidR="07E6E670">
              <w:rPr>
                <w:rFonts w:ascii="Aptos" w:hAnsi="Aptos" w:eastAsia="Aptos" w:cs="Aptos"/>
                <w:color w:val="000000" w:themeColor="text1" w:themeTint="FF" w:themeShade="FF"/>
              </w:rPr>
              <w:t xml:space="preserve"> </w:t>
            </w:r>
          </w:p>
        </w:tc>
        <w:tc>
          <w:tcPr>
            <w:tcW w:w="4112" w:type="dxa"/>
            <w:vMerge w:val="restart"/>
            <w:tcMar/>
          </w:tcPr>
          <w:p w:rsidR="00FF2774" w:rsidP="3C50B191" w:rsidRDefault="00FF2774" w14:paraId="6A28B1E6" w14:textId="33665E90">
            <w:pPr>
              <w:rPr>
                <w:rFonts w:ascii="Aptos" w:hAnsi="Aptos" w:eastAsia="Aptos" w:cs="Aptos"/>
                <w:color w:val="000000" w:themeColor="text1"/>
                <w:sz w:val="24"/>
                <w:szCs w:val="24"/>
              </w:rPr>
            </w:pPr>
            <w:r w:rsidRPr="1478CE01">
              <w:rPr>
                <w:rFonts w:ascii="Aptos" w:hAnsi="Aptos" w:eastAsia="Aptos" w:cs="Aptos"/>
                <w:color w:val="000000" w:themeColor="text1"/>
                <w:sz w:val="24"/>
                <w:szCs w:val="24"/>
              </w:rPr>
              <w:t xml:space="preserve">ESN 655A Student Teaching for Extensive Support Needs </w:t>
            </w:r>
            <w:r w:rsidRPr="1478CE01">
              <w:rPr>
                <w:rFonts w:ascii="Aptos" w:hAnsi="Aptos" w:eastAsia="Aptos" w:cs="Aptos"/>
                <w:caps/>
                <w:color w:val="000000" w:themeColor="text1"/>
                <w:sz w:val="24"/>
                <w:szCs w:val="24"/>
              </w:rPr>
              <w:t xml:space="preserve">A </w:t>
            </w:r>
            <w:r w:rsidRPr="1478CE01">
              <w:rPr>
                <w:rFonts w:ascii="Aptos" w:hAnsi="Aptos" w:eastAsia="Aptos" w:cs="Aptos"/>
                <w:color w:val="000000" w:themeColor="text1"/>
                <w:sz w:val="24"/>
                <w:szCs w:val="24"/>
              </w:rPr>
              <w:t>(8 weeks)</w:t>
            </w:r>
          </w:p>
          <w:p w:rsidR="00FF2774" w:rsidP="3C50B191" w:rsidRDefault="00FF2774" w14:paraId="06509A4F" w14:textId="18852561">
            <w:pPr>
              <w:rPr>
                <w:rFonts w:ascii="Aptos" w:hAnsi="Aptos" w:eastAsia="Aptos" w:cs="Aptos"/>
                <w:color w:val="000000" w:themeColor="text1"/>
                <w:sz w:val="24"/>
                <w:szCs w:val="24"/>
              </w:rPr>
            </w:pPr>
          </w:p>
          <w:p w:rsidR="00FF2774" w:rsidP="3C50B191" w:rsidRDefault="00FF2774" w14:paraId="5F188E09" w14:textId="7E45E3B1">
            <w:pPr>
              <w:rPr>
                <w:rFonts w:ascii="Aptos" w:hAnsi="Aptos" w:eastAsia="Aptos" w:cs="Aptos"/>
                <w:color w:val="000000" w:themeColor="text1"/>
                <w:sz w:val="24"/>
                <w:szCs w:val="24"/>
              </w:rPr>
            </w:pPr>
            <w:r w:rsidRPr="21073B30">
              <w:rPr>
                <w:rFonts w:ascii="Aptos" w:hAnsi="Aptos" w:eastAsia="Aptos" w:cs="Aptos"/>
                <w:color w:val="000000" w:themeColor="text1"/>
                <w:sz w:val="24"/>
                <w:szCs w:val="24"/>
              </w:rPr>
              <w:t>ESN 659A Seminar B (8 weeks)</w:t>
            </w:r>
          </w:p>
          <w:p w:rsidR="00FF2774" w:rsidP="3C50B191" w:rsidRDefault="00FF2774" w14:paraId="1AF93523" w14:textId="57374128">
            <w:pPr>
              <w:rPr>
                <w:rFonts w:ascii="Aptos" w:hAnsi="Aptos" w:eastAsia="Aptos" w:cs="Aptos"/>
                <w:color w:val="000000" w:themeColor="text1"/>
                <w:sz w:val="24"/>
                <w:szCs w:val="24"/>
              </w:rPr>
            </w:pPr>
          </w:p>
          <w:p w:rsidR="00FF2774" w:rsidP="3C50B191" w:rsidRDefault="00FF2774" w14:paraId="12462C7B" w14:textId="26155917">
            <w:pPr>
              <w:rPr>
                <w:rFonts w:ascii="Aptos" w:hAnsi="Aptos" w:eastAsia="Aptos" w:cs="Aptos"/>
                <w:color w:val="000000" w:themeColor="text1"/>
                <w:sz w:val="24"/>
                <w:szCs w:val="24"/>
              </w:rPr>
            </w:pPr>
            <w:r w:rsidRPr="1478CE01">
              <w:rPr>
                <w:rFonts w:ascii="Aptos" w:hAnsi="Aptos" w:eastAsia="Aptos" w:cs="Aptos"/>
                <w:color w:val="000000" w:themeColor="text1"/>
                <w:sz w:val="24"/>
                <w:szCs w:val="24"/>
              </w:rPr>
              <w:t>ESN 655B Student Teaching for Extensive Support Needs B (8 weeks)</w:t>
            </w:r>
          </w:p>
          <w:p w:rsidR="00FF2774" w:rsidP="3C50B191" w:rsidRDefault="00FF2774" w14:paraId="3D0D3D1A" w14:textId="6CC4AA77">
            <w:pPr>
              <w:rPr>
                <w:rFonts w:ascii="Aptos" w:hAnsi="Aptos" w:eastAsia="Aptos" w:cs="Aptos"/>
                <w:color w:val="000000" w:themeColor="text1"/>
                <w:sz w:val="24"/>
                <w:szCs w:val="24"/>
              </w:rPr>
            </w:pPr>
          </w:p>
          <w:p w:rsidR="00FF2774" w:rsidP="21073B30" w:rsidRDefault="00FF2774" w14:paraId="63969352" w14:textId="30156815">
            <w:pPr>
              <w:rPr>
                <w:rFonts w:ascii="Aptos" w:hAnsi="Aptos" w:eastAsia="Aptos" w:cs="Aptos"/>
                <w:color w:val="000000" w:themeColor="text1"/>
                <w:sz w:val="24"/>
                <w:szCs w:val="24"/>
              </w:rPr>
            </w:pPr>
            <w:r w:rsidRPr="1478CE01">
              <w:rPr>
                <w:rFonts w:ascii="Aptos" w:hAnsi="Aptos" w:eastAsia="Aptos" w:cs="Aptos"/>
                <w:color w:val="000000" w:themeColor="text1"/>
                <w:sz w:val="24"/>
                <w:szCs w:val="24"/>
              </w:rPr>
              <w:t>ESN 659B Seminar B (8 weeks)</w:t>
            </w:r>
          </w:p>
          <w:p w:rsidR="00FF2774" w:rsidP="3C50B191" w:rsidRDefault="00FF2774" w14:paraId="4A7DF05E" w14:textId="6BF3ED79">
            <w:pPr>
              <w:rPr>
                <w:rFonts w:ascii="Aptos" w:hAnsi="Aptos"/>
              </w:rPr>
            </w:pPr>
          </w:p>
        </w:tc>
      </w:tr>
      <w:tr w:rsidR="00FF2774" w:rsidTr="0B27832C" w14:paraId="50DF0871" w14:textId="77777777">
        <w:trPr>
          <w:trHeight w:val="300"/>
        </w:trPr>
        <w:tc>
          <w:tcPr>
            <w:tcW w:w="2065" w:type="dxa"/>
            <w:tcMar/>
          </w:tcPr>
          <w:p w:rsidR="00FF2774" w:rsidP="3C50B191" w:rsidRDefault="00FF2774" w14:paraId="5DBFB331" w14:textId="6DF29FB1">
            <w:r w:rsidRPr="3C50B191">
              <w:rPr>
                <w:rFonts w:ascii="Aptos" w:hAnsi="Aptos" w:eastAsia="Aptos" w:cs="Aptos"/>
                <w:color w:val="000000" w:themeColor="text1"/>
              </w:rPr>
              <w:t>Residency Pathway-(4 courses; 2.25 units each)</w:t>
            </w:r>
          </w:p>
        </w:tc>
        <w:tc>
          <w:tcPr>
            <w:tcW w:w="3172" w:type="dxa"/>
            <w:vMerge/>
            <w:tcMar/>
          </w:tcPr>
          <w:p w:rsidR="00FF2774" w:rsidP="3C50B191" w:rsidRDefault="00FF2774" w14:paraId="222B4585" w14:textId="528AC09B">
            <w:r w:rsidRPr="3C50B191">
              <w:rPr>
                <w:rFonts w:ascii="Aptos" w:hAnsi="Aptos" w:eastAsia="Aptos" w:cs="Aptos"/>
                <w:color w:val="000000" w:themeColor="text1"/>
              </w:rPr>
              <w:t xml:space="preserve"> </w:t>
            </w:r>
          </w:p>
        </w:tc>
        <w:tc>
          <w:tcPr>
            <w:tcW w:w="4112" w:type="dxa"/>
            <w:vMerge/>
            <w:tcMar/>
          </w:tcPr>
          <w:p w:rsidR="00FF2774" w:rsidRDefault="00FF2774" w14:paraId="307FFEF5" w14:textId="77777777"/>
        </w:tc>
      </w:tr>
      <w:tr w:rsidR="00D7713F" w:rsidTr="0B27832C" w14:paraId="59DBDA9F" w14:textId="77777777">
        <w:trPr>
          <w:trHeight w:val="300"/>
        </w:trPr>
        <w:tc>
          <w:tcPr>
            <w:tcW w:w="2065" w:type="dxa"/>
            <w:tcMar/>
          </w:tcPr>
          <w:p w:rsidR="00D7713F" w:rsidP="3C50B191" w:rsidRDefault="00D7713F" w14:paraId="082E3569" w14:textId="164A0F61">
            <w:r w:rsidRPr="3C50B191">
              <w:rPr>
                <w:rFonts w:ascii="Aptos" w:hAnsi="Aptos" w:eastAsia="Aptos" w:cs="Aptos"/>
                <w:color w:val="000000" w:themeColor="text1"/>
              </w:rPr>
              <w:t>Internship Pathway- (4 courses; 2.25 units each)</w:t>
            </w:r>
          </w:p>
        </w:tc>
        <w:tc>
          <w:tcPr>
            <w:tcW w:w="3172" w:type="dxa"/>
            <w:tcMar/>
          </w:tcPr>
          <w:p w:rsidR="00D7713F" w:rsidP="004152E5" w:rsidRDefault="00D7713F" w14:paraId="20CDE49A" w14:textId="77777777">
            <w:pPr>
              <w:rPr>
                <w:rFonts w:ascii="Aptos" w:hAnsi="Aptos" w:eastAsia="Aptos" w:cs="Aptos"/>
                <w:color w:val="000000" w:themeColor="text1"/>
                <w:sz w:val="24"/>
                <w:szCs w:val="24"/>
              </w:rPr>
            </w:pPr>
            <w:r w:rsidRPr="25A84B37">
              <w:rPr>
                <w:rFonts w:ascii="Aptos" w:hAnsi="Aptos" w:eastAsia="Aptos" w:cs="Aptos"/>
                <w:color w:val="000000" w:themeColor="text1"/>
                <w:sz w:val="24"/>
                <w:szCs w:val="24"/>
              </w:rPr>
              <w:t>MMS 627A Internship A (4 months)</w:t>
            </w:r>
          </w:p>
          <w:p w:rsidR="00D7713F" w:rsidP="004152E5" w:rsidRDefault="00D7713F" w14:paraId="4C0017F4" w14:textId="77777777">
            <w:pPr>
              <w:rPr>
                <w:rFonts w:ascii="Aptos" w:hAnsi="Aptos" w:eastAsia="Aptos" w:cs="Aptos"/>
                <w:color w:val="000000" w:themeColor="text1"/>
                <w:sz w:val="24"/>
                <w:szCs w:val="24"/>
              </w:rPr>
            </w:pPr>
          </w:p>
          <w:p w:rsidR="00D7713F" w:rsidP="004152E5" w:rsidRDefault="00D7713F" w14:paraId="38B4D7A1" w14:textId="77777777">
            <w:pPr>
              <w:rPr>
                <w:rFonts w:ascii="Aptos" w:hAnsi="Aptos" w:eastAsia="Aptos" w:cs="Aptos"/>
                <w:color w:val="000000" w:themeColor="text1"/>
                <w:sz w:val="24"/>
                <w:szCs w:val="24"/>
              </w:rPr>
            </w:pPr>
            <w:r w:rsidRPr="32FFD39E">
              <w:rPr>
                <w:rFonts w:ascii="Aptos" w:hAnsi="Aptos" w:eastAsia="Aptos" w:cs="Aptos"/>
                <w:color w:val="000000" w:themeColor="text1"/>
                <w:sz w:val="24"/>
                <w:szCs w:val="24"/>
              </w:rPr>
              <w:t>MMS 629A Seminar A (2 months)</w:t>
            </w:r>
          </w:p>
          <w:p w:rsidR="00D7713F" w:rsidP="004152E5" w:rsidRDefault="00D7713F" w14:paraId="15C79B80" w14:textId="3AA3CB23">
            <w:pPr>
              <w:rPr>
                <w:rFonts w:ascii="Aptos" w:hAnsi="Aptos" w:eastAsia="Aptos" w:cs="Aptos"/>
                <w:color w:val="000000" w:themeColor="text1"/>
                <w:sz w:val="24"/>
                <w:szCs w:val="24"/>
              </w:rPr>
            </w:pPr>
            <w:r>
              <w:br/>
            </w:r>
            <w:r w:rsidRPr="32FFD39E">
              <w:rPr>
                <w:rFonts w:ascii="Aptos" w:hAnsi="Aptos" w:eastAsia="Aptos" w:cs="Aptos"/>
                <w:color w:val="000000" w:themeColor="text1"/>
                <w:sz w:val="24"/>
                <w:szCs w:val="24"/>
              </w:rPr>
              <w:t>MMS 627B Internship B (4 months)</w:t>
            </w:r>
          </w:p>
          <w:p w:rsidR="00D7713F" w:rsidP="004152E5" w:rsidRDefault="00D7713F" w14:paraId="662E0B41" w14:textId="77777777">
            <w:pPr>
              <w:rPr>
                <w:rFonts w:ascii="Aptos" w:hAnsi="Aptos" w:eastAsia="Aptos" w:cs="Aptos"/>
                <w:color w:val="000000" w:themeColor="text1"/>
                <w:sz w:val="24"/>
                <w:szCs w:val="24"/>
              </w:rPr>
            </w:pPr>
          </w:p>
          <w:p w:rsidR="00D7713F" w:rsidP="004152E5" w:rsidRDefault="00D7713F" w14:paraId="25A52FC7" w14:textId="77777777">
            <w:pPr>
              <w:rPr>
                <w:rFonts w:ascii="Aptos" w:hAnsi="Aptos" w:eastAsia="Aptos" w:cs="Aptos"/>
                <w:color w:val="000000" w:themeColor="text1"/>
                <w:sz w:val="24"/>
                <w:szCs w:val="24"/>
              </w:rPr>
            </w:pPr>
            <w:r w:rsidRPr="3DC5CA0F">
              <w:rPr>
                <w:rFonts w:ascii="Aptos" w:hAnsi="Aptos" w:eastAsia="Aptos" w:cs="Aptos"/>
                <w:color w:val="000000" w:themeColor="text1"/>
                <w:sz w:val="24"/>
                <w:szCs w:val="24"/>
              </w:rPr>
              <w:t>MMS 629B Seminar B (2 months)</w:t>
            </w:r>
          </w:p>
          <w:p w:rsidR="00D7713F" w:rsidP="004152E5" w:rsidRDefault="00D7713F" w14:paraId="4D26BA90" w14:textId="77777777">
            <w:pPr>
              <w:rPr>
                <w:rFonts w:ascii="Aptos" w:hAnsi="Aptos" w:eastAsia="Aptos" w:cs="Aptos"/>
                <w:color w:val="000000" w:themeColor="text1"/>
                <w:sz w:val="24"/>
                <w:szCs w:val="24"/>
              </w:rPr>
            </w:pPr>
          </w:p>
          <w:p w:rsidR="00D7713F" w:rsidP="3C50B191" w:rsidRDefault="00D7713F" w14:paraId="57EC4F95" w14:textId="61CFF4E9">
            <w:pPr>
              <w:rPr>
                <w:rFonts w:ascii="Aptos" w:hAnsi="Aptos" w:eastAsia="Aptos" w:cs="Aptos"/>
                <w:color w:val="000000" w:themeColor="text1"/>
              </w:rPr>
            </w:pPr>
            <w:r w:rsidRPr="4AA4CC2A">
              <w:rPr>
                <w:rFonts w:ascii="Aptos" w:hAnsi="Aptos" w:eastAsia="Aptos" w:cs="Aptos"/>
                <w:color w:val="000000" w:themeColor="text1"/>
                <w:sz w:val="24"/>
                <w:szCs w:val="24"/>
              </w:rPr>
              <w:t xml:space="preserve">MMS 627 C-F for required continued </w:t>
            </w:r>
            <w:r w:rsidRPr="4AA4CC2A">
              <w:rPr>
                <w:rFonts w:ascii="Aptos" w:hAnsi="Aptos" w:eastAsia="Aptos" w:cs="Aptos"/>
                <w:color w:val="000000" w:themeColor="text1"/>
                <w:sz w:val="24"/>
                <w:szCs w:val="24"/>
              </w:rPr>
              <w:lastRenderedPageBreak/>
              <w:t>support, per CTC mandate</w:t>
            </w:r>
          </w:p>
        </w:tc>
        <w:tc>
          <w:tcPr>
            <w:tcW w:w="4112" w:type="dxa"/>
            <w:tcMar/>
          </w:tcPr>
          <w:p w:rsidR="00D7713F" w:rsidP="3C50B191" w:rsidRDefault="00D7713F" w14:paraId="04336B30" w14:textId="302775D9">
            <w:pPr>
              <w:rPr>
                <w:rFonts w:ascii="Aptos" w:hAnsi="Aptos" w:eastAsia="Aptos" w:cs="Aptos"/>
                <w:color w:val="000000" w:themeColor="text1"/>
                <w:sz w:val="24"/>
                <w:szCs w:val="24"/>
              </w:rPr>
            </w:pPr>
            <w:r w:rsidRPr="21073B30">
              <w:rPr>
                <w:rFonts w:ascii="Aptos" w:hAnsi="Aptos" w:eastAsia="Aptos" w:cs="Aptos"/>
                <w:color w:val="000000" w:themeColor="text1"/>
                <w:sz w:val="24"/>
                <w:szCs w:val="24"/>
              </w:rPr>
              <w:lastRenderedPageBreak/>
              <w:t>ESN 657A Internship A (4 months)</w:t>
            </w:r>
          </w:p>
          <w:p w:rsidR="00D7713F" w:rsidP="21073B30" w:rsidRDefault="00D7713F" w14:paraId="6DDBD1EB" w14:textId="22621BD4">
            <w:pPr>
              <w:rPr>
                <w:rFonts w:ascii="Aptos" w:hAnsi="Aptos" w:eastAsia="Aptos" w:cs="Aptos"/>
                <w:color w:val="000000" w:themeColor="text1"/>
                <w:sz w:val="24"/>
                <w:szCs w:val="24"/>
              </w:rPr>
            </w:pPr>
            <w:r w:rsidRPr="21073B30">
              <w:rPr>
                <w:rFonts w:ascii="Aptos" w:hAnsi="Aptos" w:eastAsia="Aptos" w:cs="Aptos"/>
                <w:color w:val="000000" w:themeColor="text1"/>
                <w:sz w:val="24"/>
                <w:szCs w:val="24"/>
              </w:rPr>
              <w:t>ESN 659A Seminar A (2 months)</w:t>
            </w:r>
          </w:p>
          <w:p w:rsidR="00D7713F" w:rsidP="3C50B191" w:rsidRDefault="00D7713F" w14:paraId="58078E05" w14:textId="25A11E34">
            <w:pPr>
              <w:rPr>
                <w:rFonts w:ascii="Aptos" w:hAnsi="Aptos" w:eastAsia="Aptos" w:cs="Aptos"/>
                <w:color w:val="000000" w:themeColor="text1"/>
                <w:sz w:val="24"/>
                <w:szCs w:val="24"/>
              </w:rPr>
            </w:pPr>
            <w:r>
              <w:br/>
            </w:r>
            <w:r w:rsidRPr="21073B30">
              <w:rPr>
                <w:rFonts w:ascii="Aptos" w:hAnsi="Aptos" w:eastAsia="Aptos" w:cs="Aptos"/>
                <w:color w:val="000000" w:themeColor="text1"/>
                <w:sz w:val="24"/>
                <w:szCs w:val="24"/>
              </w:rPr>
              <w:t>ESN 657B Internship B (4 months)</w:t>
            </w:r>
          </w:p>
          <w:p w:rsidR="00D7713F" w:rsidP="3C50B191" w:rsidRDefault="00D7713F" w14:paraId="0742C785" w14:textId="0ACA17E3">
            <w:pPr>
              <w:rPr>
                <w:rFonts w:ascii="Aptos" w:hAnsi="Aptos" w:eastAsia="Aptos" w:cs="Aptos"/>
                <w:color w:val="000000" w:themeColor="text1"/>
                <w:sz w:val="24"/>
                <w:szCs w:val="24"/>
              </w:rPr>
            </w:pPr>
            <w:r w:rsidRPr="21073B30">
              <w:rPr>
                <w:rFonts w:ascii="Aptos" w:hAnsi="Aptos" w:eastAsia="Aptos" w:cs="Aptos"/>
                <w:color w:val="000000" w:themeColor="text1"/>
                <w:sz w:val="24"/>
                <w:szCs w:val="24"/>
              </w:rPr>
              <w:t>ESN 659B Seminar B (2 months)</w:t>
            </w:r>
          </w:p>
          <w:p w:rsidR="00D7713F" w:rsidP="1AD3C86A" w:rsidRDefault="00D7713F" w14:paraId="145208DB" w14:textId="35F02DDE">
            <w:pPr>
              <w:rPr>
                <w:rFonts w:ascii="Aptos" w:hAnsi="Aptos" w:eastAsia="Aptos" w:cs="Aptos"/>
                <w:color w:val="000000" w:themeColor="text1"/>
                <w:sz w:val="24"/>
                <w:szCs w:val="24"/>
              </w:rPr>
            </w:pPr>
          </w:p>
          <w:p w:rsidR="00D7713F" w:rsidP="521BE98D" w:rsidRDefault="00D7713F" w14:paraId="356E44EF" w14:textId="0BD8EE90">
            <w:pPr>
              <w:rPr>
                <w:rFonts w:ascii="Aptos" w:hAnsi="Aptos" w:eastAsia="Aptos" w:cs="Aptos"/>
                <w:color w:val="000000" w:themeColor="text1"/>
                <w:sz w:val="24"/>
                <w:szCs w:val="24"/>
              </w:rPr>
            </w:pPr>
            <w:r w:rsidRPr="521BE98D">
              <w:rPr>
                <w:rFonts w:ascii="Aptos" w:hAnsi="Aptos" w:eastAsia="Aptos" w:cs="Aptos"/>
                <w:color w:val="000000" w:themeColor="text1"/>
                <w:sz w:val="24"/>
                <w:szCs w:val="24"/>
              </w:rPr>
              <w:t>ESN 657 C-F for required continued support, per CTC mandate</w:t>
            </w:r>
          </w:p>
          <w:p w:rsidR="00D7713F" w:rsidP="3C50B191" w:rsidRDefault="00D7713F" w14:paraId="00623091" w14:textId="1EC1467E">
            <w:pPr>
              <w:rPr>
                <w:rFonts w:ascii="Aptos" w:hAnsi="Aptos"/>
              </w:rPr>
            </w:pPr>
          </w:p>
        </w:tc>
      </w:tr>
    </w:tbl>
    <w:p w:rsidRPr="004D4935" w:rsidR="00C25E98" w:rsidP="00C25E98" w:rsidRDefault="004D4935" w14:paraId="72135EC5" w14:textId="7964E1FE">
      <w:pPr>
        <w:rPr>
          <w:rFonts w:ascii="Aptos" w:hAnsi="Aptos"/>
          <w:b/>
          <w:bCs/>
          <w:color w:val="FF0000"/>
        </w:rPr>
      </w:pPr>
      <w:r w:rsidRPr="382C1B67" w:rsidR="2C8D28B7">
        <w:rPr>
          <w:rFonts w:ascii="Aptos" w:hAnsi="Aptos"/>
          <w:b w:val="1"/>
          <w:bCs w:val="1"/>
        </w:rPr>
        <w:t>*T</w:t>
      </w:r>
      <w:r w:rsidRPr="382C1B67" w:rsidR="52C3BAC2">
        <w:rPr>
          <w:rFonts w:ascii="Aptos" w:hAnsi="Aptos"/>
          <w:b w:val="1"/>
          <w:bCs w:val="1"/>
        </w:rPr>
        <w:t xml:space="preserve">hese common trunk courses are shared with the TED </w:t>
      </w:r>
      <w:proofErr w:type="spellStart"/>
      <w:r w:rsidRPr="382C1B67" w:rsidR="52C3BAC2">
        <w:rPr>
          <w:rFonts w:ascii="Aptos" w:hAnsi="Aptos"/>
          <w:b w:val="1"/>
          <w:bCs w:val="1"/>
        </w:rPr>
        <w:t>Dept</w:t>
      </w:r>
      <w:proofErr w:type="spellEnd"/>
      <w:r w:rsidRPr="382C1B67" w:rsidR="52C3BAC2">
        <w:rPr>
          <w:rFonts w:ascii="Aptos" w:hAnsi="Aptos"/>
          <w:b w:val="1"/>
          <w:bCs w:val="1"/>
        </w:rPr>
        <w:t xml:space="preserve"> ITL programs</w:t>
      </w:r>
      <w:r w:rsidRPr="382C1B67" w:rsidR="2C8D28B7">
        <w:rPr>
          <w:rFonts w:ascii="Aptos" w:hAnsi="Aptos"/>
          <w:b w:val="1"/>
          <w:bCs w:val="1"/>
        </w:rPr>
        <w:t>.</w:t>
      </w:r>
    </w:p>
    <w:p w:rsidR="382C1B67" w:rsidP="382C1B67" w:rsidRDefault="382C1B67" w14:paraId="76B2176E" w14:textId="68DA1B43">
      <w:pPr>
        <w:rPr>
          <w:rFonts w:ascii="Aptos" w:hAnsi="Aptos"/>
          <w:b w:val="1"/>
          <w:bCs w:val="1"/>
        </w:rPr>
      </w:pPr>
    </w:p>
    <w:p w:rsidR="382C1B67" w:rsidP="382C1B67" w:rsidRDefault="382C1B67" w14:paraId="79FDB0A3" w14:textId="253D90FF">
      <w:pPr>
        <w:rPr>
          <w:rFonts w:ascii="Aptos" w:hAnsi="Aptos"/>
          <w:b w:val="1"/>
          <w:bCs w:val="1"/>
        </w:rPr>
      </w:pPr>
    </w:p>
    <w:p w:rsidR="382C1B67" w:rsidP="382C1B67" w:rsidRDefault="382C1B67" w14:paraId="5222D3D5" w14:textId="36EA8867">
      <w:pPr>
        <w:rPr>
          <w:rFonts w:ascii="Aptos" w:hAnsi="Aptos"/>
          <w:b w:val="1"/>
          <w:bCs w:val="1"/>
        </w:rPr>
      </w:pPr>
    </w:p>
    <w:p w:rsidR="382C1B67" w:rsidP="382C1B67" w:rsidRDefault="382C1B67" w14:paraId="33472A28" w14:textId="0369CC02">
      <w:pPr>
        <w:rPr>
          <w:rFonts w:ascii="Aptos" w:hAnsi="Aptos"/>
          <w:b w:val="1"/>
          <w:bCs w:val="1"/>
        </w:rPr>
      </w:pPr>
    </w:p>
    <w:p w:rsidRPr="00C25E98" w:rsidR="007F3F99" w:rsidP="00C25E98" w:rsidRDefault="008C5BCE" w14:paraId="12AFC466" w14:textId="027ED6C2">
      <w:pPr>
        <w:rPr>
          <w:rFonts w:ascii="Aptos" w:hAnsi="Aptos"/>
          <w:b/>
          <w:bCs/>
        </w:rPr>
      </w:pPr>
      <w:r w:rsidRPr="00CB5534">
        <w:rPr>
          <w:rFonts w:ascii="Aptos" w:hAnsi="Aptos"/>
          <w:b/>
          <w:bCs/>
        </w:rPr>
        <w:t>Table 2.2</w:t>
      </w:r>
    </w:p>
    <w:tbl>
      <w:tblPr>
        <w:tblStyle w:val="TableGrid"/>
        <w:tblW w:w="9241" w:type="dxa"/>
        <w:tblLook w:val="04A0" w:firstRow="1" w:lastRow="0" w:firstColumn="1" w:lastColumn="0" w:noHBand="0" w:noVBand="1"/>
      </w:tblPr>
      <w:tblGrid>
        <w:gridCol w:w="1621"/>
        <w:gridCol w:w="7620"/>
      </w:tblGrid>
      <w:tr w:rsidRPr="00CB5534" w:rsidR="007F3F99" w:rsidTr="0B27832C" w14:paraId="34C159DE" w14:textId="77777777">
        <w:trPr>
          <w:trHeight w:val="300"/>
        </w:trPr>
        <w:tc>
          <w:tcPr>
            <w:tcW w:w="1621" w:type="dxa"/>
            <w:shd w:val="clear" w:color="auto" w:fill="C1E4F5" w:themeFill="accent1" w:themeFillTint="33"/>
            <w:tcMar/>
          </w:tcPr>
          <w:p w:rsidRPr="00CB5534" w:rsidR="007F3F99" w:rsidP="1B43F9CD" w:rsidRDefault="007F3F99" w14:paraId="1DCA9C60" w14:textId="2A990002">
            <w:pPr>
              <w:rPr>
                <w:rFonts w:ascii="Aptos" w:hAnsi="Aptos"/>
                <w:b/>
                <w:bCs/>
              </w:rPr>
            </w:pPr>
            <w:r w:rsidRPr="1B43F9CD">
              <w:rPr>
                <w:rFonts w:ascii="Aptos" w:hAnsi="Aptos"/>
                <w:b/>
                <w:bCs/>
              </w:rPr>
              <w:t>Credential Pathway</w:t>
            </w:r>
            <w:r w:rsidR="00E3432F">
              <w:rPr>
                <w:rFonts w:ascii="Aptos" w:hAnsi="Aptos"/>
                <w:b/>
                <w:bCs/>
              </w:rPr>
              <w:t>s</w:t>
            </w:r>
          </w:p>
        </w:tc>
        <w:tc>
          <w:tcPr>
            <w:tcW w:w="7620" w:type="dxa"/>
            <w:tcMar/>
          </w:tcPr>
          <w:p w:rsidRPr="00CB5534" w:rsidR="007F3F99" w:rsidP="1B43F9CD" w:rsidRDefault="682F115D" w14:paraId="7D0BB081" w14:textId="4F32DDD6">
            <w:pPr>
              <w:rPr>
                <w:rFonts w:ascii="Aptos" w:hAnsi="Aptos"/>
              </w:rPr>
            </w:pPr>
            <w:r w:rsidRPr="382C1B67" w:rsidR="3818255F">
              <w:rPr>
                <w:rFonts w:ascii="Aptos" w:hAnsi="Aptos"/>
              </w:rPr>
              <w:t xml:space="preserve">Educational Specialist </w:t>
            </w:r>
            <w:r w:rsidRPr="382C1B67" w:rsidR="630A7126">
              <w:rPr>
                <w:rFonts w:ascii="Aptos" w:hAnsi="Aptos"/>
              </w:rPr>
              <w:t>-</w:t>
            </w:r>
            <w:r w:rsidRPr="382C1B67" w:rsidR="3818255F">
              <w:rPr>
                <w:rFonts w:ascii="Aptos" w:hAnsi="Aptos"/>
              </w:rPr>
              <w:t xml:space="preserve">Extensive Support Needs </w:t>
            </w:r>
          </w:p>
          <w:p w:rsidRPr="00CB5534" w:rsidR="007F3F99" w:rsidP="007F3F99" w:rsidRDefault="00E3432F" w14:paraId="00DDC221" w14:textId="5369869A">
            <w:pPr>
              <w:rPr>
                <w:rFonts w:ascii="Aptos" w:hAnsi="Aptos"/>
              </w:rPr>
            </w:pPr>
            <w:r w:rsidRPr="382C1B67" w:rsidR="72E6AB52">
              <w:rPr>
                <w:rFonts w:ascii="Aptos" w:hAnsi="Aptos"/>
              </w:rPr>
              <w:t>Educational Specialist -</w:t>
            </w:r>
            <w:r w:rsidRPr="382C1B67" w:rsidR="504712E4">
              <w:rPr>
                <w:rFonts w:ascii="Aptos" w:hAnsi="Aptos"/>
              </w:rPr>
              <w:t>Mild/Moderate Support Needs</w:t>
            </w:r>
          </w:p>
        </w:tc>
      </w:tr>
      <w:tr w:rsidR="1B43F9CD" w:rsidTr="0B27832C" w14:paraId="51CA8AC8" w14:textId="77777777">
        <w:trPr>
          <w:trHeight w:val="300"/>
        </w:trPr>
        <w:tc>
          <w:tcPr>
            <w:tcW w:w="9241" w:type="dxa"/>
            <w:gridSpan w:val="2"/>
            <w:shd w:val="clear" w:color="auto" w:fill="C1E4F5" w:themeFill="accent1" w:themeFillTint="33"/>
            <w:tcMar/>
          </w:tcPr>
          <w:p w:rsidR="6A2B71ED" w:rsidP="1B43F9CD" w:rsidRDefault="6A2B71ED" w14:paraId="271BC34C" w14:textId="7B9BDE71">
            <w:pPr>
              <w:rPr>
                <w:rFonts w:ascii="Aptos" w:hAnsi="Aptos"/>
                <w:b/>
                <w:bCs/>
              </w:rPr>
            </w:pPr>
            <w:r w:rsidRPr="1B43F9CD">
              <w:rPr>
                <w:rFonts w:ascii="Aptos" w:hAnsi="Aptos"/>
                <w:b/>
                <w:bCs/>
              </w:rPr>
              <w:t>Process used for internal program review:</w:t>
            </w:r>
          </w:p>
          <w:p w:rsidR="1B43F9CD" w:rsidP="1B43F9CD" w:rsidRDefault="1B43F9CD" w14:paraId="25AD6CB6" w14:textId="116B1AF1">
            <w:pPr>
              <w:rPr>
                <w:rFonts w:ascii="Aptos" w:hAnsi="Aptos"/>
              </w:rPr>
            </w:pPr>
          </w:p>
        </w:tc>
      </w:tr>
      <w:tr w:rsidRPr="00CB5534" w:rsidR="007F3F99" w:rsidTr="0B27832C" w14:paraId="21B3C09E" w14:textId="77777777">
        <w:trPr>
          <w:trHeight w:val="1121"/>
        </w:trPr>
        <w:tc>
          <w:tcPr>
            <w:tcW w:w="9241" w:type="dxa"/>
            <w:gridSpan w:val="2"/>
            <w:tcMar/>
          </w:tcPr>
          <w:p w:rsidR="4C87F535" w:rsidP="31A66E56" w:rsidRDefault="05E2DE72" w14:paraId="0098CA65" w14:textId="69055CA8">
            <w:pPr>
              <w:spacing w:before="240" w:after="240"/>
              <w:rPr>
                <w:rFonts w:ascii="Aptos" w:hAnsi="Aptos" w:eastAsia="Aptos" w:cs="Aptos"/>
                <w:color w:val="000000" w:themeColor="text1"/>
              </w:rPr>
            </w:pPr>
            <w:r w:rsidRPr="31A66E56">
              <w:rPr>
                <w:rFonts w:ascii="Aptos" w:hAnsi="Aptos" w:eastAsia="Aptos" w:cs="Aptos"/>
                <w:b/>
                <w:bCs/>
                <w:color w:val="000000" w:themeColor="text1"/>
              </w:rPr>
              <w:t xml:space="preserve">Narrative: </w:t>
            </w:r>
            <w:r w:rsidRPr="31A66E56" w:rsidR="680DFC6F">
              <w:rPr>
                <w:rFonts w:ascii="Aptos" w:hAnsi="Aptos" w:eastAsia="Aptos" w:cs="Aptos"/>
              </w:rPr>
              <w:t>The review process was a collaborative effort involving faculty from the Teacher Education and Special Education Departments, leadership team members overseeing Clinical Practice, Assessment, and Credentialing, and clinical practice faculty.</w:t>
            </w:r>
          </w:p>
          <w:p w:rsidR="4C87F535" w:rsidP="31A66E56" w:rsidRDefault="680DFC6F" w14:paraId="2954E3D1" w14:textId="30E5185E">
            <w:pPr>
              <w:spacing w:before="240" w:after="240"/>
            </w:pPr>
            <w:r w:rsidRPr="31A66E56">
              <w:rPr>
                <w:rFonts w:ascii="Aptos" w:hAnsi="Aptos" w:eastAsia="Aptos" w:cs="Aptos"/>
              </w:rPr>
              <w:t>In Summer 2023, appropriate faculty were trained on the updated standards and TPEs through program reviews with the CTC. Subsequently, course syllabi, assignments, handbooks, and university processes were reviewed by the Associate Dean, Assessment Director, Credential staff, and Course Leads to identify which TPE standards and elements were already being met.</w:t>
            </w:r>
          </w:p>
          <w:p w:rsidR="4C87F535" w:rsidP="31A66E56" w:rsidRDefault="680DFC6F" w14:paraId="62AE522F" w14:textId="158B94EF">
            <w:pPr>
              <w:spacing w:before="240" w:after="240"/>
            </w:pPr>
            <w:r w:rsidRPr="0B27832C" w:rsidR="45202667">
              <w:rPr>
                <w:rFonts w:ascii="Aptos" w:hAnsi="Aptos" w:eastAsia="Aptos" w:cs="Aptos"/>
              </w:rPr>
              <w:t xml:space="preserve">In January 2024, the </w:t>
            </w:r>
            <w:r w:rsidRPr="0B27832C" w:rsidR="45202667">
              <w:rPr>
                <w:rFonts w:ascii="Aptos" w:hAnsi="Aptos" w:eastAsia="Aptos" w:cs="Aptos"/>
              </w:rPr>
              <w:t>team initiated</w:t>
            </w:r>
            <w:r w:rsidRPr="0B27832C" w:rsidR="45202667">
              <w:rPr>
                <w:rFonts w:ascii="Aptos" w:hAnsi="Aptos" w:eastAsia="Aptos" w:cs="Aptos"/>
              </w:rPr>
              <w:t xml:space="preserve"> work on Appendix C, cross-referencing TPE standards to </w:t>
            </w:r>
            <w:r w:rsidRPr="0B27832C" w:rsidR="45202667">
              <w:rPr>
                <w:rFonts w:ascii="Aptos" w:hAnsi="Aptos" w:eastAsia="Aptos" w:cs="Aptos"/>
              </w:rPr>
              <w:t>identify</w:t>
            </w:r>
            <w:r w:rsidRPr="0B27832C" w:rsidR="45202667">
              <w:rPr>
                <w:rFonts w:ascii="Aptos" w:hAnsi="Aptos" w:eastAsia="Aptos" w:cs="Aptos"/>
              </w:rPr>
              <w:t xml:space="preserve"> gaps related to the new Literacy standards. Course Leads from foundation, methods, and clinical practice areas </w:t>
            </w:r>
            <w:r w:rsidRPr="0B27832C" w:rsidR="45202667">
              <w:rPr>
                <w:rFonts w:ascii="Aptos" w:hAnsi="Aptos" w:eastAsia="Aptos" w:cs="Aptos"/>
              </w:rPr>
              <w:t>participated</w:t>
            </w:r>
            <w:r w:rsidRPr="0B27832C" w:rsidR="45202667">
              <w:rPr>
                <w:rFonts w:ascii="Aptos" w:hAnsi="Aptos" w:eastAsia="Aptos" w:cs="Aptos"/>
              </w:rPr>
              <w:t>, holding bi-weekly meetings focused on Standard 7. Resources from the Dyslexia Grant were also reevaluated to ensure alignment with course revisions.</w:t>
            </w:r>
          </w:p>
          <w:p w:rsidR="4C87F535" w:rsidP="31A66E56" w:rsidRDefault="680DFC6F" w14:paraId="1F875B28" w14:textId="7418C27D">
            <w:pPr>
              <w:spacing w:before="240" w:after="240"/>
              <w:rPr>
                <w:rFonts w:ascii="Aptos" w:hAnsi="Aptos" w:eastAsia="Aptos" w:cs="Aptos"/>
              </w:rPr>
            </w:pPr>
            <w:r w:rsidRPr="31A66E56">
              <w:rPr>
                <w:rFonts w:ascii="Aptos" w:hAnsi="Aptos" w:eastAsia="Aptos" w:cs="Aptos"/>
              </w:rPr>
              <w:t xml:space="preserve">The advisory council reviewed the updates to Standard 7 and collected </w:t>
            </w:r>
            <w:r w:rsidRPr="31A66E56" w:rsidR="24780117">
              <w:rPr>
                <w:rFonts w:ascii="Aptos" w:hAnsi="Aptos" w:eastAsia="Aptos" w:cs="Aptos"/>
              </w:rPr>
              <w:t>teacher candidate</w:t>
            </w:r>
            <w:r w:rsidRPr="31A66E56">
              <w:rPr>
                <w:rFonts w:ascii="Aptos" w:hAnsi="Aptos" w:eastAsia="Aptos" w:cs="Aptos"/>
              </w:rPr>
              <w:t xml:space="preserve"> feedback on current practices and lesson plans.</w:t>
            </w:r>
          </w:p>
          <w:p w:rsidR="4C87F535" w:rsidP="31A66E56" w:rsidRDefault="680DFC6F" w14:paraId="5B758ED5" w14:textId="72672911">
            <w:pPr>
              <w:spacing w:before="240" w:after="240"/>
            </w:pPr>
            <w:r w:rsidRPr="31A66E56">
              <w:rPr>
                <w:rFonts w:ascii="Aptos" w:hAnsi="Aptos" w:eastAsia="Aptos" w:cs="Aptos"/>
              </w:rPr>
              <w:t>Additional efforts included:</w:t>
            </w:r>
          </w:p>
          <w:p w:rsidR="4C87F535" w:rsidP="31A66E56" w:rsidRDefault="680DFC6F" w14:paraId="6997021C" w14:textId="4E2348AE">
            <w:pPr>
              <w:pStyle w:val="ListParagraph"/>
              <w:numPr>
                <w:ilvl w:val="0"/>
                <w:numId w:val="43"/>
              </w:numPr>
              <w:spacing w:before="240" w:after="240"/>
              <w:rPr>
                <w:rFonts w:ascii="Aptos" w:hAnsi="Aptos" w:eastAsia="Aptos" w:cs="Aptos"/>
              </w:rPr>
            </w:pPr>
            <w:r w:rsidRPr="31A66E56">
              <w:rPr>
                <w:rFonts w:ascii="Aptos" w:hAnsi="Aptos" w:eastAsia="Aptos" w:cs="Aptos"/>
                <w:b/>
                <w:bCs/>
              </w:rPr>
              <w:t>Clinical Practice Faculty Participation:</w:t>
            </w:r>
            <w:r w:rsidRPr="31A66E56">
              <w:rPr>
                <w:rFonts w:ascii="Aptos" w:hAnsi="Aptos" w:eastAsia="Aptos" w:cs="Aptos"/>
              </w:rPr>
              <w:t xml:space="preserve"> Faculty engaged in the Spring 2024 Literacy Pilot for the CalTPA, generating weekly meetings to apply TPE 7 and adjust course content as needed.</w:t>
            </w:r>
          </w:p>
          <w:p w:rsidR="4C87F535" w:rsidP="31A66E56" w:rsidRDefault="36129BA1" w14:paraId="367FE81B" w14:textId="2EF75429">
            <w:pPr>
              <w:pStyle w:val="ListParagraph"/>
              <w:numPr>
                <w:ilvl w:val="0"/>
                <w:numId w:val="43"/>
              </w:numPr>
              <w:spacing w:before="240" w:after="240"/>
              <w:rPr>
                <w:rFonts w:ascii="Aptos" w:hAnsi="Aptos" w:eastAsia="Aptos" w:cs="Aptos"/>
              </w:rPr>
            </w:pPr>
            <w:r w:rsidRPr="31A66E56">
              <w:rPr>
                <w:rFonts w:ascii="Aptos" w:hAnsi="Aptos" w:eastAsia="Aptos" w:cs="Aptos"/>
                <w:b/>
                <w:bCs/>
              </w:rPr>
              <w:t xml:space="preserve">Teacher </w:t>
            </w:r>
            <w:r w:rsidRPr="31A66E56" w:rsidR="680DFC6F">
              <w:rPr>
                <w:rFonts w:ascii="Aptos" w:hAnsi="Aptos" w:eastAsia="Aptos" w:cs="Aptos"/>
                <w:b/>
                <w:bCs/>
              </w:rPr>
              <w:t>Candidate Feedback:</w:t>
            </w:r>
            <w:r w:rsidRPr="31A66E56" w:rsidR="680DFC6F">
              <w:rPr>
                <w:rFonts w:ascii="Aptos" w:hAnsi="Aptos" w:eastAsia="Aptos" w:cs="Aptos"/>
              </w:rPr>
              <w:t xml:space="preserve"> Input from </w:t>
            </w:r>
            <w:r w:rsidRPr="31A66E56" w:rsidR="05B879DC">
              <w:rPr>
                <w:rFonts w:ascii="Aptos" w:hAnsi="Aptos" w:eastAsia="Aptos" w:cs="Aptos"/>
              </w:rPr>
              <w:t xml:space="preserve">teacher </w:t>
            </w:r>
            <w:r w:rsidRPr="31A66E56" w:rsidR="680DFC6F">
              <w:rPr>
                <w:rFonts w:ascii="Aptos" w:hAnsi="Aptos" w:eastAsia="Aptos" w:cs="Aptos"/>
              </w:rPr>
              <w:t>candidates during the Literacy Pilot Assessment (LPA) informed a gap analysis of candidate performance for the Multiple Subject and Special Education (MMSN and ESN) programs.</w:t>
            </w:r>
          </w:p>
          <w:p w:rsidR="4C87F535" w:rsidP="31A66E56" w:rsidRDefault="680DFC6F" w14:paraId="37725C79" w14:textId="635F4F59">
            <w:pPr>
              <w:pStyle w:val="ListParagraph"/>
              <w:numPr>
                <w:ilvl w:val="0"/>
                <w:numId w:val="43"/>
              </w:numPr>
              <w:spacing w:before="240" w:after="240"/>
              <w:rPr>
                <w:rFonts w:ascii="Aptos" w:hAnsi="Aptos" w:eastAsia="Aptos" w:cs="Aptos"/>
              </w:rPr>
            </w:pPr>
            <w:r w:rsidRPr="31A66E56">
              <w:rPr>
                <w:rFonts w:ascii="Aptos" w:hAnsi="Aptos" w:eastAsia="Aptos" w:cs="Aptos"/>
                <w:b/>
                <w:bCs/>
              </w:rPr>
              <w:t>Focus Groups and Learning Communities:</w:t>
            </w:r>
            <w:r w:rsidRPr="31A66E56">
              <w:rPr>
                <w:rFonts w:ascii="Aptos" w:hAnsi="Aptos" w:eastAsia="Aptos" w:cs="Aptos"/>
              </w:rPr>
              <w:t xml:space="preserve"> </w:t>
            </w:r>
            <w:r w:rsidRPr="31A66E56" w:rsidR="35271622">
              <w:rPr>
                <w:rFonts w:ascii="Aptos" w:hAnsi="Aptos" w:eastAsia="Aptos" w:cs="Aptos"/>
              </w:rPr>
              <w:t>Teacher c</w:t>
            </w:r>
            <w:r w:rsidRPr="31A66E56">
              <w:rPr>
                <w:rFonts w:ascii="Aptos" w:hAnsi="Aptos" w:eastAsia="Aptos" w:cs="Aptos"/>
              </w:rPr>
              <w:t>andidate experiences with the LPA were evaluated to guide program alignment.</w:t>
            </w:r>
          </w:p>
          <w:p w:rsidR="4C87F535" w:rsidP="31A66E56" w:rsidRDefault="680DFC6F" w14:paraId="21965A48" w14:textId="140B87E3">
            <w:pPr>
              <w:pStyle w:val="ListParagraph"/>
              <w:numPr>
                <w:ilvl w:val="0"/>
                <w:numId w:val="43"/>
              </w:numPr>
              <w:spacing w:before="240" w:after="240"/>
              <w:rPr>
                <w:rFonts w:ascii="Aptos" w:hAnsi="Aptos" w:eastAsia="Aptos" w:cs="Aptos"/>
              </w:rPr>
            </w:pPr>
            <w:r w:rsidRPr="31A66E56">
              <w:rPr>
                <w:rFonts w:ascii="Aptos" w:hAnsi="Aptos" w:eastAsia="Aptos" w:cs="Aptos"/>
                <w:b/>
                <w:bCs/>
              </w:rPr>
              <w:t>Residency Program Pilot Study:</w:t>
            </w:r>
            <w:r w:rsidRPr="31A66E56">
              <w:rPr>
                <w:rFonts w:ascii="Aptos" w:hAnsi="Aptos" w:eastAsia="Aptos" w:cs="Aptos"/>
              </w:rPr>
              <w:t xml:space="preserve"> Collaboration with two large Residency Programs allowed the team to research the sequencing of TPE 7-related content and literacy assignments for optimal mastery.</w:t>
            </w:r>
          </w:p>
          <w:p w:rsidR="4C87F535" w:rsidP="0B27832C" w:rsidRDefault="4C87F535" w14:paraId="295B616B" w14:textId="2F1260E1">
            <w:pPr>
              <w:spacing w:before="240" w:after="240"/>
              <w:rPr>
                <w:rFonts w:ascii="Aptos" w:hAnsi="Aptos" w:eastAsia="Aptos" w:cs="Aptos"/>
              </w:rPr>
            </w:pPr>
            <w:r w:rsidRPr="0B27832C" w:rsidR="45202667">
              <w:rPr>
                <w:rFonts w:ascii="Aptos" w:hAnsi="Aptos" w:eastAsia="Aptos" w:cs="Aptos"/>
              </w:rPr>
              <w:t xml:space="preserve">Throughout this process, </w:t>
            </w:r>
            <w:r w:rsidRPr="0B27832C" w:rsidR="2ECC0A49">
              <w:rPr>
                <w:rFonts w:ascii="Aptos" w:hAnsi="Aptos" w:eastAsia="Aptos" w:cs="Aptos"/>
              </w:rPr>
              <w:t>the SED faculty integrated</w:t>
            </w:r>
            <w:r w:rsidRPr="0B27832C" w:rsidR="45202667">
              <w:rPr>
                <w:rFonts w:ascii="Aptos" w:hAnsi="Aptos" w:eastAsia="Aptos" w:cs="Aptos"/>
              </w:rPr>
              <w:t xml:space="preserve"> TPE 7 into weekly coursework and clinical practice meetings. Instructors were provided with tools to help candidates plan lessons and embed evidence of TPE 7. Lesson plan assessments occur multiple times within each clinical practice course as candidates progress toward TPE mastery.</w:t>
            </w:r>
            <w:r w:rsidRPr="0B27832C" w:rsidR="53C3809A">
              <w:rPr>
                <w:rFonts w:ascii="Aptos" w:hAnsi="Aptos" w:eastAsia="Aptos" w:cs="Aptos"/>
              </w:rPr>
              <w:t xml:space="preserve"> </w:t>
            </w:r>
            <w:r w:rsidRPr="0B27832C" w:rsidR="619F36C7">
              <w:rPr>
                <w:rFonts w:ascii="Aptos" w:hAnsi="Aptos" w:eastAsia="Aptos" w:cs="Aptos"/>
              </w:rPr>
              <w:t xml:space="preserve">Once revisions were </w:t>
            </w:r>
            <w:r w:rsidRPr="0B27832C" w:rsidR="45202667">
              <w:rPr>
                <w:rFonts w:ascii="Aptos" w:hAnsi="Aptos" w:eastAsia="Aptos" w:cs="Aptos"/>
              </w:rPr>
              <w:t>complete</w:t>
            </w:r>
            <w:r w:rsidRPr="0B27832C" w:rsidR="619F36C7">
              <w:rPr>
                <w:rFonts w:ascii="Aptos" w:hAnsi="Aptos" w:eastAsia="Aptos" w:cs="Aptos"/>
              </w:rPr>
              <w:t xml:space="preserve">, all program content and links were reviewed </w:t>
            </w:r>
            <w:r w:rsidRPr="0B27832C" w:rsidR="45202667">
              <w:rPr>
                <w:rFonts w:ascii="Aptos" w:hAnsi="Aptos" w:eastAsia="Aptos" w:cs="Aptos"/>
              </w:rPr>
              <w:t xml:space="preserve">and approved </w:t>
            </w:r>
            <w:r w:rsidRPr="0B27832C" w:rsidR="619F36C7">
              <w:rPr>
                <w:rFonts w:ascii="Aptos" w:hAnsi="Aptos" w:eastAsia="Aptos" w:cs="Aptos"/>
              </w:rPr>
              <w:t xml:space="preserve">by Department Chairs, </w:t>
            </w:r>
            <w:r w:rsidRPr="0B27832C" w:rsidR="45202667">
              <w:rPr>
                <w:rFonts w:ascii="Aptos" w:hAnsi="Aptos" w:eastAsia="Aptos" w:cs="Aptos"/>
              </w:rPr>
              <w:t xml:space="preserve">the </w:t>
            </w:r>
            <w:r w:rsidRPr="0B27832C" w:rsidR="619F36C7">
              <w:rPr>
                <w:rFonts w:ascii="Aptos" w:hAnsi="Aptos" w:eastAsia="Aptos" w:cs="Aptos"/>
              </w:rPr>
              <w:t xml:space="preserve">Associate Dean, </w:t>
            </w:r>
            <w:r w:rsidRPr="0B27832C" w:rsidR="45202667">
              <w:rPr>
                <w:rFonts w:ascii="Aptos" w:hAnsi="Aptos" w:eastAsia="Aptos" w:cs="Aptos"/>
              </w:rPr>
              <w:t>Directors</w:t>
            </w:r>
            <w:r w:rsidRPr="0B27832C" w:rsidR="619F36C7">
              <w:rPr>
                <w:rFonts w:ascii="Aptos" w:hAnsi="Aptos" w:eastAsia="Aptos" w:cs="Aptos"/>
              </w:rPr>
              <w:t xml:space="preserve"> of Clinical Practice and Credentials</w:t>
            </w:r>
            <w:r w:rsidRPr="0B27832C" w:rsidR="45202667">
              <w:rPr>
                <w:rFonts w:ascii="Aptos" w:hAnsi="Aptos" w:eastAsia="Aptos" w:cs="Aptos"/>
              </w:rPr>
              <w:t>, support staff</w:t>
            </w:r>
            <w:r w:rsidRPr="0B27832C" w:rsidR="619F36C7">
              <w:rPr>
                <w:rFonts w:ascii="Aptos" w:hAnsi="Aptos" w:eastAsia="Aptos" w:cs="Aptos"/>
              </w:rPr>
              <w:t>, and the Dean of the School of Education.</w:t>
            </w:r>
          </w:p>
        </w:tc>
      </w:tr>
      <w:tr w:rsidR="1B43F9CD" w:rsidTr="0B27832C" w14:paraId="7B28E8EE" w14:textId="77777777">
        <w:trPr>
          <w:trHeight w:val="300"/>
        </w:trPr>
        <w:tc>
          <w:tcPr>
            <w:tcW w:w="9241" w:type="dxa"/>
            <w:gridSpan w:val="2"/>
            <w:shd w:val="clear" w:color="auto" w:fill="C1E4F5" w:themeFill="accent1" w:themeFillTint="33"/>
            <w:tcMar/>
          </w:tcPr>
          <w:p w:rsidR="3FAE3025" w:rsidP="1B43F9CD" w:rsidRDefault="3FAE3025" w14:paraId="57B6AD27" w14:textId="4A8CBE1A">
            <w:pPr>
              <w:rPr>
                <w:rFonts w:ascii="Aptos" w:hAnsi="Aptos"/>
                <w:b/>
                <w:bCs/>
              </w:rPr>
            </w:pPr>
            <w:r w:rsidRPr="1B43F9CD">
              <w:rPr>
                <w:rFonts w:ascii="Aptos" w:hAnsi="Aptos"/>
                <w:b/>
                <w:bCs/>
              </w:rPr>
              <w:lastRenderedPageBreak/>
              <w:t>Identify staff who engaged in this process and titles:</w:t>
            </w:r>
          </w:p>
        </w:tc>
      </w:tr>
      <w:tr w:rsidR="1B43F9CD" w:rsidTr="0B27832C" w14:paraId="1BAB378A" w14:textId="77777777">
        <w:trPr>
          <w:trHeight w:val="300"/>
        </w:trPr>
        <w:tc>
          <w:tcPr>
            <w:tcW w:w="9241" w:type="dxa"/>
            <w:gridSpan w:val="2"/>
            <w:tcMar/>
          </w:tcPr>
          <w:p w:rsidR="3FAE3025" w:rsidP="1B43F9CD" w:rsidRDefault="3FAE3025" w14:paraId="63643137" w14:textId="2A595954">
            <w:pPr>
              <w:rPr>
                <w:rFonts w:ascii="Aptos" w:hAnsi="Aptos" w:eastAsia="Aptos" w:cs="Aptos"/>
                <w:color w:val="000000" w:themeColor="text1"/>
              </w:rPr>
            </w:pPr>
            <w:r w:rsidRPr="1B43F9CD">
              <w:rPr>
                <w:rFonts w:ascii="Aptos" w:hAnsi="Aptos" w:eastAsia="Aptos" w:cs="Aptos"/>
                <w:color w:val="000000" w:themeColor="text1"/>
                <w:lang w:val="en"/>
              </w:rPr>
              <w:t>Dr. Robert Lee, Sanford College of Education, Dean</w:t>
            </w:r>
          </w:p>
          <w:p w:rsidR="3FAE3025" w:rsidP="1B43F9CD" w:rsidRDefault="3FAE3025" w14:paraId="4C90176D" w14:textId="6E359969">
            <w:pPr>
              <w:rPr>
                <w:rFonts w:ascii="Aptos" w:hAnsi="Aptos" w:eastAsia="Aptos" w:cs="Aptos"/>
                <w:color w:val="000000" w:themeColor="text1"/>
              </w:rPr>
            </w:pPr>
            <w:r w:rsidRPr="1B43F9CD">
              <w:rPr>
                <w:rFonts w:ascii="Aptos" w:hAnsi="Aptos" w:eastAsia="Aptos" w:cs="Aptos"/>
                <w:color w:val="000000" w:themeColor="text1"/>
                <w:lang w:val="en"/>
              </w:rPr>
              <w:t>Dr. Kim Levey, Associate Dean</w:t>
            </w:r>
          </w:p>
          <w:p w:rsidR="3FAE3025" w:rsidP="1B43F9CD" w:rsidRDefault="3FAE3025" w14:paraId="1E51D5F7" w14:textId="10B57C61">
            <w:pPr>
              <w:rPr>
                <w:rFonts w:ascii="Aptos" w:hAnsi="Aptos" w:eastAsia="Aptos" w:cs="Aptos"/>
                <w:color w:val="000000" w:themeColor="text1"/>
              </w:rPr>
            </w:pPr>
            <w:r w:rsidRPr="1B43F9CD">
              <w:rPr>
                <w:rFonts w:ascii="Aptos" w:hAnsi="Aptos" w:eastAsia="Aptos" w:cs="Aptos"/>
                <w:color w:val="000000" w:themeColor="text1"/>
              </w:rPr>
              <w:t xml:space="preserve">Dr. Patricia </w:t>
            </w:r>
            <w:proofErr w:type="spellStart"/>
            <w:r w:rsidRPr="2706FFAB">
              <w:rPr>
                <w:rFonts w:ascii="Aptos" w:hAnsi="Aptos" w:eastAsia="Aptos" w:cs="Aptos"/>
                <w:color w:val="000000" w:themeColor="text1"/>
              </w:rPr>
              <w:t>Hey</w:t>
            </w:r>
            <w:r w:rsidRPr="2706FFAB" w:rsidR="26DE056C">
              <w:rPr>
                <w:rFonts w:ascii="Aptos" w:hAnsi="Aptos" w:eastAsia="Aptos" w:cs="Aptos"/>
                <w:color w:val="000000" w:themeColor="text1"/>
              </w:rPr>
              <w:t>d</w:t>
            </w:r>
            <w:r w:rsidRPr="2706FFAB">
              <w:rPr>
                <w:rFonts w:ascii="Aptos" w:hAnsi="Aptos" w:eastAsia="Aptos" w:cs="Aptos"/>
                <w:color w:val="000000" w:themeColor="text1"/>
              </w:rPr>
              <w:t>et</w:t>
            </w:r>
            <w:proofErr w:type="spellEnd"/>
            <w:r w:rsidRPr="2706FFAB">
              <w:rPr>
                <w:rFonts w:ascii="Aptos" w:hAnsi="Aptos" w:eastAsia="Aptos" w:cs="Aptos"/>
                <w:color w:val="000000" w:themeColor="text1"/>
              </w:rPr>
              <w:t xml:space="preserve"> </w:t>
            </w:r>
            <w:r w:rsidRPr="2706FFAB" w:rsidR="252838A8">
              <w:rPr>
                <w:rFonts w:ascii="Aptos" w:hAnsi="Aptos" w:eastAsia="Aptos" w:cs="Aptos"/>
                <w:color w:val="000000" w:themeColor="text1"/>
              </w:rPr>
              <w:t>Kirsch,</w:t>
            </w:r>
            <w:r w:rsidRPr="1B43F9CD">
              <w:rPr>
                <w:rFonts w:ascii="Aptos" w:hAnsi="Aptos" w:eastAsia="Aptos" w:cs="Aptos"/>
                <w:color w:val="000000" w:themeColor="text1"/>
              </w:rPr>
              <w:t xml:space="preserve"> Director of Assessment and Clinical Practice</w:t>
            </w:r>
          </w:p>
          <w:p w:rsidR="3FAE3025" w:rsidP="1B43F9CD" w:rsidRDefault="3FAE3025" w14:paraId="55546CEF" w14:textId="0B3D7E43">
            <w:pPr>
              <w:rPr>
                <w:rFonts w:ascii="Aptos" w:hAnsi="Aptos" w:eastAsia="Aptos" w:cs="Aptos"/>
                <w:color w:val="000000" w:themeColor="text1"/>
              </w:rPr>
            </w:pPr>
            <w:proofErr w:type="spellStart"/>
            <w:r w:rsidRPr="1B43F9CD">
              <w:rPr>
                <w:rFonts w:ascii="Aptos" w:hAnsi="Aptos" w:eastAsia="Aptos" w:cs="Aptos"/>
                <w:color w:val="000000" w:themeColor="text1"/>
                <w:lang w:val="en"/>
              </w:rPr>
              <w:t>N</w:t>
            </w:r>
            <w:r w:rsidRPr="1B43F9CD" w:rsidR="1F7183F1">
              <w:rPr>
                <w:rFonts w:ascii="Aptos" w:hAnsi="Aptos" w:eastAsia="Aptos" w:cs="Aptos"/>
                <w:color w:val="000000" w:themeColor="text1"/>
                <w:lang w:val="en"/>
              </w:rPr>
              <w:t>e</w:t>
            </w:r>
            <w:r w:rsidRPr="1B43F9CD">
              <w:rPr>
                <w:rFonts w:ascii="Aptos" w:hAnsi="Aptos" w:eastAsia="Aptos" w:cs="Aptos"/>
                <w:color w:val="000000" w:themeColor="text1"/>
                <w:lang w:val="en"/>
              </w:rPr>
              <w:t>nit</w:t>
            </w:r>
            <w:proofErr w:type="spellEnd"/>
            <w:r w:rsidRPr="1B43F9CD">
              <w:rPr>
                <w:rFonts w:ascii="Aptos" w:hAnsi="Aptos" w:eastAsia="Aptos" w:cs="Aptos"/>
                <w:color w:val="000000" w:themeColor="text1"/>
                <w:lang w:val="en"/>
              </w:rPr>
              <w:t xml:space="preserve"> Willis, Director Credential Services</w:t>
            </w:r>
          </w:p>
          <w:p w:rsidR="3FAE3025" w:rsidP="1B43F9CD" w:rsidRDefault="3FAE3025" w14:paraId="26D6E5E7" w14:textId="0383B4B7">
            <w:pPr>
              <w:rPr>
                <w:rFonts w:ascii="Aptos" w:hAnsi="Aptos" w:eastAsia="Aptos" w:cs="Aptos"/>
                <w:color w:val="000000" w:themeColor="text1"/>
              </w:rPr>
            </w:pPr>
            <w:r w:rsidRPr="1B43F9CD">
              <w:rPr>
                <w:rFonts w:ascii="Aptos" w:hAnsi="Aptos" w:eastAsia="Aptos" w:cs="Aptos"/>
                <w:color w:val="000000" w:themeColor="text1"/>
                <w:lang w:val="en"/>
              </w:rPr>
              <w:t>Dr. Susanne James, Special Education Chair</w:t>
            </w:r>
          </w:p>
          <w:p w:rsidR="3FAE3025" w:rsidP="1B43F9CD" w:rsidRDefault="3FAE3025" w14:paraId="5EC430FF" w14:textId="3707853B">
            <w:pPr>
              <w:rPr>
                <w:rFonts w:ascii="Aptos" w:hAnsi="Aptos" w:eastAsia="Aptos" w:cs="Aptos"/>
                <w:color w:val="000000" w:themeColor="text1"/>
              </w:rPr>
            </w:pPr>
            <w:r w:rsidRPr="1B43F9CD">
              <w:rPr>
                <w:rFonts w:ascii="Aptos" w:hAnsi="Aptos" w:eastAsia="Aptos" w:cs="Aptos"/>
                <w:color w:val="000000" w:themeColor="text1"/>
              </w:rPr>
              <w:t>Dr. Sharen Bertrando, Special Education Academic Program Director</w:t>
            </w:r>
          </w:p>
          <w:p w:rsidR="3FAE3025" w:rsidP="1B43F9CD" w:rsidRDefault="3FAE3025" w14:paraId="3598D369" w14:textId="7DA07AFD">
            <w:pPr>
              <w:rPr>
                <w:rFonts w:ascii="Aptos" w:hAnsi="Aptos" w:eastAsia="Aptos" w:cs="Aptos"/>
                <w:color w:val="000000" w:themeColor="text1"/>
              </w:rPr>
            </w:pPr>
            <w:r w:rsidRPr="1B43F9CD">
              <w:rPr>
                <w:rFonts w:ascii="Aptos" w:hAnsi="Aptos" w:eastAsia="Aptos" w:cs="Aptos"/>
                <w:color w:val="000000" w:themeColor="text1"/>
              </w:rPr>
              <w:t>Dr. Bonnie Plummer, Course lead, SED 609</w:t>
            </w:r>
          </w:p>
          <w:p w:rsidR="3FAE3025" w:rsidP="1B43F9CD" w:rsidRDefault="3FAE3025" w14:paraId="39553A2C" w14:textId="62293F53">
            <w:pPr>
              <w:rPr>
                <w:rFonts w:ascii="Aptos" w:hAnsi="Aptos" w:eastAsia="Aptos" w:cs="Aptos"/>
                <w:color w:val="000000" w:themeColor="text1"/>
              </w:rPr>
            </w:pPr>
            <w:r w:rsidRPr="1B43F9CD">
              <w:rPr>
                <w:rFonts w:ascii="Aptos" w:hAnsi="Aptos" w:eastAsia="Aptos" w:cs="Aptos"/>
                <w:color w:val="000000" w:themeColor="text1"/>
              </w:rPr>
              <w:t xml:space="preserve">Ms. </w:t>
            </w:r>
            <w:proofErr w:type="spellStart"/>
            <w:r w:rsidRPr="1B43F9CD">
              <w:rPr>
                <w:rFonts w:ascii="Aptos" w:hAnsi="Aptos" w:eastAsia="Aptos" w:cs="Aptos"/>
                <w:color w:val="000000" w:themeColor="text1"/>
              </w:rPr>
              <w:t>Nickki</w:t>
            </w:r>
            <w:proofErr w:type="spellEnd"/>
            <w:r w:rsidRPr="1B43F9CD">
              <w:rPr>
                <w:rFonts w:ascii="Aptos" w:hAnsi="Aptos" w:eastAsia="Aptos" w:cs="Aptos"/>
                <w:color w:val="000000" w:themeColor="text1"/>
              </w:rPr>
              <w:t xml:space="preserve"> Snider, Course lead, SED 607</w:t>
            </w:r>
          </w:p>
          <w:p w:rsidR="3FAE3025" w:rsidP="1B43F9CD" w:rsidRDefault="3FAE3025" w14:paraId="64BA7086" w14:textId="26F42935">
            <w:pPr>
              <w:rPr>
                <w:rFonts w:ascii="Aptos" w:hAnsi="Aptos" w:eastAsia="Aptos" w:cs="Aptos"/>
                <w:color w:val="000000" w:themeColor="text1"/>
              </w:rPr>
            </w:pPr>
            <w:r w:rsidRPr="1B43F9CD">
              <w:rPr>
                <w:rFonts w:ascii="Aptos" w:hAnsi="Aptos" w:eastAsia="Aptos" w:cs="Aptos"/>
                <w:color w:val="000000" w:themeColor="text1"/>
              </w:rPr>
              <w:t xml:space="preserve">Dr. Valerie Amber, Course Lead for ITL </w:t>
            </w:r>
            <w:r w:rsidRPr="1B43F9CD" w:rsidR="18E8B44D">
              <w:rPr>
                <w:rFonts w:ascii="Aptos" w:hAnsi="Aptos" w:eastAsia="Aptos" w:cs="Aptos"/>
                <w:color w:val="000000" w:themeColor="text1"/>
              </w:rPr>
              <w:t>604 (</w:t>
            </w:r>
            <w:r w:rsidRPr="1B43F9CD">
              <w:rPr>
                <w:rFonts w:ascii="Aptos" w:hAnsi="Aptos" w:eastAsia="Aptos" w:cs="Aptos"/>
                <w:color w:val="000000" w:themeColor="text1"/>
              </w:rPr>
              <w:t xml:space="preserve">common trunk)  </w:t>
            </w:r>
          </w:p>
          <w:p w:rsidR="3FAE3025" w:rsidP="1B43F9CD" w:rsidRDefault="3FAE3025" w14:paraId="594A18BF" w14:textId="702351F7">
            <w:pPr>
              <w:rPr>
                <w:rFonts w:ascii="Aptos" w:hAnsi="Aptos" w:eastAsia="Aptos" w:cs="Aptos"/>
                <w:color w:val="000000" w:themeColor="text1"/>
              </w:rPr>
            </w:pPr>
            <w:r w:rsidRPr="1B43F9CD">
              <w:rPr>
                <w:rFonts w:ascii="Aptos" w:hAnsi="Aptos" w:eastAsia="Aptos" w:cs="Aptos"/>
                <w:color w:val="000000" w:themeColor="text1"/>
                <w:lang w:val="en"/>
              </w:rPr>
              <w:t xml:space="preserve">Ms. Gail Lancaster, Course Lead for ITL 516 </w:t>
            </w:r>
            <w:r w:rsidRPr="1B43F9CD">
              <w:rPr>
                <w:rFonts w:ascii="Aptos" w:hAnsi="Aptos" w:eastAsia="Aptos" w:cs="Aptos"/>
                <w:color w:val="000000" w:themeColor="text1"/>
              </w:rPr>
              <w:t xml:space="preserve">(common trunk)  </w:t>
            </w:r>
          </w:p>
          <w:p w:rsidR="3FAE3025" w:rsidP="1B43F9CD" w:rsidRDefault="3FAE3025" w14:paraId="550EB0B6" w14:textId="28996897">
            <w:pPr>
              <w:rPr>
                <w:rFonts w:ascii="Aptos" w:hAnsi="Aptos" w:eastAsia="Aptos" w:cs="Aptos"/>
                <w:color w:val="000000" w:themeColor="text1"/>
              </w:rPr>
            </w:pPr>
            <w:r w:rsidRPr="1B43F9CD">
              <w:rPr>
                <w:rFonts w:ascii="Aptos" w:hAnsi="Aptos" w:eastAsia="Aptos" w:cs="Aptos"/>
                <w:color w:val="000000" w:themeColor="text1"/>
                <w:lang w:val="en"/>
              </w:rPr>
              <w:t>Dr. Nilsa J. Thorsos, Teacher Education Department Chair</w:t>
            </w:r>
          </w:p>
        </w:tc>
      </w:tr>
    </w:tbl>
    <w:p w:rsidRPr="00EE6D52" w:rsidR="00095C24" w:rsidP="00EE6D52" w:rsidRDefault="00095C24" w14:paraId="4B2BE2F0" w14:textId="5D346EA3"/>
    <w:tbl>
      <w:tblPr>
        <w:tblW w:w="0" w:type="dxa"/>
        <w:tblInd w:w="13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88"/>
        <w:gridCol w:w="3477"/>
        <w:gridCol w:w="2844"/>
      </w:tblGrid>
      <w:tr w:rsidRPr="00755D0A" w:rsidR="00755D0A" w:rsidTr="04E70085" w14:paraId="30AC6524" w14:textId="77777777">
        <w:trPr>
          <w:trHeight w:val="300"/>
        </w:trPr>
        <w:tc>
          <w:tcPr>
            <w:tcW w:w="30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755D0A" w:rsidR="00755D0A" w:rsidP="00755D0A" w:rsidRDefault="00755D0A" w14:paraId="314C4994" w14:textId="77777777">
            <w:pPr>
              <w:rPr>
                <w:rFonts w:ascii="Aptos" w:hAnsi="Aptos"/>
              </w:rPr>
            </w:pPr>
            <w:r w:rsidRPr="00755D0A">
              <w:rPr>
                <w:rFonts w:ascii="Aptos" w:hAnsi="Aptos"/>
                <w:b/>
                <w:bCs/>
              </w:rPr>
              <w:t xml:space="preserve">Pathway </w:t>
            </w:r>
            <w:r w:rsidRPr="00755D0A">
              <w:rPr>
                <w:rFonts w:ascii="Aptos" w:hAnsi="Aptos"/>
                <w:b/>
                <w:bCs/>
                <w:i/>
                <w:iCs/>
              </w:rPr>
              <w:t>(Examples)</w:t>
            </w:r>
            <w:r w:rsidRPr="00755D0A">
              <w:rPr>
                <w:rFonts w:ascii="Aptos" w:hAnsi="Aptos"/>
              </w:rPr>
              <w:t> </w:t>
            </w:r>
          </w:p>
        </w:tc>
        <w:tc>
          <w:tcPr>
            <w:tcW w:w="36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755D0A" w:rsidR="00755D0A" w:rsidP="00755D0A" w:rsidRDefault="00755D0A" w14:paraId="56AF759A" w14:textId="77777777">
            <w:pPr>
              <w:rPr>
                <w:rFonts w:ascii="Aptos" w:hAnsi="Aptos"/>
              </w:rPr>
            </w:pPr>
            <w:r w:rsidRPr="00755D0A">
              <w:rPr>
                <w:rFonts w:ascii="Aptos" w:hAnsi="Aptos"/>
                <w:b/>
                <w:bCs/>
              </w:rPr>
              <w:t>Process used for internal program review to ensure alignment with new literacy standards and TPEs.</w:t>
            </w:r>
            <w:r w:rsidRPr="00755D0A">
              <w:rPr>
                <w:rFonts w:ascii="Aptos" w:hAnsi="Aptos"/>
              </w:rPr>
              <w:t> </w:t>
            </w:r>
          </w:p>
        </w:tc>
        <w:tc>
          <w:tcPr>
            <w:tcW w:w="29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755D0A" w:rsidR="00755D0A" w:rsidP="00755D0A" w:rsidRDefault="00755D0A" w14:paraId="243F6FAF" w14:textId="77777777">
            <w:pPr>
              <w:rPr>
                <w:rFonts w:ascii="Aptos" w:hAnsi="Aptos"/>
              </w:rPr>
            </w:pPr>
            <w:r w:rsidRPr="00755D0A">
              <w:rPr>
                <w:rFonts w:ascii="Aptos" w:hAnsi="Aptos"/>
                <w:b/>
                <w:bCs/>
              </w:rPr>
              <w:t>Identify staff who engaged in this process and titles (program director, faculty, site-based personnel, etc.)</w:t>
            </w:r>
            <w:r w:rsidRPr="00755D0A">
              <w:rPr>
                <w:rFonts w:ascii="Aptos" w:hAnsi="Aptos"/>
              </w:rPr>
              <w:t> </w:t>
            </w:r>
          </w:p>
        </w:tc>
      </w:tr>
      <w:tr w:rsidRPr="00755D0A" w:rsidR="00755D0A" w:rsidTr="04E70085" w14:paraId="3CFE4AF0" w14:textId="77777777">
        <w:trPr>
          <w:trHeight w:val="300"/>
        </w:trPr>
        <w:tc>
          <w:tcPr>
            <w:tcW w:w="30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755D0A" w:rsidR="00755D0A" w:rsidP="00755D0A" w:rsidRDefault="006E00B7" w14:paraId="60B0E460" w14:textId="30779C29">
            <w:pPr>
              <w:rPr>
                <w:rFonts w:ascii="Aptos" w:hAnsi="Aptos"/>
              </w:rPr>
            </w:pPr>
            <w:r>
              <w:rPr>
                <w:rFonts w:ascii="Aptos" w:hAnsi="Aptos"/>
              </w:rPr>
              <w:t>Education Specialist: Mild Moderate Support Needs</w:t>
            </w:r>
            <w:r w:rsidRPr="00755D0A" w:rsidR="00755D0A">
              <w:rPr>
                <w:rFonts w:ascii="Aptos" w:hAnsi="Aptos"/>
              </w:rPr>
              <w:t> </w:t>
            </w:r>
          </w:p>
        </w:tc>
        <w:tc>
          <w:tcPr>
            <w:tcW w:w="36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755D0A" w:rsidR="00755D0A" w:rsidP="00755D0A" w:rsidRDefault="00755D0A" w14:paraId="7D362FF5" w14:textId="77777777">
            <w:pPr>
              <w:rPr>
                <w:rFonts w:ascii="Aptos" w:hAnsi="Aptos"/>
              </w:rPr>
            </w:pPr>
            <w:r w:rsidRPr="00755D0A">
              <w:rPr>
                <w:rFonts w:ascii="Aptos" w:hAnsi="Aptos"/>
              </w:rPr>
              <w:t>Faculty Workgroup </w:t>
            </w:r>
          </w:p>
          <w:p w:rsidRPr="00755D0A" w:rsidR="00755D0A" w:rsidP="00755D0A" w:rsidRDefault="00755D0A" w14:paraId="3BDA440A" w14:textId="77777777">
            <w:pPr>
              <w:rPr>
                <w:rFonts w:ascii="Aptos" w:hAnsi="Aptos"/>
              </w:rPr>
            </w:pPr>
            <w:r w:rsidRPr="00755D0A">
              <w:rPr>
                <w:rFonts w:ascii="Aptos" w:hAnsi="Aptos"/>
              </w:rPr>
              <w:t>Professional Development  </w:t>
            </w:r>
          </w:p>
          <w:p w:rsidRPr="00755D0A" w:rsidR="00755D0A" w:rsidP="00755D0A" w:rsidRDefault="00755D0A" w14:paraId="3F710B99" w14:textId="77777777">
            <w:pPr>
              <w:rPr>
                <w:rFonts w:ascii="Aptos" w:hAnsi="Aptos"/>
              </w:rPr>
            </w:pPr>
            <w:r w:rsidRPr="00755D0A">
              <w:rPr>
                <w:rFonts w:ascii="Aptos" w:hAnsi="Aptos"/>
              </w:rPr>
              <w:t>Summer Retreat Presentations </w:t>
            </w:r>
          </w:p>
          <w:p w:rsidRPr="00755D0A" w:rsidR="00755D0A" w:rsidP="00755D0A" w:rsidRDefault="00755D0A" w14:paraId="6ED6CFDC" w14:textId="77777777">
            <w:pPr>
              <w:rPr>
                <w:rFonts w:ascii="Aptos" w:hAnsi="Aptos"/>
              </w:rPr>
            </w:pPr>
            <w:r w:rsidRPr="00755D0A">
              <w:rPr>
                <w:rFonts w:ascii="Aptos" w:hAnsi="Aptos"/>
              </w:rPr>
              <w:t>CalTPA Literacy Pilot Assessment </w:t>
            </w:r>
          </w:p>
          <w:p w:rsidRPr="00755D0A" w:rsidR="00755D0A" w:rsidP="00755D0A" w:rsidRDefault="00755D0A" w14:paraId="41F11E9D" w14:textId="7CBE885B">
            <w:pPr>
              <w:rPr>
                <w:rFonts w:ascii="Aptos" w:hAnsi="Aptos"/>
              </w:rPr>
            </w:pPr>
            <w:r w:rsidRPr="00755D0A">
              <w:rPr>
                <w:rFonts w:ascii="Aptos" w:hAnsi="Aptos"/>
              </w:rPr>
              <w:t>CalTPA Lit. Field Test (pending) </w:t>
            </w:r>
          </w:p>
          <w:p w:rsidRPr="00755D0A" w:rsidR="00755D0A" w:rsidP="00755D0A" w:rsidRDefault="00755D0A" w14:paraId="5A3031E5" w14:textId="77777777">
            <w:pPr>
              <w:rPr>
                <w:rFonts w:ascii="Aptos" w:hAnsi="Aptos"/>
              </w:rPr>
            </w:pPr>
            <w:r w:rsidRPr="00755D0A">
              <w:rPr>
                <w:rFonts w:ascii="Aptos" w:hAnsi="Aptos"/>
              </w:rPr>
              <w:lastRenderedPageBreak/>
              <w:t>Gap Analysis of Literacy Assignments </w:t>
            </w:r>
          </w:p>
          <w:p w:rsidRPr="00755D0A" w:rsidR="00755D0A" w:rsidP="00755D0A" w:rsidRDefault="00755D0A" w14:paraId="05F6F543" w14:textId="77777777">
            <w:pPr>
              <w:rPr>
                <w:rFonts w:ascii="Aptos" w:hAnsi="Aptos"/>
              </w:rPr>
            </w:pPr>
            <w:r w:rsidRPr="00755D0A">
              <w:rPr>
                <w:rFonts w:ascii="Aptos" w:hAnsi="Aptos"/>
              </w:rPr>
              <w:t> </w:t>
            </w:r>
          </w:p>
        </w:tc>
        <w:tc>
          <w:tcPr>
            <w:tcW w:w="29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755D0A" w:rsidR="00755D0A" w:rsidP="00755D0A" w:rsidRDefault="00755D0A" w14:paraId="6E2BC15C" w14:textId="77777777">
            <w:pPr>
              <w:rPr>
                <w:rFonts w:ascii="Aptos" w:hAnsi="Aptos"/>
              </w:rPr>
            </w:pPr>
            <w:r w:rsidRPr="00755D0A">
              <w:rPr>
                <w:rFonts w:ascii="Aptos" w:hAnsi="Aptos"/>
              </w:rPr>
              <w:lastRenderedPageBreak/>
              <w:t>Course leads, Directors </w:t>
            </w:r>
          </w:p>
          <w:p w:rsidRPr="00755D0A" w:rsidR="00755D0A" w:rsidP="00755D0A" w:rsidRDefault="00755D0A" w14:paraId="3A56BC41" w14:textId="77777777">
            <w:pPr>
              <w:rPr>
                <w:rFonts w:ascii="Aptos" w:hAnsi="Aptos"/>
              </w:rPr>
            </w:pPr>
            <w:r w:rsidRPr="00755D0A">
              <w:rPr>
                <w:rFonts w:ascii="Aptos" w:hAnsi="Aptos"/>
              </w:rPr>
              <w:t>Literacy Faculty, Chairs </w:t>
            </w:r>
          </w:p>
          <w:p w:rsidRPr="00755D0A" w:rsidR="00755D0A" w:rsidP="00755D0A" w:rsidRDefault="00755D0A" w14:paraId="2C80E494" w14:textId="77777777">
            <w:pPr>
              <w:rPr>
                <w:rFonts w:ascii="Aptos" w:hAnsi="Aptos"/>
              </w:rPr>
            </w:pPr>
            <w:r w:rsidRPr="00755D0A">
              <w:rPr>
                <w:rFonts w:ascii="Aptos" w:hAnsi="Aptos"/>
              </w:rPr>
              <w:t>Clinical Practice, Chairs </w:t>
            </w:r>
          </w:p>
          <w:p w:rsidRPr="00755D0A" w:rsidR="00755D0A" w:rsidP="00755D0A" w:rsidRDefault="00755D0A" w14:paraId="67CDC8DF" w14:textId="77777777">
            <w:pPr>
              <w:rPr>
                <w:rFonts w:ascii="Aptos" w:hAnsi="Aptos"/>
              </w:rPr>
            </w:pPr>
            <w:r w:rsidRPr="00755D0A">
              <w:rPr>
                <w:rFonts w:ascii="Aptos" w:hAnsi="Aptos"/>
              </w:rPr>
              <w:t>Chairs, faculty, candidates </w:t>
            </w:r>
          </w:p>
          <w:p w:rsidRPr="00755D0A" w:rsidR="00755D0A" w:rsidP="00755D0A" w:rsidRDefault="00755D0A" w14:paraId="5C9FFB4F" w14:textId="77777777">
            <w:pPr>
              <w:rPr>
                <w:rFonts w:ascii="Aptos" w:hAnsi="Aptos"/>
              </w:rPr>
            </w:pPr>
            <w:r w:rsidRPr="00755D0A">
              <w:rPr>
                <w:rFonts w:ascii="Aptos" w:hAnsi="Aptos"/>
              </w:rPr>
              <w:t>Chairs, faculty, candidates </w:t>
            </w:r>
          </w:p>
          <w:p w:rsidRPr="00755D0A" w:rsidR="00755D0A" w:rsidP="00755D0A" w:rsidRDefault="00755D0A" w14:paraId="0078FFE9" w14:textId="77777777">
            <w:pPr>
              <w:rPr>
                <w:rFonts w:ascii="Aptos" w:hAnsi="Aptos"/>
              </w:rPr>
            </w:pPr>
            <w:r w:rsidRPr="00755D0A">
              <w:rPr>
                <w:rFonts w:ascii="Aptos" w:hAnsi="Aptos"/>
              </w:rPr>
              <w:lastRenderedPageBreak/>
              <w:t>Course leads, faculty </w:t>
            </w:r>
          </w:p>
        </w:tc>
      </w:tr>
      <w:tr w:rsidRPr="00755D0A" w:rsidR="00755D0A" w:rsidTr="04E70085" w14:paraId="43E5AF8C" w14:textId="77777777">
        <w:trPr>
          <w:trHeight w:val="300"/>
        </w:trPr>
        <w:tc>
          <w:tcPr>
            <w:tcW w:w="30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755D0A" w:rsidR="00755D0A" w:rsidP="00755D0A" w:rsidRDefault="006E00B7" w14:paraId="028DA2FF" w14:textId="3817DF40">
            <w:pPr>
              <w:rPr>
                <w:rFonts w:ascii="Aptos" w:hAnsi="Aptos"/>
              </w:rPr>
            </w:pPr>
            <w:r>
              <w:rPr>
                <w:rFonts w:ascii="Aptos" w:hAnsi="Aptos"/>
              </w:rPr>
              <w:lastRenderedPageBreak/>
              <w:t>Education Specialist: Extensive Support Needs</w:t>
            </w:r>
          </w:p>
          <w:p w:rsidRPr="00755D0A" w:rsidR="00755D0A" w:rsidP="00755D0A" w:rsidRDefault="00755D0A" w14:paraId="0EB2CC5C" w14:textId="77777777">
            <w:pPr>
              <w:rPr>
                <w:rFonts w:ascii="Aptos" w:hAnsi="Aptos"/>
              </w:rPr>
            </w:pPr>
            <w:r w:rsidRPr="00755D0A">
              <w:rPr>
                <w:rFonts w:ascii="Aptos" w:hAnsi="Aptos"/>
              </w:rPr>
              <w:t> </w:t>
            </w:r>
          </w:p>
        </w:tc>
        <w:tc>
          <w:tcPr>
            <w:tcW w:w="363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755D0A" w:rsidR="006E00B7" w:rsidP="006E00B7" w:rsidRDefault="006E00B7" w14:paraId="3B93876B" w14:textId="77777777">
            <w:pPr>
              <w:rPr>
                <w:rFonts w:ascii="Aptos" w:hAnsi="Aptos"/>
              </w:rPr>
            </w:pPr>
            <w:r w:rsidRPr="00755D0A">
              <w:rPr>
                <w:rFonts w:ascii="Aptos" w:hAnsi="Aptos"/>
              </w:rPr>
              <w:t>Faculty Workgroup </w:t>
            </w:r>
          </w:p>
          <w:p w:rsidRPr="00755D0A" w:rsidR="006E00B7" w:rsidP="006E00B7" w:rsidRDefault="006E00B7" w14:paraId="25BEE206" w14:textId="77777777">
            <w:pPr>
              <w:rPr>
                <w:rFonts w:ascii="Aptos" w:hAnsi="Aptos"/>
              </w:rPr>
            </w:pPr>
            <w:r w:rsidRPr="00755D0A">
              <w:rPr>
                <w:rFonts w:ascii="Aptos" w:hAnsi="Aptos"/>
              </w:rPr>
              <w:t>Professional Development  </w:t>
            </w:r>
          </w:p>
          <w:p w:rsidRPr="00755D0A" w:rsidR="006E00B7" w:rsidP="006E00B7" w:rsidRDefault="006E00B7" w14:paraId="26F1C4F7" w14:textId="77777777">
            <w:pPr>
              <w:rPr>
                <w:rFonts w:ascii="Aptos" w:hAnsi="Aptos"/>
              </w:rPr>
            </w:pPr>
            <w:r w:rsidRPr="00755D0A">
              <w:rPr>
                <w:rFonts w:ascii="Aptos" w:hAnsi="Aptos"/>
              </w:rPr>
              <w:t>Summer Retreat Presentations </w:t>
            </w:r>
          </w:p>
          <w:p w:rsidRPr="00755D0A" w:rsidR="006E00B7" w:rsidP="006E00B7" w:rsidRDefault="006E00B7" w14:paraId="241E07D5" w14:textId="77777777">
            <w:pPr>
              <w:rPr>
                <w:rFonts w:ascii="Aptos" w:hAnsi="Aptos"/>
              </w:rPr>
            </w:pPr>
            <w:r w:rsidRPr="00755D0A">
              <w:rPr>
                <w:rFonts w:ascii="Aptos" w:hAnsi="Aptos"/>
              </w:rPr>
              <w:t>CalTPA Literacy Pilot Assessment </w:t>
            </w:r>
          </w:p>
          <w:p w:rsidRPr="00755D0A" w:rsidR="006E00B7" w:rsidP="006E00B7" w:rsidRDefault="006E00B7" w14:paraId="2F1F3086" w14:textId="77777777">
            <w:pPr>
              <w:rPr>
                <w:rFonts w:ascii="Aptos" w:hAnsi="Aptos"/>
              </w:rPr>
            </w:pPr>
            <w:r w:rsidRPr="00755D0A">
              <w:rPr>
                <w:rFonts w:ascii="Aptos" w:hAnsi="Aptos"/>
              </w:rPr>
              <w:t>CalTPA Lit. Field Test (pending)  </w:t>
            </w:r>
          </w:p>
          <w:p w:rsidRPr="00755D0A" w:rsidR="00755D0A" w:rsidP="00755D0A" w:rsidRDefault="585654EF" w14:paraId="6EE15C23" w14:textId="526C35BE">
            <w:pPr>
              <w:rPr>
                <w:rFonts w:ascii="Aptos" w:hAnsi="Aptos"/>
              </w:rPr>
            </w:pPr>
            <w:r w:rsidRPr="04E70085">
              <w:rPr>
                <w:rFonts w:ascii="Aptos" w:hAnsi="Aptos"/>
              </w:rPr>
              <w:t>Gap Analysis of Literacy Assignments </w:t>
            </w:r>
          </w:p>
        </w:tc>
        <w:tc>
          <w:tcPr>
            <w:tcW w:w="29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755D0A" w:rsidR="006E00B7" w:rsidP="006E00B7" w:rsidRDefault="006E00B7" w14:paraId="2E04787C" w14:textId="77777777">
            <w:pPr>
              <w:rPr>
                <w:rFonts w:ascii="Aptos" w:hAnsi="Aptos"/>
              </w:rPr>
            </w:pPr>
            <w:r w:rsidRPr="00755D0A">
              <w:rPr>
                <w:rFonts w:ascii="Aptos" w:hAnsi="Aptos"/>
              </w:rPr>
              <w:t>Course leads, Directors </w:t>
            </w:r>
          </w:p>
          <w:p w:rsidRPr="00755D0A" w:rsidR="006E00B7" w:rsidP="006E00B7" w:rsidRDefault="006E00B7" w14:paraId="7C8EE803" w14:textId="77777777">
            <w:pPr>
              <w:rPr>
                <w:rFonts w:ascii="Aptos" w:hAnsi="Aptos"/>
              </w:rPr>
            </w:pPr>
            <w:r w:rsidRPr="00755D0A">
              <w:rPr>
                <w:rFonts w:ascii="Aptos" w:hAnsi="Aptos"/>
              </w:rPr>
              <w:t>Literacy Faculty, Chairs </w:t>
            </w:r>
          </w:p>
          <w:p w:rsidRPr="00755D0A" w:rsidR="006E00B7" w:rsidP="006E00B7" w:rsidRDefault="006E00B7" w14:paraId="1167B96C" w14:textId="77777777">
            <w:pPr>
              <w:rPr>
                <w:rFonts w:ascii="Aptos" w:hAnsi="Aptos"/>
              </w:rPr>
            </w:pPr>
            <w:r w:rsidRPr="00755D0A">
              <w:rPr>
                <w:rFonts w:ascii="Aptos" w:hAnsi="Aptos"/>
              </w:rPr>
              <w:t>Clinical Practice, Chairs </w:t>
            </w:r>
          </w:p>
          <w:p w:rsidRPr="00755D0A" w:rsidR="006E00B7" w:rsidP="006E00B7" w:rsidRDefault="006E00B7" w14:paraId="5341214D" w14:textId="77777777">
            <w:pPr>
              <w:rPr>
                <w:rFonts w:ascii="Aptos" w:hAnsi="Aptos"/>
              </w:rPr>
            </w:pPr>
            <w:r w:rsidRPr="00755D0A">
              <w:rPr>
                <w:rFonts w:ascii="Aptos" w:hAnsi="Aptos"/>
              </w:rPr>
              <w:t>Chairs, faculty, candidates </w:t>
            </w:r>
          </w:p>
          <w:p w:rsidRPr="00755D0A" w:rsidR="006E00B7" w:rsidP="006E00B7" w:rsidRDefault="006E00B7" w14:paraId="04A7623D" w14:textId="77777777">
            <w:pPr>
              <w:rPr>
                <w:rFonts w:ascii="Aptos" w:hAnsi="Aptos"/>
              </w:rPr>
            </w:pPr>
            <w:r w:rsidRPr="00755D0A">
              <w:rPr>
                <w:rFonts w:ascii="Aptos" w:hAnsi="Aptos"/>
              </w:rPr>
              <w:t>Chairs, faculty, candidates </w:t>
            </w:r>
          </w:p>
          <w:p w:rsidRPr="00755D0A" w:rsidR="00755D0A" w:rsidP="006E00B7" w:rsidRDefault="006E00B7" w14:paraId="0D424F37" w14:textId="24707AC7">
            <w:pPr>
              <w:rPr>
                <w:rFonts w:ascii="Aptos" w:hAnsi="Aptos"/>
              </w:rPr>
            </w:pPr>
            <w:r w:rsidRPr="00755D0A">
              <w:rPr>
                <w:rFonts w:ascii="Aptos" w:hAnsi="Aptos"/>
              </w:rPr>
              <w:t>Course leads, faculty </w:t>
            </w:r>
          </w:p>
        </w:tc>
      </w:tr>
    </w:tbl>
    <w:p w:rsidR="319E1061" w:rsidP="319E1061" w:rsidRDefault="319E1061" w14:paraId="674127E4" w14:textId="7F8AF4FC">
      <w:pPr>
        <w:rPr>
          <w:rFonts w:ascii="Aptos" w:hAnsi="Aptos"/>
          <w:b w:val="1"/>
          <w:bCs w:val="1"/>
        </w:rPr>
      </w:pPr>
    </w:p>
    <w:p w:rsidR="0B27832C" w:rsidP="0B27832C" w:rsidRDefault="0B27832C" w14:paraId="42E23904" w14:textId="203820FE">
      <w:pPr>
        <w:rPr>
          <w:rFonts w:ascii="Aptos" w:hAnsi="Aptos"/>
          <w:b w:val="1"/>
          <w:bCs w:val="1"/>
        </w:rPr>
      </w:pPr>
    </w:p>
    <w:p w:rsidR="0B27832C" w:rsidP="0B27832C" w:rsidRDefault="0B27832C" w14:paraId="0DDB70CB" w14:textId="34119D4C">
      <w:pPr>
        <w:rPr>
          <w:rFonts w:ascii="Aptos" w:hAnsi="Aptos"/>
          <w:b w:val="1"/>
          <w:bCs w:val="1"/>
        </w:rPr>
      </w:pPr>
    </w:p>
    <w:tbl>
      <w:tblPr>
        <w:tblStyle w:val="TableGrid"/>
        <w:tblW w:w="0" w:type="auto"/>
        <w:tblLook w:val="04A0" w:firstRow="1" w:lastRow="0" w:firstColumn="1" w:lastColumn="0" w:noHBand="0" w:noVBand="1"/>
      </w:tblPr>
      <w:tblGrid>
        <w:gridCol w:w="9350"/>
      </w:tblGrid>
      <w:tr w:rsidRPr="00CB5534" w:rsidR="001B2E39" w:rsidTr="0B27832C" w14:paraId="1B9425EA" w14:textId="77777777">
        <w:trPr>
          <w:trHeight w:val="1170"/>
        </w:trPr>
        <w:tc>
          <w:tcPr>
            <w:tcW w:w="9350" w:type="dxa"/>
            <w:shd w:val="clear" w:color="auto" w:fill="C1E4F5" w:themeFill="accent1" w:themeFillTint="33"/>
            <w:tcMar/>
          </w:tcPr>
          <w:p w:rsidRPr="00CB5534" w:rsidR="001B2E39" w:rsidRDefault="001B2E39" w14:paraId="7E12354F" w14:textId="45884FD0">
            <w:pPr>
              <w:rPr>
                <w:rFonts w:ascii="Aptos" w:hAnsi="Aptos"/>
                <w:b/>
                <w:bCs/>
              </w:rPr>
            </w:pPr>
            <w:r w:rsidRPr="00CB5534">
              <w:rPr>
                <w:rFonts w:ascii="Aptos" w:hAnsi="Aptos"/>
                <w:b/>
                <w:bCs/>
              </w:rPr>
              <w:t xml:space="preserve">2.3. Describe how the program has ensured that faculty teaching the literacy instruction </w:t>
            </w:r>
            <w:r w:rsidRPr="00CB5534">
              <w:rPr>
                <w:rFonts w:ascii="Aptos" w:hAnsi="Aptos"/>
                <w:b/>
                <w:bCs/>
                <w:shd w:val="clear" w:color="auto" w:fill="C1E4F5" w:themeFill="accent1" w:themeFillTint="33"/>
              </w:rPr>
              <w:t>courses understand the requirements in SB 488, the new standards and TPEs, and the evidence base supporting them. If this response differs by pathway, please respond for each pathway.</w:t>
            </w:r>
          </w:p>
        </w:tc>
      </w:tr>
      <w:tr w:rsidRPr="00CB5534" w:rsidR="001B2E39" w:rsidTr="0B27832C" w14:paraId="388EF58B" w14:textId="77777777">
        <w:tc>
          <w:tcPr>
            <w:tcW w:w="9350" w:type="dxa"/>
            <w:tcMar/>
          </w:tcPr>
          <w:p w:rsidRPr="00B3460A" w:rsidR="001B2E39" w:rsidP="0B27832C" w:rsidRDefault="081D2C24" w14:paraId="128EEDD9" w14:textId="23EAB74E">
            <w:pPr>
              <w:spacing w:line="257" w:lineRule="auto"/>
              <w:rPr>
                <w:rFonts w:ascii="Aptos" w:hAnsi="Aptos" w:eastAsia="Aptos" w:cs="Aptos"/>
                <w:color w:val="000000" w:themeColor="text1" w:themeTint="FF" w:themeShade="FF"/>
                <w:sz w:val="24"/>
                <w:szCs w:val="24"/>
              </w:rPr>
            </w:pPr>
            <w:r w:rsidRPr="0B27832C" w:rsidR="4D1E15A1">
              <w:rPr>
                <w:rFonts w:eastAsia="游ゴシック" w:eastAsiaTheme="minorEastAsia"/>
                <w:b w:val="1"/>
                <w:bCs w:val="1"/>
                <w:color w:val="000000" w:themeColor="text1" w:themeTint="FF" w:themeShade="FF"/>
                <w:sz w:val="24"/>
                <w:szCs w:val="24"/>
              </w:rPr>
              <w:t xml:space="preserve">Narrative: </w:t>
            </w:r>
            <w:r w:rsidRPr="0B27832C" w:rsidR="09AE3BD4">
              <w:rPr>
                <w:rFonts w:ascii="Aptos" w:hAnsi="Aptos" w:eastAsia="Aptos" w:cs="Aptos"/>
                <w:color w:val="000000" w:themeColor="text1" w:themeTint="FF" w:themeShade="FF"/>
                <w:sz w:val="24"/>
                <w:szCs w:val="24"/>
              </w:rPr>
              <w:t>Th</w:t>
            </w:r>
            <w:r w:rsidRPr="0B27832C" w:rsidR="09AE3BD4">
              <w:rPr>
                <w:rFonts w:ascii="Aptos" w:hAnsi="Aptos" w:eastAsia="Aptos" w:cs="Aptos"/>
                <w:color w:val="000000" w:themeColor="text1" w:themeTint="FF" w:themeShade="FF"/>
                <w:sz w:val="24"/>
                <w:szCs w:val="24"/>
              </w:rPr>
              <w:t xml:space="preserve">e Educational Specialist- Extensive </w:t>
            </w:r>
            <w:r w:rsidRPr="0B27832C" w:rsidR="09AE3BD4">
              <w:rPr>
                <w:rFonts w:ascii="Aptos" w:hAnsi="Aptos" w:eastAsia="Aptos" w:cs="Aptos"/>
                <w:color w:val="000000" w:themeColor="text1" w:themeTint="FF" w:themeShade="FF"/>
                <w:sz w:val="24"/>
                <w:szCs w:val="24"/>
              </w:rPr>
              <w:t>Support Needs Credential Program</w:t>
            </w:r>
            <w:r w:rsidRPr="0B27832C" w:rsidR="790B7ABD">
              <w:rPr>
                <w:rFonts w:ascii="Aptos" w:hAnsi="Aptos" w:eastAsia="Aptos" w:cs="Aptos"/>
                <w:color w:val="000000" w:themeColor="text1" w:themeTint="FF" w:themeShade="FF"/>
                <w:sz w:val="24"/>
                <w:szCs w:val="24"/>
              </w:rPr>
              <w:t xml:space="preserve"> and</w:t>
            </w:r>
            <w:r w:rsidRPr="0B27832C" w:rsidR="7FF6BCD0">
              <w:rPr>
                <w:rFonts w:ascii="Aptos" w:hAnsi="Aptos" w:eastAsia="Aptos" w:cs="Aptos"/>
                <w:color w:val="000000" w:themeColor="text1" w:themeTint="FF" w:themeShade="FF"/>
                <w:sz w:val="24"/>
                <w:szCs w:val="24"/>
              </w:rPr>
              <w:t xml:space="preserve"> the</w:t>
            </w:r>
            <w:r w:rsidRPr="0B27832C" w:rsidR="790B7ABD">
              <w:rPr>
                <w:rFonts w:ascii="Aptos" w:hAnsi="Aptos" w:eastAsia="Aptos" w:cs="Aptos"/>
                <w:color w:val="000000" w:themeColor="text1" w:themeTint="FF" w:themeShade="FF"/>
                <w:sz w:val="24"/>
                <w:szCs w:val="24"/>
              </w:rPr>
              <w:t xml:space="preserve"> Mild/Moderate Support Needs</w:t>
            </w:r>
            <w:r w:rsidRPr="0B27832C" w:rsidR="16B04770">
              <w:rPr>
                <w:rFonts w:ascii="Aptos" w:hAnsi="Aptos" w:eastAsia="Aptos" w:cs="Aptos"/>
                <w:color w:val="000000" w:themeColor="text1" w:themeTint="FF" w:themeShade="FF"/>
                <w:sz w:val="24"/>
                <w:szCs w:val="24"/>
              </w:rPr>
              <w:t xml:space="preserve"> Prog</w:t>
            </w:r>
            <w:r w:rsidRPr="0B27832C" w:rsidR="16B04770">
              <w:rPr>
                <w:rFonts w:ascii="Aptos" w:hAnsi="Aptos" w:eastAsia="Aptos" w:cs="Aptos"/>
                <w:color w:val="000000" w:themeColor="text1" w:themeTint="FF" w:themeShade="FF"/>
                <w:sz w:val="24"/>
                <w:szCs w:val="24"/>
              </w:rPr>
              <w:t>ram</w:t>
            </w:r>
            <w:r w:rsidRPr="0B27832C" w:rsidR="09AE3BD4">
              <w:rPr>
                <w:rFonts w:ascii="Aptos" w:hAnsi="Aptos" w:eastAsia="Aptos" w:cs="Aptos"/>
                <w:color w:val="000000" w:themeColor="text1" w:themeTint="FF" w:themeShade="FF"/>
                <w:sz w:val="24"/>
                <w:szCs w:val="24"/>
              </w:rPr>
              <w:t xml:space="preserve"> </w:t>
            </w:r>
            <w:r w:rsidRPr="0B27832C" w:rsidR="6D2A272A">
              <w:rPr>
                <w:rFonts w:ascii="Aptos" w:hAnsi="Aptos" w:eastAsia="Aptos" w:cs="Aptos"/>
                <w:color w:val="000000" w:themeColor="text1" w:themeTint="FF" w:themeShade="FF"/>
                <w:sz w:val="24"/>
                <w:szCs w:val="24"/>
              </w:rPr>
              <w:t xml:space="preserve">both </w:t>
            </w:r>
            <w:r w:rsidRPr="0B27832C" w:rsidR="09AE3BD4">
              <w:rPr>
                <w:rFonts w:ascii="Aptos" w:hAnsi="Aptos" w:eastAsia="Aptos" w:cs="Aptos"/>
                <w:color w:val="000000" w:themeColor="text1" w:themeTint="FF" w:themeShade="FF"/>
                <w:sz w:val="24"/>
                <w:szCs w:val="24"/>
              </w:rPr>
              <w:t>foll</w:t>
            </w:r>
            <w:r w:rsidRPr="0B27832C" w:rsidR="09AE3BD4">
              <w:rPr>
                <w:rFonts w:ascii="Aptos" w:hAnsi="Aptos" w:eastAsia="Aptos" w:cs="Aptos"/>
                <w:color w:val="000000" w:themeColor="text1" w:themeTint="FF" w:themeShade="FF"/>
                <w:sz w:val="24"/>
                <w:szCs w:val="24"/>
              </w:rPr>
              <w:t>ow</w:t>
            </w:r>
            <w:r w:rsidRPr="0B27832C" w:rsidR="16B04770">
              <w:rPr>
                <w:rFonts w:ascii="Aptos" w:hAnsi="Aptos" w:eastAsia="Aptos" w:cs="Aptos"/>
                <w:color w:val="000000" w:themeColor="text1" w:themeTint="FF" w:themeShade="FF"/>
                <w:sz w:val="24"/>
                <w:szCs w:val="24"/>
              </w:rPr>
              <w:t xml:space="preserve"> a</w:t>
            </w:r>
            <w:r w:rsidRPr="0B27832C" w:rsidR="09AE3BD4">
              <w:rPr>
                <w:rFonts w:ascii="Aptos" w:hAnsi="Aptos" w:eastAsia="Aptos" w:cs="Aptos"/>
                <w:color w:val="000000" w:themeColor="text1" w:themeTint="FF" w:themeShade="FF"/>
                <w:sz w:val="24"/>
                <w:szCs w:val="24"/>
              </w:rPr>
              <w:t xml:space="preserve"> clear scope and sequence, beginning with foundation courses (shared with the Teacher Education </w:t>
            </w:r>
            <w:r w:rsidRPr="0B27832C" w:rsidR="09AE3BD4">
              <w:rPr>
                <w:rFonts w:ascii="Aptos" w:hAnsi="Aptos" w:eastAsia="Aptos" w:cs="Aptos"/>
                <w:color w:val="000000" w:themeColor="text1" w:themeTint="FF" w:themeShade="FF"/>
                <w:sz w:val="24"/>
                <w:szCs w:val="24"/>
              </w:rPr>
              <w:t>program</w:t>
            </w:r>
            <w:r w:rsidRPr="0B27832C" w:rsidR="09AE3BD4">
              <w:rPr>
                <w:rFonts w:ascii="Aptos" w:hAnsi="Aptos" w:eastAsia="Aptos" w:cs="Aptos"/>
                <w:color w:val="000000" w:themeColor="text1" w:themeTint="FF" w:themeShade="FF"/>
                <w:sz w:val="24"/>
                <w:szCs w:val="24"/>
              </w:rPr>
              <w:t>), advancing through subject-specific methods courses, culminating in clinical practice/seminar, and completing the TPA requirements. The</w:t>
            </w:r>
            <w:r w:rsidRPr="0B27832C" w:rsidR="75ADCCFF">
              <w:rPr>
                <w:rFonts w:ascii="Aptos" w:hAnsi="Aptos" w:eastAsia="Aptos" w:cs="Aptos"/>
                <w:color w:val="000000" w:themeColor="text1" w:themeTint="FF" w:themeShade="FF"/>
                <w:sz w:val="24"/>
                <w:szCs w:val="24"/>
              </w:rPr>
              <w:t xml:space="preserve"> SPE</w:t>
            </w:r>
            <w:r w:rsidRPr="0B27832C" w:rsidR="09AE3BD4">
              <w:rPr>
                <w:rFonts w:ascii="Aptos" w:hAnsi="Aptos" w:eastAsia="Aptos" w:cs="Aptos"/>
                <w:color w:val="000000" w:themeColor="text1" w:themeTint="FF" w:themeShade="FF"/>
                <w:sz w:val="24"/>
                <w:szCs w:val="24"/>
              </w:rPr>
              <w:t xml:space="preserve"> department had a series of bi-</w:t>
            </w:r>
            <w:r w:rsidRPr="0B27832C" w:rsidR="75ADCCFF">
              <w:rPr>
                <w:rFonts w:ascii="Aptos" w:hAnsi="Aptos" w:eastAsia="Aptos" w:cs="Aptos"/>
                <w:color w:val="000000" w:themeColor="text1" w:themeTint="FF" w:themeShade="FF"/>
                <w:sz w:val="24"/>
                <w:szCs w:val="24"/>
              </w:rPr>
              <w:t>monthly</w:t>
            </w:r>
            <w:r w:rsidRPr="0B27832C" w:rsidR="09AE3BD4">
              <w:rPr>
                <w:rFonts w:ascii="Aptos" w:hAnsi="Aptos" w:eastAsia="Aptos" w:cs="Aptos"/>
                <w:color w:val="000000" w:themeColor="text1" w:themeTint="FF" w:themeShade="FF"/>
                <w:sz w:val="24"/>
                <w:szCs w:val="24"/>
              </w:rPr>
              <w:t xml:space="preserve"> planning meetings with the clinical directors, special education, assessment team, and </w:t>
            </w:r>
            <w:r w:rsidRPr="0B27832C" w:rsidR="09AE3BD4">
              <w:rPr>
                <w:rFonts w:ascii="Aptos" w:hAnsi="Aptos" w:eastAsia="Aptos" w:cs="Aptos"/>
                <w:color w:val="000000" w:themeColor="text1" w:themeTint="FF" w:themeShade="FF"/>
                <w:sz w:val="24"/>
                <w:szCs w:val="24"/>
                <w:lang w:val="en"/>
              </w:rPr>
              <w:t>faculty teaching the literacy instruction courses to understand and prepare to implement the requirements in SB 488, the new standards and TPEs, and to curate the evidence base supporting them.</w:t>
            </w:r>
            <w:r w:rsidRPr="0B27832C" w:rsidR="09AE3BD4">
              <w:rPr>
                <w:rFonts w:ascii="Aptos" w:hAnsi="Aptos" w:eastAsia="Aptos" w:cs="Aptos"/>
                <w:b w:val="1"/>
                <w:bCs w:val="1"/>
                <w:color w:val="000000" w:themeColor="text1" w:themeTint="FF" w:themeShade="FF"/>
                <w:sz w:val="24"/>
                <w:szCs w:val="24"/>
                <w:lang w:val="en"/>
              </w:rPr>
              <w:t xml:space="preserve"> </w:t>
            </w:r>
            <w:r w:rsidRPr="0B27832C" w:rsidR="09AE3BD4">
              <w:rPr>
                <w:rFonts w:ascii="Aptos" w:hAnsi="Aptos" w:eastAsia="Aptos" w:cs="Aptos"/>
                <w:color w:val="000000" w:themeColor="text1" w:themeTint="FF" w:themeShade="FF"/>
                <w:sz w:val="24"/>
                <w:szCs w:val="24"/>
              </w:rPr>
              <w:t xml:space="preserve">The team audited the foundation, methods, and clinical practice/seminar, and shared supporting evidence </w:t>
            </w:r>
            <w:r w:rsidRPr="0B27832C" w:rsidR="18850BEB">
              <w:rPr>
                <w:rFonts w:ascii="Aptos" w:hAnsi="Aptos" w:eastAsia="Aptos" w:cs="Aptos"/>
                <w:color w:val="000000" w:themeColor="text1" w:themeTint="FF" w:themeShade="FF"/>
                <w:sz w:val="24"/>
                <w:szCs w:val="24"/>
              </w:rPr>
              <w:t xml:space="preserve">and </w:t>
            </w:r>
            <w:r w:rsidRPr="0B27832C" w:rsidR="18850BEB">
              <w:rPr>
                <w:rFonts w:ascii="Aptos" w:hAnsi="Aptos" w:eastAsia="Aptos" w:cs="Aptos"/>
                <w:color w:val="000000" w:themeColor="text1" w:themeTint="FF" w:themeShade="FF"/>
                <w:sz w:val="24"/>
                <w:szCs w:val="24"/>
              </w:rPr>
              <w:t>ensured that the faculty teaching the literacy instruction courses understood the requirements in SB 488, the new standards and TPEs, and the evidence base supporting them</w:t>
            </w:r>
            <w:r w:rsidRPr="0B27832C" w:rsidR="75ADCCFF">
              <w:rPr>
                <w:rFonts w:ascii="Arial" w:hAnsi="Arial" w:eastAsia="Arial" w:cs="Arial"/>
                <w:color w:val="000000" w:themeColor="text1" w:themeTint="FF" w:themeShade="FF"/>
              </w:rPr>
              <w:t xml:space="preserve">. </w:t>
            </w:r>
            <w:r w:rsidRPr="0B27832C" w:rsidR="75ADCCFF">
              <w:rPr>
                <w:rFonts w:ascii="Aptos" w:hAnsi="Aptos" w:eastAsia="Aptos" w:cs="Aptos"/>
                <w:color w:val="000000" w:themeColor="text1" w:themeTint="FF" w:themeShade="FF"/>
                <w:sz w:val="24"/>
                <w:szCs w:val="24"/>
              </w:rPr>
              <w:t>Faculty also en</w:t>
            </w:r>
            <w:r w:rsidRPr="0B27832C" w:rsidR="75ADCCFF">
              <w:rPr>
                <w:rFonts w:ascii="Aptos" w:hAnsi="Aptos" w:eastAsia="Aptos" w:cs="Aptos"/>
                <w:color w:val="000000" w:themeColor="text1" w:themeTint="FF" w:themeShade="FF"/>
                <w:sz w:val="24"/>
                <w:szCs w:val="24"/>
              </w:rPr>
              <w:t>gaged in CTC</w:t>
            </w:r>
            <w:r w:rsidRPr="0B27832C" w:rsidR="75ADCCFF">
              <w:rPr>
                <w:rFonts w:ascii="Aptos" w:hAnsi="Aptos" w:eastAsia="Aptos" w:cs="Aptos"/>
                <w:color w:val="000000" w:themeColor="text1" w:themeTint="FF" w:themeShade="FF"/>
                <w:sz w:val="24"/>
                <w:szCs w:val="24"/>
              </w:rPr>
              <w:t xml:space="preserve"> Literacy Office Hours and </w:t>
            </w:r>
            <w:r w:rsidRPr="0B27832C" w:rsidR="75ADCCFF">
              <w:rPr>
                <w:rFonts w:ascii="Aptos" w:hAnsi="Aptos" w:eastAsia="Aptos" w:cs="Aptos"/>
                <w:color w:val="000000" w:themeColor="text1" w:themeTint="FF" w:themeShade="FF"/>
                <w:sz w:val="24"/>
                <w:szCs w:val="24"/>
              </w:rPr>
              <w:t>participated</w:t>
            </w:r>
            <w:r w:rsidRPr="0B27832C" w:rsidR="75ADCCFF">
              <w:rPr>
                <w:rFonts w:ascii="Aptos" w:hAnsi="Aptos" w:eastAsia="Aptos" w:cs="Aptos"/>
                <w:color w:val="000000" w:themeColor="text1" w:themeTint="FF" w:themeShade="FF"/>
                <w:sz w:val="24"/>
                <w:szCs w:val="24"/>
              </w:rPr>
              <w:t xml:space="preserve"> in the Spring 2024 </w:t>
            </w:r>
            <w:r w:rsidRPr="0B27832C" w:rsidR="75ADCCFF">
              <w:rPr>
                <w:rFonts w:ascii="Aptos" w:hAnsi="Aptos" w:eastAsia="Aptos" w:cs="Aptos"/>
                <w:color w:val="000000" w:themeColor="text1" w:themeTint="FF" w:themeShade="FF"/>
                <w:sz w:val="24"/>
                <w:szCs w:val="24"/>
              </w:rPr>
              <w:t>CalTPA</w:t>
            </w:r>
            <w:r w:rsidRPr="0B27832C" w:rsidR="75ADCCFF">
              <w:rPr>
                <w:rFonts w:ascii="Aptos" w:hAnsi="Aptos" w:eastAsia="Aptos" w:cs="Aptos"/>
                <w:color w:val="000000" w:themeColor="text1" w:themeTint="FF" w:themeShade="FF"/>
                <w:sz w:val="24"/>
                <w:szCs w:val="24"/>
              </w:rPr>
              <w:t xml:space="preserve"> Literacy Pilo</w:t>
            </w:r>
            <w:r w:rsidRPr="0B27832C" w:rsidR="75ADCCFF">
              <w:rPr>
                <w:rFonts w:ascii="Aptos" w:hAnsi="Aptos" w:eastAsia="Aptos" w:cs="Aptos"/>
                <w:color w:val="000000" w:themeColor="text1" w:themeTint="FF" w:themeShade="FF"/>
                <w:sz w:val="24"/>
                <w:szCs w:val="24"/>
              </w:rPr>
              <w:t>t, and th</w:t>
            </w:r>
            <w:r w:rsidRPr="0B27832C" w:rsidR="75ADCCFF">
              <w:rPr>
                <w:rFonts w:ascii="Aptos" w:hAnsi="Aptos" w:eastAsia="Aptos" w:cs="Aptos"/>
                <w:color w:val="000000" w:themeColor="text1" w:themeTint="FF" w:themeShade="FF"/>
                <w:sz w:val="24"/>
                <w:szCs w:val="24"/>
              </w:rPr>
              <w:t>e Spring 2025 Literacy Field Test. Weekly meetings focused on TPE 7 application and course alignment. Candidate feedback, focus groups, and learning communities informed a gap analysis, guiding ongoing program refinement</w:t>
            </w:r>
            <w:r w:rsidRPr="0B27832C" w:rsidR="7627F2CD">
              <w:rPr>
                <w:rFonts w:ascii="Aptos" w:hAnsi="Aptos" w:eastAsia="Aptos" w:cs="Aptos"/>
                <w:color w:val="000000" w:themeColor="text1" w:themeTint="FF" w:themeShade="FF"/>
                <w:sz w:val="24"/>
                <w:szCs w:val="24"/>
              </w:rPr>
              <w:t>.</w:t>
            </w:r>
            <w:r w:rsidRPr="0B27832C" w:rsidR="1E5338F9">
              <w:rPr>
                <w:rFonts w:ascii="Aptos" w:hAnsi="Aptos" w:eastAsia="Aptos" w:cs="Aptos"/>
                <w:color w:val="000000" w:themeColor="text1" w:themeTint="FF" w:themeShade="FF"/>
                <w:sz w:val="24"/>
                <w:szCs w:val="24"/>
              </w:rPr>
              <w:t xml:space="preserve"> Teacher candidates can also get information at the live Credential Companion Hour sessions held monthly. </w:t>
            </w:r>
          </w:p>
          <w:p w:rsidRPr="00B3460A" w:rsidR="001B2E39" w:rsidP="1B43F9CD" w:rsidRDefault="001B2E39" w14:paraId="1D7F528F" w14:textId="534D6738">
            <w:pPr>
              <w:rPr>
                <w:rFonts w:eastAsiaTheme="minorEastAsia"/>
                <w:b/>
                <w:color w:val="000000" w:themeColor="text1"/>
                <w:sz w:val="24"/>
                <w:szCs w:val="24"/>
              </w:rPr>
            </w:pPr>
          </w:p>
        </w:tc>
      </w:tr>
      <w:tr w:rsidR="55F6DACD" w:rsidTr="0B27832C" w14:paraId="5D75F1EB" w14:textId="77777777">
        <w:trPr>
          <w:trHeight w:val="300"/>
        </w:trPr>
        <w:tc>
          <w:tcPr>
            <w:tcW w:w="9350" w:type="dxa"/>
            <w:tcMar/>
          </w:tcPr>
          <w:p w:rsidR="5E8DBBA4" w:rsidP="55F6DACD" w:rsidRDefault="5E8DBBA4" w14:paraId="5CCEBD9D" w14:textId="306EBCB3">
            <w:pPr>
              <w:spacing w:line="257" w:lineRule="auto"/>
              <w:rPr>
                <w:rFonts w:eastAsiaTheme="minorEastAsia"/>
                <w:b/>
                <w:bCs/>
                <w:color w:val="000000" w:themeColor="text1"/>
                <w:sz w:val="24"/>
                <w:szCs w:val="24"/>
              </w:rPr>
            </w:pPr>
            <w:r w:rsidRPr="0B27832C" w:rsidR="1037709A">
              <w:rPr>
                <w:rFonts w:eastAsia="游ゴシック" w:eastAsiaTheme="minorEastAsia"/>
                <w:b w:val="1"/>
                <w:bCs w:val="1"/>
                <w:color w:val="000000" w:themeColor="text1" w:themeTint="FF" w:themeShade="FF"/>
                <w:sz w:val="24"/>
                <w:szCs w:val="24"/>
              </w:rPr>
              <w:t xml:space="preserve">2.3 Evidence: </w:t>
            </w:r>
          </w:p>
          <w:p w:rsidR="429646EB" w:rsidP="0B27832C" w:rsidRDefault="429646EB" w14:paraId="4E325075" w14:textId="36AB0ECD">
            <w:pPr>
              <w:spacing w:line="257" w:lineRule="auto"/>
              <w:rPr>
                <w:rFonts w:eastAsia="游ゴシック" w:eastAsiaTheme="minorEastAsia"/>
                <w:b w:val="0"/>
                <w:bCs w:val="0"/>
                <w:color w:val="000000" w:themeColor="text1" w:themeTint="FF" w:themeShade="FF"/>
                <w:sz w:val="24"/>
                <w:szCs w:val="24"/>
              </w:rPr>
            </w:pPr>
            <w:commentRangeStart w:id="317026597"/>
            <w:commentRangeStart w:id="1276555902"/>
            <w:r w:rsidRPr="0B27832C" w:rsidR="429646EB">
              <w:rPr>
                <w:rFonts w:eastAsia="游ゴシック" w:eastAsiaTheme="minorEastAsia"/>
                <w:b w:val="0"/>
                <w:bCs w:val="0"/>
                <w:color w:val="000000" w:themeColor="text1" w:themeTint="FF" w:themeShade="FF"/>
                <w:sz w:val="24"/>
                <w:szCs w:val="24"/>
              </w:rPr>
              <w:t>Flyer</w:t>
            </w:r>
            <w:r w:rsidRPr="0B27832C" w:rsidR="429646EB">
              <w:rPr>
                <w:rFonts w:eastAsia="游ゴシック" w:eastAsiaTheme="minorEastAsia"/>
                <w:b w:val="0"/>
                <w:bCs w:val="0"/>
                <w:color w:val="000000" w:themeColor="text1" w:themeTint="FF" w:themeShade="FF"/>
                <w:sz w:val="24"/>
                <w:szCs w:val="24"/>
              </w:rPr>
              <w:t xml:space="preserve"> for Professional Development</w:t>
            </w:r>
            <w:r w:rsidRPr="0B27832C" w:rsidR="40C2D46B">
              <w:rPr>
                <w:rFonts w:eastAsia="游ゴシック" w:eastAsiaTheme="minorEastAsia"/>
                <w:b w:val="0"/>
                <w:bCs w:val="0"/>
                <w:color w:val="000000" w:themeColor="text1" w:themeTint="FF" w:themeShade="FF"/>
                <w:sz w:val="24"/>
                <w:szCs w:val="24"/>
              </w:rPr>
              <w:t xml:space="preserve"> Session</w:t>
            </w:r>
            <w:commentRangeEnd w:id="317026597"/>
            <w:r>
              <w:rPr>
                <w:rStyle w:val="CommentReference"/>
              </w:rPr>
              <w:commentReference w:id="317026597"/>
            </w:r>
            <w:commentRangeEnd w:id="1276555902"/>
            <w:r>
              <w:rPr>
                <w:rStyle w:val="CommentReference"/>
              </w:rPr>
              <w:commentReference w:id="1276555902"/>
            </w:r>
          </w:p>
          <w:p w:rsidR="55F6DACD" w:rsidP="0B27832C" w:rsidRDefault="39900432" w14:paraId="4905B30E" w14:textId="6AA6C6F8">
            <w:pPr>
              <w:spacing w:line="257" w:lineRule="auto"/>
              <w:rPr>
                <w:rFonts w:ascii="Arial" w:hAnsi="Arial" w:eastAsia="Arial" w:cs="Arial"/>
                <w:color w:val="000000" w:themeColor="text1" w:themeTint="FF" w:themeShade="FF"/>
              </w:rPr>
            </w:pPr>
            <w:r w:rsidRPr="0B27832C" w:rsidR="1DECB5AA">
              <w:rPr>
                <w:rFonts w:ascii="Arial" w:hAnsi="Arial" w:eastAsia="Arial" w:cs="Arial"/>
                <w:color w:val="000000" w:themeColor="text1" w:themeTint="FF" w:themeShade="FF"/>
              </w:rPr>
              <w:t>Credential Companion Hours</w:t>
            </w:r>
            <w:r w:rsidRPr="0B27832C" w:rsidR="0F98EA3B">
              <w:rPr>
                <w:rFonts w:ascii="Arial" w:hAnsi="Arial" w:eastAsia="Arial" w:cs="Arial"/>
                <w:color w:val="000000" w:themeColor="text1" w:themeTint="FF" w:themeShade="FF"/>
              </w:rPr>
              <w:t xml:space="preserve"> in the Partner Notice- PSA 25-03</w:t>
            </w:r>
          </w:p>
          <w:p w:rsidR="55F6DACD" w:rsidP="0B27832C" w:rsidRDefault="39900432" w14:paraId="305150C5" w14:textId="2A367230">
            <w:pPr>
              <w:spacing w:line="257" w:lineRule="auto"/>
              <w:rPr>
                <w:rFonts w:ascii="Arial" w:hAnsi="Arial" w:eastAsia="Arial" w:cs="Arial"/>
                <w:color w:val="000000" w:themeColor="text1"/>
              </w:rPr>
            </w:pPr>
          </w:p>
        </w:tc>
      </w:tr>
    </w:tbl>
    <w:p w:rsidRPr="00CB5534" w:rsidR="001B2E39" w:rsidRDefault="001B2E39" w14:paraId="52D104D2" w14:textId="77777777">
      <w:pPr>
        <w:rPr>
          <w:rFonts w:ascii="Aptos" w:hAnsi="Aptos"/>
          <w:b/>
          <w:bCs/>
        </w:rPr>
      </w:pPr>
    </w:p>
    <w:tbl>
      <w:tblPr>
        <w:tblStyle w:val="TableGrid"/>
        <w:tblW w:w="0" w:type="auto"/>
        <w:tblLook w:val="04A0" w:firstRow="1" w:lastRow="0" w:firstColumn="1" w:lastColumn="0" w:noHBand="0" w:noVBand="1"/>
      </w:tblPr>
      <w:tblGrid>
        <w:gridCol w:w="9350"/>
      </w:tblGrid>
      <w:tr w:rsidRPr="00CB5534" w:rsidR="001B2E39" w:rsidTr="0B27832C" w14:paraId="61C62388" w14:textId="77777777">
        <w:tc>
          <w:tcPr>
            <w:tcW w:w="9350" w:type="dxa"/>
            <w:shd w:val="clear" w:color="auto" w:fill="C1E4F5" w:themeFill="accent1" w:themeFillTint="33"/>
            <w:tcMar/>
          </w:tcPr>
          <w:p w:rsidRPr="00CB5534" w:rsidR="001B2E39" w:rsidRDefault="001B2E39" w14:paraId="1A0F8DF8" w14:textId="1275537B" w14:noSpellErr="1">
            <w:pPr>
              <w:rPr>
                <w:rFonts w:ascii="Aptos" w:hAnsi="Aptos"/>
                <w:b w:val="1"/>
                <w:bCs w:val="1"/>
              </w:rPr>
            </w:pPr>
            <w:r w:rsidRPr="0B27832C" w:rsidR="464F4DA4">
              <w:rPr>
                <w:rFonts w:ascii="Aptos" w:hAnsi="Aptos"/>
                <w:b w:val="1"/>
                <w:bCs w:val="1"/>
              </w:rPr>
              <w:t xml:space="preserve">2.4. Describe how the institution/program has provided opportunities for faculty teaching these courses to engage in professional learning to ensure that they are prepared to teach </w:t>
            </w:r>
            <w:r w:rsidRPr="0B27832C" w:rsidR="464F4DA4">
              <w:rPr>
                <w:rFonts w:ascii="Aptos" w:hAnsi="Aptos"/>
                <w:b w:val="1"/>
                <w:bCs w:val="1"/>
              </w:rPr>
              <w:t>new content</w:t>
            </w:r>
            <w:r w:rsidRPr="0B27832C" w:rsidR="464F4DA4">
              <w:rPr>
                <w:rFonts w:ascii="Aptos" w:hAnsi="Aptos"/>
                <w:b w:val="1"/>
                <w:bCs w:val="1"/>
              </w:rPr>
              <w:t xml:space="preserve"> as required by SB 488, the standards, and the performance expectations. If none has been provided to date, provide information about the implementation plan for specific professional development and learning that will take place. If these responses differ by pathway, please respond for each pathway</w:t>
            </w:r>
          </w:p>
        </w:tc>
      </w:tr>
      <w:tr w:rsidRPr="00CB5534" w:rsidR="001B2E39" w:rsidTr="0B27832C" w14:paraId="0F899E98" w14:textId="77777777">
        <w:trPr>
          <w:trHeight w:val="2498"/>
        </w:trPr>
        <w:tc>
          <w:tcPr>
            <w:tcW w:w="9350" w:type="dxa"/>
            <w:tcMar/>
          </w:tcPr>
          <w:p w:rsidRPr="00A75CBB" w:rsidR="001B2E39" w:rsidP="1B43F9CD" w:rsidRDefault="3BE9E150" w14:paraId="17D3F2BD" w14:textId="0353D3E2">
            <w:pPr>
              <w:spacing w:line="276" w:lineRule="auto"/>
              <w:rPr>
                <w:rFonts w:ascii="Aptos" w:hAnsi="Aptos" w:eastAsia="Aptos" w:cs="Aptos"/>
                <w:color w:val="000000" w:themeColor="text1"/>
              </w:rPr>
            </w:pPr>
            <w:r w:rsidRPr="1B43F9CD">
              <w:rPr>
                <w:rFonts w:eastAsiaTheme="minorEastAsia"/>
                <w:b/>
                <w:bCs/>
                <w:color w:val="000000" w:themeColor="text1"/>
                <w:sz w:val="24"/>
                <w:szCs w:val="24"/>
              </w:rPr>
              <w:t xml:space="preserve">Narrative: </w:t>
            </w:r>
            <w:r w:rsidRPr="1B43F9CD" w:rsidR="66D78D8B">
              <w:rPr>
                <w:rFonts w:ascii="Aptos" w:hAnsi="Aptos" w:eastAsia="Aptos" w:cs="Aptos"/>
                <w:color w:val="000000" w:themeColor="text1"/>
              </w:rPr>
              <w:t xml:space="preserve">The SED department </w:t>
            </w:r>
            <w:r w:rsidRPr="1B43F9CD" w:rsidR="66D78D8B">
              <w:rPr>
                <w:rFonts w:ascii="Aptos" w:hAnsi="Aptos" w:eastAsia="Aptos" w:cs="Aptos"/>
                <w:color w:val="000000" w:themeColor="text1"/>
                <w:lang w:val="en"/>
              </w:rPr>
              <w:t xml:space="preserve">at National University </w:t>
            </w:r>
            <w:r w:rsidRPr="1B43F9CD" w:rsidR="42C56E56">
              <w:rPr>
                <w:rFonts w:ascii="Aptos" w:hAnsi="Aptos" w:eastAsia="Aptos" w:cs="Aptos"/>
                <w:color w:val="000000" w:themeColor="text1"/>
                <w:lang w:val="en"/>
              </w:rPr>
              <w:t xml:space="preserve">has provided opportunities for faculty to engage in professional learning around the content required by SB 488 in multiple approaches: </w:t>
            </w:r>
          </w:p>
          <w:p w:rsidRPr="00A75CBB" w:rsidR="001B2E39" w:rsidP="1B43F9CD" w:rsidRDefault="42C56E56" w14:paraId="094DFA57" w14:textId="29D98370">
            <w:pPr>
              <w:spacing w:line="276" w:lineRule="auto"/>
              <w:rPr>
                <w:rFonts w:ascii="Aptos" w:hAnsi="Aptos" w:eastAsia="Aptos" w:cs="Aptos"/>
                <w:color w:val="000000" w:themeColor="text1"/>
              </w:rPr>
            </w:pPr>
            <w:r w:rsidRPr="0B27832C" w:rsidR="04AD6EEF">
              <w:rPr>
                <w:rFonts w:ascii="Aptos" w:hAnsi="Aptos" w:eastAsia="Aptos" w:cs="Aptos"/>
                <w:color w:val="000000" w:themeColor="text1" w:themeTint="FF" w:themeShade="FF"/>
              </w:rPr>
              <w:t xml:space="preserve"> The full-time faculty/course leads for the literacy courses attended CTC office hours, </w:t>
            </w:r>
            <w:r w:rsidRPr="0B27832C" w:rsidR="04AD6EEF">
              <w:rPr>
                <w:rFonts w:ascii="Aptos" w:hAnsi="Aptos" w:eastAsia="Aptos" w:cs="Aptos"/>
                <w:color w:val="000000" w:themeColor="text1" w:themeTint="FF" w:themeShade="FF"/>
              </w:rPr>
              <w:t>participated</w:t>
            </w:r>
            <w:r w:rsidRPr="0B27832C" w:rsidR="04AD6EEF">
              <w:rPr>
                <w:rFonts w:ascii="Aptos" w:hAnsi="Aptos" w:eastAsia="Aptos" w:cs="Aptos"/>
                <w:color w:val="000000" w:themeColor="text1" w:themeTint="FF" w:themeShade="FF"/>
              </w:rPr>
              <w:t xml:space="preserve"> in Program Reviews with CTC for stand</w:t>
            </w:r>
            <w:r w:rsidRPr="0B27832C" w:rsidR="04AD6EEF">
              <w:rPr>
                <w:rFonts w:ascii="Aptos" w:hAnsi="Aptos" w:eastAsia="Aptos" w:cs="Aptos"/>
                <w:color w:val="000000" w:themeColor="text1" w:themeTint="FF" w:themeShade="FF"/>
              </w:rPr>
              <w:t>ard 7, comple</w:t>
            </w:r>
            <w:r w:rsidRPr="0B27832C" w:rsidR="04AD6EEF">
              <w:rPr>
                <w:rFonts w:ascii="Aptos" w:hAnsi="Aptos" w:eastAsia="Aptos" w:cs="Aptos"/>
                <w:color w:val="000000" w:themeColor="text1" w:themeTint="FF" w:themeShade="FF"/>
              </w:rPr>
              <w:t>ted the UCLA Dyslexia modules, attended the spring CCTE conference, and watched webinars provided by the CTC. In addition, in collaboration with the Tea</w:t>
            </w:r>
            <w:r w:rsidRPr="0B27832C" w:rsidR="04AD6EEF">
              <w:rPr>
                <w:rFonts w:ascii="Aptos" w:hAnsi="Aptos" w:eastAsia="Aptos" w:cs="Aptos"/>
                <w:color w:val="000000" w:themeColor="text1" w:themeTint="FF" w:themeShade="FF"/>
              </w:rPr>
              <w:t>che</w:t>
            </w:r>
            <w:r w:rsidRPr="0B27832C" w:rsidR="04AD6EEF">
              <w:rPr>
                <w:rFonts w:ascii="Aptos" w:hAnsi="Aptos" w:eastAsia="Aptos" w:cs="Aptos"/>
                <w:color w:val="000000" w:themeColor="text1" w:themeTint="FF" w:themeShade="FF"/>
              </w:rPr>
              <w:t xml:space="preserve">r Education Department, the Special Education </w:t>
            </w:r>
            <w:r w:rsidRPr="0B27832C" w:rsidR="04AD6EEF">
              <w:rPr>
                <w:rFonts w:ascii="Aptos" w:hAnsi="Aptos" w:eastAsia="Aptos" w:cs="Aptos"/>
                <w:color w:val="000000" w:themeColor="text1" w:themeTint="FF" w:themeShade="FF"/>
              </w:rPr>
              <w:t>Dept</w:t>
            </w:r>
            <w:r w:rsidRPr="0B27832C" w:rsidR="04AD6EEF">
              <w:rPr>
                <w:rFonts w:ascii="Aptos" w:hAnsi="Aptos" w:eastAsia="Aptos" w:cs="Aptos"/>
                <w:color w:val="000000" w:themeColor="text1" w:themeTint="FF" w:themeShade="FF"/>
              </w:rPr>
              <w:t xml:space="preserve"> applied to CTC and was</w:t>
            </w:r>
            <w:r w:rsidRPr="0B27832C" w:rsidR="04AD6EEF">
              <w:rPr>
                <w:rFonts w:ascii="Aptos" w:hAnsi="Aptos" w:eastAsia="Aptos" w:cs="Aptos"/>
                <w:color w:val="000000" w:themeColor="text1" w:themeTint="FF" w:themeShade="FF"/>
              </w:rPr>
              <w:t xml:space="preserve"> awarded a $21,</w:t>
            </w:r>
            <w:r w:rsidRPr="0B27832C" w:rsidR="04AD6EEF">
              <w:rPr>
                <w:rFonts w:ascii="Aptos" w:hAnsi="Aptos" w:eastAsia="Aptos" w:cs="Aptos"/>
                <w:color w:val="000000" w:themeColor="text1" w:themeTint="FF" w:themeShade="FF"/>
              </w:rPr>
              <w:t>000 Dyslexia Grant (DY24). The money was used for full-time and part-time faculty to attend and or compl</w:t>
            </w:r>
            <w:r w:rsidRPr="0B27832C" w:rsidR="04AD6EEF">
              <w:rPr>
                <w:rFonts w:ascii="Aptos" w:hAnsi="Aptos" w:eastAsia="Aptos" w:cs="Aptos"/>
                <w:color w:val="000000" w:themeColor="text1" w:themeTint="FF" w:themeShade="FF"/>
              </w:rPr>
              <w:t>ete a se</w:t>
            </w:r>
            <w:r w:rsidRPr="0B27832C" w:rsidR="04AD6EEF">
              <w:rPr>
                <w:rFonts w:ascii="Aptos" w:hAnsi="Aptos" w:eastAsia="Aptos" w:cs="Aptos"/>
                <w:color w:val="000000" w:themeColor="text1" w:themeTint="FF" w:themeShade="FF"/>
              </w:rPr>
              <w:t>ries of professional developme</w:t>
            </w:r>
            <w:r w:rsidRPr="0B27832C" w:rsidR="04AD6EEF">
              <w:rPr>
                <w:rFonts w:ascii="Aptos" w:hAnsi="Aptos" w:eastAsia="Aptos" w:cs="Aptos"/>
                <w:color w:val="000000" w:themeColor="text1" w:themeTint="FF" w:themeShade="FF"/>
              </w:rPr>
              <w:t xml:space="preserve">nt </w:t>
            </w:r>
            <w:r w:rsidRPr="0B27832C" w:rsidR="04AD6EEF">
              <w:rPr>
                <w:rFonts w:ascii="Aptos" w:hAnsi="Aptos" w:eastAsia="Aptos" w:cs="Aptos"/>
                <w:color w:val="000000" w:themeColor="text1" w:themeTint="FF" w:themeShade="FF"/>
              </w:rPr>
              <w:t>train</w:t>
            </w:r>
            <w:r w:rsidRPr="0B27832C" w:rsidR="04AD6EEF">
              <w:rPr>
                <w:rFonts w:ascii="Aptos" w:hAnsi="Aptos" w:eastAsia="Aptos" w:cs="Aptos"/>
                <w:color w:val="000000" w:themeColor="text1" w:themeTint="FF" w:themeShade="FF"/>
              </w:rPr>
              <w:t>ings</w:t>
            </w:r>
            <w:r w:rsidRPr="0B27832C" w:rsidR="04AD6EEF">
              <w:rPr>
                <w:rFonts w:ascii="Aptos" w:hAnsi="Aptos" w:eastAsia="Aptos" w:cs="Aptos"/>
                <w:color w:val="000000" w:themeColor="text1" w:themeTint="FF" w:themeShade="FF"/>
              </w:rPr>
              <w:t xml:space="preserve"> that focused on Dyslexia. In addition, </w:t>
            </w:r>
            <w:r w:rsidRPr="0B27832C" w:rsidR="7C010376">
              <w:rPr>
                <w:rFonts w:ascii="Aptos" w:hAnsi="Aptos" w:eastAsia="Aptos" w:cs="Aptos"/>
                <w:color w:val="000000" w:themeColor="text1" w:themeTint="FF" w:themeShade="FF"/>
              </w:rPr>
              <w:t>the Special</w:t>
            </w:r>
            <w:r w:rsidRPr="0B27832C" w:rsidR="04AD6EEF">
              <w:rPr>
                <w:rFonts w:ascii="Aptos" w:hAnsi="Aptos" w:eastAsia="Aptos" w:cs="Aptos"/>
                <w:color w:val="000000" w:themeColor="text1" w:themeTint="FF" w:themeShade="FF"/>
              </w:rPr>
              <w:t xml:space="preserve"> Education and Teacher </w:t>
            </w:r>
            <w:r w:rsidRPr="0B27832C" w:rsidR="0BA57134">
              <w:rPr>
                <w:rFonts w:ascii="Aptos" w:hAnsi="Aptos" w:eastAsia="Aptos" w:cs="Aptos"/>
                <w:color w:val="000000" w:themeColor="text1" w:themeTint="FF" w:themeShade="FF"/>
              </w:rPr>
              <w:t>Education team</w:t>
            </w:r>
            <w:r w:rsidRPr="0B27832C" w:rsidR="04AD6EEF">
              <w:rPr>
                <w:rFonts w:ascii="Aptos" w:hAnsi="Aptos" w:eastAsia="Aptos" w:cs="Aptos"/>
                <w:color w:val="000000" w:themeColor="text1" w:themeTint="FF" w:themeShade="FF"/>
              </w:rPr>
              <w:t xml:space="preserve"> developed a series of modules to be embedded in the credential courses which </w:t>
            </w:r>
            <w:r w:rsidRPr="0B27832C" w:rsidR="04AD6EEF">
              <w:rPr>
                <w:rFonts w:ascii="Aptos" w:hAnsi="Aptos" w:eastAsia="Aptos" w:cs="Aptos"/>
                <w:color w:val="000000" w:themeColor="text1" w:themeTint="FF" w:themeShade="FF"/>
              </w:rPr>
              <w:t>add</w:t>
            </w:r>
            <w:r w:rsidRPr="0B27832C" w:rsidR="04AD6EEF">
              <w:rPr>
                <w:rFonts w:ascii="Aptos" w:hAnsi="Aptos" w:eastAsia="Aptos" w:cs="Aptos"/>
                <w:color w:val="000000" w:themeColor="text1" w:themeTint="FF" w:themeShade="FF"/>
              </w:rPr>
              <w:t>ressed</w:t>
            </w:r>
            <w:r w:rsidRPr="0B27832C" w:rsidR="04AD6EEF">
              <w:rPr>
                <w:rFonts w:ascii="Aptos" w:hAnsi="Aptos" w:eastAsia="Aptos" w:cs="Aptos"/>
                <w:color w:val="000000" w:themeColor="text1" w:themeTint="FF" w:themeShade="FF"/>
              </w:rPr>
              <w:t xml:space="preserve"> speci</w:t>
            </w:r>
            <w:r w:rsidRPr="0B27832C" w:rsidR="04AD6EEF">
              <w:rPr>
                <w:rFonts w:ascii="Aptos" w:hAnsi="Aptos" w:eastAsia="Aptos" w:cs="Aptos"/>
                <w:color w:val="000000" w:themeColor="text1" w:themeTint="FF" w:themeShade="FF"/>
              </w:rPr>
              <w:t>fically Dyslexia. For example, several faculty members completed evidence-based modules such as the Introduction to Dyslexia module from the UC/CSU Collaborative for Neuroscience, Diversity, and Lear</w:t>
            </w:r>
            <w:r w:rsidRPr="0B27832C" w:rsidR="04AD6EEF">
              <w:rPr>
                <w:rFonts w:ascii="Aptos" w:hAnsi="Aptos" w:eastAsia="Aptos" w:cs="Aptos"/>
                <w:color w:val="000000" w:themeColor="text1" w:themeTint="FF" w:themeShade="FF"/>
              </w:rPr>
              <w:t xml:space="preserve">ning.  </w:t>
            </w:r>
            <w:r w:rsidRPr="0B27832C" w:rsidR="04AD6EEF">
              <w:rPr>
                <w:rFonts w:ascii="Aptos" w:hAnsi="Aptos" w:eastAsia="Aptos" w:cs="Aptos"/>
                <w:color w:val="000000" w:themeColor="text1" w:themeTint="FF" w:themeShade="FF"/>
              </w:rPr>
              <w:t xml:space="preserve">In addition, the grant money was used for professional development on November 8th, 2024, a seminar provided by the Dyslexia Foundation(https://dyslexiafoundation.org/), </w:t>
            </w:r>
            <w:r w:rsidRPr="0B27832C" w:rsidR="04AD6EEF">
              <w:rPr>
                <w:rFonts w:ascii="Aptos" w:hAnsi="Aptos" w:eastAsia="Aptos" w:cs="Aptos"/>
                <w:i w:val="1"/>
                <w:iCs w:val="1"/>
                <w:color w:val="000000" w:themeColor="text1" w:themeTint="FF" w:themeShade="FF"/>
              </w:rPr>
              <w:t>Dyslexia in Schools: From Neuroscience to Practice</w:t>
            </w:r>
            <w:r w:rsidRPr="0B27832C" w:rsidR="04AD6EEF">
              <w:rPr>
                <w:rFonts w:ascii="Aptos" w:hAnsi="Aptos" w:eastAsia="Aptos" w:cs="Aptos"/>
                <w:i w:val="1"/>
                <w:iCs w:val="1"/>
                <w:color w:val="000000" w:themeColor="text1" w:themeTint="FF" w:themeShade="FF"/>
              </w:rPr>
              <w:t>.</w:t>
            </w:r>
            <w:r w:rsidRPr="0B27832C" w:rsidR="04AD6EEF">
              <w:rPr>
                <w:rFonts w:ascii="Aptos" w:hAnsi="Aptos" w:eastAsia="Aptos" w:cs="Aptos"/>
                <w:color w:val="000000" w:themeColor="text1" w:themeTint="FF" w:themeShade="FF"/>
              </w:rPr>
              <w:t xml:space="preserve"> </w:t>
            </w:r>
            <w:r w:rsidRPr="0B27832C" w:rsidR="2CC4AC5A">
              <w:rPr>
                <w:rFonts w:ascii="Aptos" w:hAnsi="Aptos" w:eastAsia="Aptos" w:cs="Aptos"/>
                <w:color w:val="000000" w:themeColor="text1" w:themeTint="FF" w:themeShade="FF"/>
              </w:rPr>
              <w:t xml:space="preserve"> </w:t>
            </w:r>
            <w:r w:rsidRPr="0B27832C" w:rsidR="2CC4AC5A">
              <w:rPr>
                <w:rFonts w:ascii="Aptos" w:hAnsi="Aptos" w:eastAsia="Aptos" w:cs="Aptos"/>
                <w:color w:val="000000" w:themeColor="text1" w:themeTint="FF" w:themeShade="FF"/>
              </w:rPr>
              <w:t xml:space="preserve">In addition, the SPE </w:t>
            </w:r>
            <w:r w:rsidRPr="0B27832C" w:rsidR="2CC4AC5A">
              <w:rPr>
                <w:rFonts w:ascii="Aptos" w:hAnsi="Aptos" w:eastAsia="Aptos" w:cs="Aptos"/>
                <w:color w:val="000000" w:themeColor="text1" w:themeTint="FF" w:themeShade="FF"/>
              </w:rPr>
              <w:t>Dept</w:t>
            </w:r>
            <w:r w:rsidRPr="0B27832C" w:rsidR="2CC4AC5A">
              <w:rPr>
                <w:rFonts w:ascii="Aptos" w:hAnsi="Aptos" w:eastAsia="Aptos" w:cs="Aptos"/>
                <w:color w:val="000000" w:themeColor="text1" w:themeTint="FF" w:themeShade="FF"/>
              </w:rPr>
              <w:t xml:space="preserve"> at National</w:t>
            </w:r>
            <w:r w:rsidRPr="0B27832C" w:rsidR="04AD6EEF">
              <w:rPr>
                <w:rFonts w:ascii="Aptos" w:hAnsi="Aptos" w:eastAsia="Aptos" w:cs="Aptos"/>
                <w:color w:val="000000" w:themeColor="text1" w:themeTint="FF" w:themeShade="FF"/>
              </w:rPr>
              <w:t xml:space="preserve"> University </w:t>
            </w:r>
            <w:r w:rsidRPr="0B27832C" w:rsidR="04AD6EEF">
              <w:rPr>
                <w:rFonts w:ascii="Aptos" w:hAnsi="Aptos" w:eastAsia="Aptos" w:cs="Aptos"/>
                <w:color w:val="000000" w:themeColor="text1" w:themeTint="FF" w:themeShade="FF"/>
              </w:rPr>
              <w:t>participated</w:t>
            </w:r>
            <w:r w:rsidRPr="0B27832C" w:rsidR="04AD6EEF">
              <w:rPr>
                <w:rFonts w:ascii="Aptos" w:hAnsi="Aptos" w:eastAsia="Aptos" w:cs="Aptos"/>
                <w:color w:val="000000" w:themeColor="text1" w:themeTint="FF" w:themeShade="FF"/>
              </w:rPr>
              <w:t xml:space="preserve"> in the Pearson pilot for the new TPA literacy. It provided the team with great resources for the </w:t>
            </w:r>
            <w:r w:rsidRPr="0B27832C" w:rsidR="04AD6EEF">
              <w:rPr>
                <w:rFonts w:ascii="Aptos" w:hAnsi="Aptos" w:eastAsia="Aptos" w:cs="Aptos"/>
                <w:color w:val="000000" w:themeColor="text1" w:themeTint="FF" w:themeShade="FF"/>
              </w:rPr>
              <w:t>course</w:t>
            </w:r>
            <w:r w:rsidRPr="0B27832C" w:rsidR="04AD6EEF">
              <w:rPr>
                <w:rFonts w:ascii="Aptos" w:hAnsi="Aptos" w:eastAsia="Aptos" w:cs="Aptos"/>
                <w:color w:val="000000" w:themeColor="text1" w:themeTint="FF" w:themeShade="FF"/>
              </w:rPr>
              <w:t xml:space="preserve"> leads to </w:t>
            </w:r>
            <w:r w:rsidRPr="0B27832C" w:rsidR="22E635EC">
              <w:rPr>
                <w:rFonts w:ascii="Aptos" w:hAnsi="Aptos" w:eastAsia="Aptos" w:cs="Aptos"/>
                <w:color w:val="000000" w:themeColor="text1" w:themeTint="FF" w:themeShade="FF"/>
              </w:rPr>
              <w:t>updating</w:t>
            </w:r>
            <w:r w:rsidRPr="0B27832C" w:rsidR="04AD6EEF">
              <w:rPr>
                <w:rFonts w:ascii="Aptos" w:hAnsi="Aptos" w:eastAsia="Aptos" w:cs="Aptos"/>
                <w:color w:val="000000" w:themeColor="text1" w:themeTint="FF" w:themeShade="FF"/>
              </w:rPr>
              <w:t xml:space="preserve"> the literacy courses to align</w:t>
            </w:r>
            <w:r w:rsidRPr="0B27832C" w:rsidR="04AD6EEF">
              <w:rPr>
                <w:rFonts w:ascii="Aptos" w:hAnsi="Aptos" w:eastAsia="Aptos" w:cs="Aptos"/>
                <w:color w:val="000000" w:themeColor="text1" w:themeTint="FF" w:themeShade="FF"/>
              </w:rPr>
              <w:t xml:space="preserve"> with </w:t>
            </w:r>
            <w:r w:rsidRPr="0B27832C" w:rsidR="04AD6EEF">
              <w:rPr>
                <w:rFonts w:ascii="Aptos" w:hAnsi="Aptos" w:eastAsia="Aptos" w:cs="Aptos"/>
                <w:color w:val="000000" w:themeColor="text1" w:themeTint="FF" w:themeShade="FF"/>
              </w:rPr>
              <w:t>the new SB</w:t>
            </w:r>
            <w:r w:rsidRPr="0B27832C" w:rsidR="51A8293C">
              <w:rPr>
                <w:rFonts w:ascii="Aptos" w:hAnsi="Aptos" w:eastAsia="Aptos" w:cs="Aptos"/>
                <w:color w:val="000000" w:themeColor="text1" w:themeTint="FF" w:themeShade="FF"/>
              </w:rPr>
              <w:t>488</w:t>
            </w:r>
            <w:r w:rsidRPr="0B27832C" w:rsidR="04AD6EEF">
              <w:rPr>
                <w:rFonts w:ascii="Aptos" w:hAnsi="Aptos" w:eastAsia="Aptos" w:cs="Aptos"/>
                <w:color w:val="000000" w:themeColor="text1" w:themeTint="FF" w:themeShade="FF"/>
              </w:rPr>
              <w:t xml:space="preserve"> literacy TPAs. The course leads attended the Literacy TPA in the spring of 2024 by the CTC. </w:t>
            </w:r>
            <w:r w:rsidRPr="0B27832C" w:rsidR="53A6DD0B">
              <w:rPr>
                <w:rFonts w:ascii="Aptos" w:hAnsi="Aptos" w:eastAsia="Aptos" w:cs="Aptos"/>
                <w:color w:val="000000" w:themeColor="text1" w:themeTint="FF" w:themeShade="FF"/>
              </w:rPr>
              <w:t xml:space="preserve">Modules were prepared with a grant from CTC Dyslexia Grant that provided full and part time faculty with the </w:t>
            </w:r>
            <w:r w:rsidRPr="0B27832C" w:rsidR="29A2C722">
              <w:rPr>
                <w:rFonts w:ascii="Aptos" w:hAnsi="Aptos" w:eastAsia="Aptos" w:cs="Aptos"/>
                <w:color w:val="000000" w:themeColor="text1" w:themeTint="FF" w:themeShade="FF"/>
              </w:rPr>
              <w:t>knowledge of dyslexia including topics on</w:t>
            </w:r>
            <w:r w:rsidRPr="0B27832C" w:rsidR="4E04D4A6">
              <w:rPr>
                <w:rFonts w:ascii="Aptos" w:hAnsi="Aptos" w:eastAsia="Aptos" w:cs="Aptos"/>
                <w:color w:val="000000" w:themeColor="text1" w:themeTint="FF" w:themeShade="FF"/>
              </w:rPr>
              <w:t xml:space="preserve"> 1)</w:t>
            </w:r>
            <w:r w:rsidRPr="0B27832C" w:rsidR="29A2C722">
              <w:rPr>
                <w:rFonts w:ascii="Aptos" w:hAnsi="Aptos" w:eastAsia="Aptos" w:cs="Aptos"/>
                <w:color w:val="000000" w:themeColor="text1" w:themeTint="FF" w:themeShade="FF"/>
              </w:rPr>
              <w:t xml:space="preserve"> Introduction to Dyslexia</w:t>
            </w:r>
            <w:r w:rsidRPr="0B27832C" w:rsidR="043E6142">
              <w:rPr>
                <w:rFonts w:ascii="Aptos" w:hAnsi="Aptos" w:eastAsia="Aptos" w:cs="Aptos"/>
                <w:color w:val="000000" w:themeColor="text1" w:themeTint="FF" w:themeShade="FF"/>
              </w:rPr>
              <w:t>; 2)</w:t>
            </w:r>
            <w:r w:rsidRPr="0B27832C" w:rsidR="6619D647">
              <w:rPr>
                <w:rFonts w:ascii="Aptos" w:hAnsi="Aptos" w:eastAsia="Aptos" w:cs="Aptos"/>
                <w:color w:val="000000" w:themeColor="text1" w:themeTint="FF" w:themeShade="FF"/>
              </w:rPr>
              <w:t xml:space="preserve"> Assessment and Eligibility</w:t>
            </w:r>
            <w:r w:rsidRPr="0B27832C" w:rsidR="12052F5D">
              <w:rPr>
                <w:rFonts w:ascii="Aptos" w:hAnsi="Aptos" w:eastAsia="Aptos" w:cs="Aptos"/>
                <w:color w:val="000000" w:themeColor="text1" w:themeTint="FF" w:themeShade="FF"/>
              </w:rPr>
              <w:t>; 3)</w:t>
            </w:r>
            <w:r w:rsidRPr="0B27832C" w:rsidR="6619D647">
              <w:rPr>
                <w:rFonts w:ascii="Aptos" w:hAnsi="Aptos" w:eastAsia="Aptos" w:cs="Aptos"/>
                <w:color w:val="000000" w:themeColor="text1" w:themeTint="FF" w:themeShade="FF"/>
              </w:rPr>
              <w:t xml:space="preserve"> Instructional Strategies</w:t>
            </w:r>
            <w:r w:rsidRPr="0B27832C" w:rsidR="067E1392">
              <w:rPr>
                <w:rFonts w:ascii="Aptos" w:hAnsi="Aptos" w:eastAsia="Aptos" w:cs="Aptos"/>
                <w:color w:val="000000" w:themeColor="text1" w:themeTint="FF" w:themeShade="FF"/>
              </w:rPr>
              <w:t>;</w:t>
            </w:r>
            <w:r w:rsidRPr="0B27832C" w:rsidR="6619D647">
              <w:rPr>
                <w:rFonts w:ascii="Aptos" w:hAnsi="Aptos" w:eastAsia="Aptos" w:cs="Aptos"/>
                <w:color w:val="000000" w:themeColor="text1" w:themeTint="FF" w:themeShade="FF"/>
              </w:rPr>
              <w:t xml:space="preserve"> and </w:t>
            </w:r>
            <w:r w:rsidRPr="0B27832C" w:rsidR="269D6C6F">
              <w:rPr>
                <w:rFonts w:ascii="Aptos" w:hAnsi="Aptos" w:eastAsia="Aptos" w:cs="Aptos"/>
                <w:color w:val="000000" w:themeColor="text1" w:themeTint="FF" w:themeShade="FF"/>
              </w:rPr>
              <w:t xml:space="preserve">4) </w:t>
            </w:r>
            <w:r w:rsidRPr="0B27832C" w:rsidR="6619D647">
              <w:rPr>
                <w:rFonts w:ascii="Aptos" w:hAnsi="Aptos" w:eastAsia="Aptos" w:cs="Aptos"/>
                <w:color w:val="000000" w:themeColor="text1" w:themeTint="FF" w:themeShade="FF"/>
              </w:rPr>
              <w:t xml:space="preserve">Assistive Technology and Parent Support. </w:t>
            </w:r>
          </w:p>
        </w:tc>
      </w:tr>
      <w:tr w:rsidR="55F6DACD" w:rsidTr="0B27832C" w14:paraId="7DC9CE1E" w14:textId="77777777">
        <w:trPr>
          <w:trHeight w:val="300"/>
        </w:trPr>
        <w:tc>
          <w:tcPr>
            <w:tcW w:w="9350" w:type="dxa"/>
            <w:tcMar/>
          </w:tcPr>
          <w:p w:rsidR="644D6B07" w:rsidP="382C1B67" w:rsidRDefault="644D6B07" w14:paraId="46CEC4C5" w14:textId="52DCCDBA" w14:noSpellErr="1">
            <w:pPr>
              <w:spacing w:line="276" w:lineRule="auto"/>
              <w:rPr>
                <w:rFonts w:eastAsia="游ゴシック" w:eastAsiaTheme="minorEastAsia"/>
                <w:b w:val="1"/>
                <w:bCs w:val="1"/>
                <w:color w:val="000000" w:themeColor="text1"/>
              </w:rPr>
            </w:pPr>
            <w:r w:rsidRPr="382C1B67" w:rsidR="2DD2F8E1">
              <w:rPr>
                <w:rFonts w:eastAsia="游ゴシック" w:eastAsiaTheme="minorEastAsia"/>
                <w:b w:val="1"/>
                <w:bCs w:val="1"/>
                <w:color w:val="000000" w:themeColor="text1" w:themeTint="FF" w:themeShade="FF"/>
              </w:rPr>
              <w:t xml:space="preserve">2.4 Evidence: </w:t>
            </w:r>
          </w:p>
          <w:p w:rsidR="644D6B07" w:rsidP="382C1B67" w:rsidRDefault="644D6B07" w14:paraId="39374772" w14:textId="0BA3FC31">
            <w:pPr>
              <w:spacing w:line="276" w:lineRule="auto"/>
              <w:rPr>
                <w:rFonts w:eastAsia="游ゴシック" w:eastAsiaTheme="minorEastAsia"/>
                <w:color w:val="000000" w:themeColor="text1"/>
              </w:rPr>
            </w:pPr>
            <w:r w:rsidRPr="0B27832C" w:rsidR="2DD2F8E1">
              <w:rPr>
                <w:rFonts w:eastAsia="游ゴシック" w:eastAsiaTheme="minorEastAsia"/>
                <w:color w:val="000000" w:themeColor="text1" w:themeTint="FF" w:themeShade="FF"/>
              </w:rPr>
              <w:t>Dyslexia Module</w:t>
            </w:r>
            <w:r w:rsidRPr="0B27832C" w:rsidR="2DD2F8E1">
              <w:rPr>
                <w:rFonts w:eastAsia="游ゴシック" w:eastAsiaTheme="minorEastAsia"/>
                <w:color w:val="000000" w:themeColor="text1" w:themeTint="FF" w:themeShade="FF"/>
              </w:rPr>
              <w:t>s</w:t>
            </w:r>
            <w:r w:rsidRPr="0B27832C" w:rsidR="21CD9897">
              <w:rPr>
                <w:rFonts w:eastAsia="游ゴシック" w:eastAsiaTheme="minorEastAsia"/>
                <w:color w:val="000000" w:themeColor="text1" w:themeTint="FF" w:themeShade="FF"/>
              </w:rPr>
              <w:t xml:space="preserve"> PD Offer to All Fa</w:t>
            </w:r>
            <w:commentRangeStart w:id="250608824"/>
            <w:r w:rsidRPr="0B27832C" w:rsidR="21CD9897">
              <w:rPr>
                <w:rFonts w:eastAsia="游ゴシック" w:eastAsiaTheme="minorEastAsia"/>
                <w:color w:val="000000" w:themeColor="text1" w:themeTint="FF" w:themeShade="FF"/>
              </w:rPr>
              <w:t>culty</w:t>
            </w:r>
          </w:p>
          <w:p w:rsidR="0D45134D" w:rsidP="0B27832C" w:rsidRDefault="0D45134D" w14:paraId="57B55F24" w14:textId="4EADD7F9">
            <w:pPr>
              <w:spacing w:line="276" w:lineRule="auto"/>
              <w:rPr>
                <w:rFonts w:eastAsia="游ゴシック" w:eastAsiaTheme="minorEastAsia"/>
                <w:color w:val="000000" w:themeColor="text1" w:themeTint="FF" w:themeShade="FF"/>
              </w:rPr>
            </w:pPr>
            <w:r w:rsidRPr="0B27832C" w:rsidR="0D45134D">
              <w:rPr>
                <w:rFonts w:eastAsia="游ゴシック" w:eastAsiaTheme="minorEastAsia"/>
                <w:color w:val="000000" w:themeColor="text1" w:themeTint="FF" w:themeShade="FF"/>
              </w:rPr>
              <w:t>Modules 1-4 Faculty PD on Dyslexia</w:t>
            </w:r>
            <w:commentRangeEnd w:id="250608824"/>
            <w:r>
              <w:rPr>
                <w:rStyle w:val="CommentReference"/>
              </w:rPr>
              <w:commentReference w:id="250608824"/>
            </w:r>
          </w:p>
          <w:p w:rsidR="55F6DACD" w:rsidP="55F6DACD" w:rsidRDefault="55F6DACD" w14:paraId="344F09F6" w14:textId="2697A6DF">
            <w:pPr>
              <w:spacing w:line="276" w:lineRule="auto"/>
              <w:rPr>
                <w:rFonts w:eastAsiaTheme="minorEastAsia"/>
                <w:b/>
                <w:bCs/>
                <w:color w:val="000000" w:themeColor="text1"/>
                <w:sz w:val="24"/>
                <w:szCs w:val="24"/>
              </w:rPr>
            </w:pPr>
          </w:p>
        </w:tc>
      </w:tr>
    </w:tbl>
    <w:p w:rsidR="1B43F9CD" w:rsidP="0B27832C" w:rsidRDefault="1B43F9CD" w14:paraId="39C73E68" w14:textId="06955619">
      <w:pPr>
        <w:pStyle w:val="Normal"/>
        <w:rPr>
          <w:rFonts w:ascii="Aptos" w:hAnsi="Aptos"/>
          <w:b w:val="1"/>
          <w:bCs w:val="1"/>
        </w:rPr>
      </w:pPr>
    </w:p>
    <w:tbl>
      <w:tblPr>
        <w:tblStyle w:val="TableGrid"/>
        <w:tblW w:w="0" w:type="auto"/>
        <w:tblLook w:val="04A0" w:firstRow="1" w:lastRow="0" w:firstColumn="1" w:lastColumn="0" w:noHBand="0" w:noVBand="1"/>
      </w:tblPr>
      <w:tblGrid>
        <w:gridCol w:w="9350"/>
      </w:tblGrid>
      <w:tr w:rsidRPr="00CB5534" w:rsidR="001B2E39" w:rsidTr="0B27832C" w14:paraId="022AF7C4" w14:textId="77777777">
        <w:tc>
          <w:tcPr>
            <w:tcW w:w="9350" w:type="dxa"/>
            <w:shd w:val="clear" w:color="auto" w:fill="C1E4F5" w:themeFill="accent1" w:themeFillTint="33"/>
            <w:tcMar/>
          </w:tcPr>
          <w:p w:rsidRPr="00CB5534" w:rsidR="001B2E39" w:rsidRDefault="001B2E39" w14:paraId="1EE63FD1" w14:textId="2792256D">
            <w:pPr>
              <w:rPr>
                <w:rFonts w:ascii="Aptos" w:hAnsi="Aptos"/>
                <w:b/>
                <w:bCs/>
              </w:rPr>
            </w:pPr>
            <w:r w:rsidRPr="00CB5534">
              <w:rPr>
                <w:rFonts w:ascii="Aptos" w:hAnsi="Aptos"/>
                <w:b/>
                <w:bCs/>
              </w:rPr>
              <w:t>2.5. What steps has the program taken or will take in the coming months to communicate to mentor/cooperating teachers and other PK-12 partners the new requirements of SB 488, the new literacy instruction program standards, TPEs, and upcoming performance assessment requirements? (meetings, notifications, handbook updates, etc.)</w:t>
            </w:r>
          </w:p>
        </w:tc>
      </w:tr>
      <w:tr w:rsidRPr="00CB5534" w:rsidR="001B2E39" w:rsidTr="0B27832C" w14:paraId="6D54DC55" w14:textId="77777777">
        <w:tc>
          <w:tcPr>
            <w:tcW w:w="9350" w:type="dxa"/>
            <w:tcMar/>
          </w:tcPr>
          <w:p w:rsidRPr="007723C8" w:rsidR="001B2E39" w:rsidP="382C1B67" w:rsidRDefault="001B2E39" w14:paraId="545433CE" w14:textId="4A641245">
            <w:pPr>
              <w:rPr>
                <w:rFonts w:eastAsia="游ゴシック" w:eastAsiaTheme="minorEastAsia"/>
                <w:b w:val="1"/>
                <w:bCs w:val="1"/>
                <w:color w:val="000000" w:themeColor="text1"/>
                <w:lang w:val="en"/>
              </w:rPr>
            </w:pPr>
            <w:r w:rsidRPr="382C1B67" w:rsidR="57E99ABE">
              <w:rPr>
                <w:rFonts w:eastAsia="游ゴシック" w:eastAsiaTheme="minorEastAsia"/>
                <w:b w:val="1"/>
                <w:bCs w:val="1"/>
                <w:color w:val="000000" w:themeColor="text1" w:themeTint="FF" w:themeShade="FF"/>
              </w:rPr>
              <w:t xml:space="preserve">Narrative: </w:t>
            </w:r>
            <w:r w:rsidRPr="382C1B67" w:rsidR="4999C160">
              <w:rPr>
                <w:rFonts w:eastAsia="游ゴシック" w:eastAsiaTheme="minorEastAsia"/>
              </w:rPr>
              <w:t xml:space="preserve"> </w:t>
            </w:r>
            <w:r w:rsidRPr="382C1B67" w:rsidR="21A0053E">
              <w:rPr>
                <w:rFonts w:eastAsia="游ゴシック" w:eastAsiaTheme="minorEastAsia"/>
              </w:rPr>
              <w:t xml:space="preserve"> </w:t>
            </w:r>
            <w:r w:rsidRPr="382C1B67" w:rsidR="64F4C13E">
              <w:rPr>
                <w:rFonts w:eastAsia="游ゴシック" w:eastAsiaTheme="minorEastAsia"/>
              </w:rPr>
              <w:t>A series of professional development began in January 2025 and included Instructors, Clinical Practice faculty and District level Partners</w:t>
            </w:r>
            <w:r w:rsidRPr="382C1B67" w:rsidR="0930A291">
              <w:rPr>
                <w:rFonts w:eastAsia="游ゴシック" w:eastAsiaTheme="minorEastAsia"/>
              </w:rPr>
              <w:t>.</w:t>
            </w:r>
            <w:r w:rsidRPr="382C1B67" w:rsidR="64F4C13E">
              <w:rPr>
                <w:rFonts w:eastAsia="游ゴシック" w:eastAsiaTheme="minorEastAsia"/>
              </w:rPr>
              <w:t xml:space="preserve"> </w:t>
            </w:r>
            <w:r w:rsidRPr="382C1B67" w:rsidR="7CCAC56F">
              <w:rPr>
                <w:rFonts w:eastAsia="游ゴシック" w:eastAsiaTheme="minorEastAsia"/>
              </w:rPr>
              <w:t xml:space="preserve">The training for RCPCs, USPs and the clinical practice team included slides </w:t>
            </w:r>
            <w:r w:rsidRPr="382C1B67" w:rsidR="53F5E800">
              <w:rPr>
                <w:rFonts w:eastAsia="游ゴシック" w:eastAsiaTheme="minorEastAsia"/>
              </w:rPr>
              <w:t>from the</w:t>
            </w:r>
            <w:r w:rsidRPr="382C1B67" w:rsidR="3291549C">
              <w:rPr>
                <w:rFonts w:eastAsia="游ゴシック" w:eastAsiaTheme="minorEastAsia"/>
                <w:b w:val="1"/>
                <w:bCs w:val="1"/>
              </w:rPr>
              <w:t xml:space="preserve"> </w:t>
            </w:r>
            <w:r w:rsidRPr="382C1B67" w:rsidR="3291549C">
              <w:rPr>
                <w:rFonts w:eastAsia="游ゴシック" w:eastAsiaTheme="minorEastAsia"/>
                <w:b w:val="1"/>
                <w:bCs w:val="1"/>
                <w:color w:val="000000" w:themeColor="text1" w:themeTint="FF" w:themeShade="FF"/>
                <w:lang w:val="en"/>
              </w:rPr>
              <w:t>Triad Meeting Slide deck excerpt</w:t>
            </w:r>
            <w:r w:rsidRPr="382C1B67" w:rsidR="6DA1D790">
              <w:rPr>
                <w:rFonts w:eastAsia="游ゴシック" w:eastAsiaTheme="minorEastAsia"/>
                <w:b w:val="1"/>
                <w:bCs w:val="1"/>
                <w:color w:val="000000" w:themeColor="text1" w:themeTint="FF" w:themeShade="FF"/>
                <w:lang w:val="en"/>
              </w:rPr>
              <w:t xml:space="preserve">. </w:t>
            </w:r>
          </w:p>
          <w:p w:rsidRPr="007723C8" w:rsidR="001B2E39" w:rsidP="319E1061" w:rsidRDefault="6D6A5951" w14:paraId="2D55FEF9" w14:textId="11C7AED8">
            <w:pPr>
              <w:rPr>
                <w:rFonts w:eastAsiaTheme="minorEastAsia"/>
                <w:color w:val="000000" w:themeColor="text1"/>
                <w:lang w:val="en"/>
              </w:rPr>
            </w:pPr>
            <w:r w:rsidRPr="319E1061">
              <w:rPr>
                <w:rFonts w:eastAsiaTheme="minorEastAsia"/>
                <w:color w:val="000000" w:themeColor="text1"/>
                <w:lang w:val="en"/>
              </w:rPr>
              <w:t>The following</w:t>
            </w:r>
            <w:r w:rsidRPr="319E1061" w:rsidR="7F4F1317">
              <w:rPr>
                <w:rFonts w:eastAsiaTheme="minorEastAsia"/>
                <w:color w:val="000000" w:themeColor="text1"/>
                <w:lang w:val="en"/>
              </w:rPr>
              <w:t xml:space="preserve"> h</w:t>
            </w:r>
            <w:r w:rsidRPr="319E1061" w:rsidR="63D80DED">
              <w:rPr>
                <w:rFonts w:eastAsiaTheme="minorEastAsia"/>
                <w:color w:val="000000" w:themeColor="text1"/>
                <w:lang w:val="en"/>
              </w:rPr>
              <w:t xml:space="preserve">andbooks were </w:t>
            </w:r>
            <w:r w:rsidRPr="319E1061" w:rsidR="70D46BA4">
              <w:rPr>
                <w:rFonts w:eastAsiaTheme="minorEastAsia"/>
                <w:color w:val="000000" w:themeColor="text1"/>
                <w:lang w:val="en"/>
              </w:rPr>
              <w:t xml:space="preserve">also </w:t>
            </w:r>
            <w:r w:rsidRPr="319E1061" w:rsidR="63D80DED">
              <w:rPr>
                <w:rFonts w:eastAsiaTheme="minorEastAsia"/>
                <w:color w:val="000000" w:themeColor="text1"/>
                <w:lang w:val="en"/>
              </w:rPr>
              <w:t>updated</w:t>
            </w:r>
            <w:r w:rsidRPr="319E1061" w:rsidR="5281E62F">
              <w:rPr>
                <w:rFonts w:eastAsiaTheme="minorEastAsia"/>
                <w:color w:val="000000" w:themeColor="text1"/>
                <w:lang w:val="en"/>
              </w:rPr>
              <w:t xml:space="preserve"> with the </w:t>
            </w:r>
            <w:r w:rsidRPr="319E1061" w:rsidR="5281E62F">
              <w:rPr>
                <w:rFonts w:eastAsiaTheme="minorEastAsia"/>
                <w:color w:val="000000" w:themeColor="text1"/>
              </w:rPr>
              <w:t>CA Dyslexia guidelines and information on standard 7</w:t>
            </w:r>
            <w:r w:rsidRPr="319E1061" w:rsidR="63D80DED">
              <w:rPr>
                <w:rFonts w:eastAsiaTheme="minorEastAsia"/>
                <w:color w:val="000000" w:themeColor="text1"/>
                <w:lang w:val="en"/>
              </w:rPr>
              <w:t xml:space="preserve"> </w:t>
            </w:r>
            <w:r w:rsidRPr="319E1061" w:rsidR="245C7510">
              <w:rPr>
                <w:rFonts w:eastAsiaTheme="minorEastAsia"/>
                <w:color w:val="000000" w:themeColor="text1"/>
                <w:lang w:val="en"/>
              </w:rPr>
              <w:t xml:space="preserve">- </w:t>
            </w:r>
            <w:r w:rsidRPr="319E1061" w:rsidR="63D80DED">
              <w:rPr>
                <w:rFonts w:eastAsiaTheme="minorEastAsia"/>
                <w:b/>
                <w:bCs/>
                <w:color w:val="000000" w:themeColor="text1"/>
                <w:lang w:val="en"/>
              </w:rPr>
              <w:t xml:space="preserve">University Supervisor Handbook, </w:t>
            </w:r>
            <w:r w:rsidRPr="319E1061" w:rsidR="5B266435">
              <w:rPr>
                <w:rFonts w:eastAsiaTheme="minorEastAsia"/>
                <w:b/>
                <w:bCs/>
                <w:color w:val="000000" w:themeColor="text1"/>
                <w:lang w:val="en"/>
              </w:rPr>
              <w:t xml:space="preserve">SED </w:t>
            </w:r>
            <w:r w:rsidRPr="319E1061" w:rsidR="63D80DED">
              <w:rPr>
                <w:rFonts w:eastAsiaTheme="minorEastAsia"/>
                <w:b/>
                <w:bCs/>
                <w:color w:val="000000" w:themeColor="text1"/>
                <w:lang w:val="en"/>
              </w:rPr>
              <w:t xml:space="preserve">Intern Handbook, </w:t>
            </w:r>
            <w:r w:rsidRPr="319E1061" w:rsidR="385987D1">
              <w:rPr>
                <w:rFonts w:eastAsiaTheme="minorEastAsia"/>
                <w:b/>
                <w:bCs/>
                <w:color w:val="000000" w:themeColor="text1"/>
                <w:lang w:val="en"/>
              </w:rPr>
              <w:t xml:space="preserve">and </w:t>
            </w:r>
            <w:r w:rsidRPr="319E1061" w:rsidR="32CFCC3E">
              <w:rPr>
                <w:rFonts w:eastAsiaTheme="minorEastAsia"/>
                <w:b/>
                <w:bCs/>
                <w:color w:val="000000" w:themeColor="text1"/>
                <w:lang w:val="en"/>
              </w:rPr>
              <w:t xml:space="preserve">SED </w:t>
            </w:r>
            <w:r w:rsidRPr="319E1061" w:rsidR="63D80DED">
              <w:rPr>
                <w:rFonts w:eastAsiaTheme="minorEastAsia"/>
                <w:b/>
                <w:bCs/>
                <w:color w:val="000000" w:themeColor="text1"/>
                <w:lang w:val="en"/>
              </w:rPr>
              <w:t>Student Teaching Handbook</w:t>
            </w:r>
            <w:r w:rsidRPr="319E1061" w:rsidR="764B6FBD">
              <w:rPr>
                <w:rFonts w:eastAsiaTheme="minorEastAsia"/>
                <w:b/>
                <w:bCs/>
                <w:color w:val="000000" w:themeColor="text1"/>
                <w:lang w:val="en"/>
              </w:rPr>
              <w:t>.</w:t>
            </w:r>
          </w:p>
          <w:p w:rsidR="31A66E56" w:rsidP="31A66E56" w:rsidRDefault="31A66E56" w14:paraId="08E01F57" w14:textId="592742F6">
            <w:pPr>
              <w:rPr>
                <w:rFonts w:eastAsiaTheme="minorEastAsia"/>
                <w:color w:val="000000" w:themeColor="text1"/>
                <w:lang w:val="en"/>
              </w:rPr>
            </w:pPr>
          </w:p>
          <w:p w:rsidR="35828145" w:rsidP="382C1B67" w:rsidRDefault="35828145" w14:paraId="749F8694" w14:textId="2A261197">
            <w:pPr>
              <w:rPr>
                <w:rFonts w:eastAsia="游ゴシック" w:eastAsiaTheme="minorEastAsia"/>
                <w:color w:val="000000" w:themeColor="text1"/>
              </w:rPr>
            </w:pPr>
            <w:r w:rsidRPr="0B27832C" w:rsidR="328220EE">
              <w:rPr>
                <w:rFonts w:eastAsia="游ゴシック" w:eastAsiaTheme="minorEastAsia"/>
                <w:color w:val="000000" w:themeColor="text1" w:themeTint="FF" w:themeShade="FF"/>
                <w:lang w:val="en"/>
              </w:rPr>
              <w:t>In addition, the mentor/cooperating teachers and other PK-12 partners were informed about the</w:t>
            </w:r>
            <w:r w:rsidRPr="0B27832C" w:rsidR="5E1ADC83">
              <w:rPr>
                <w:rFonts w:eastAsia="游ゴシック" w:eastAsiaTheme="minorEastAsia"/>
                <w:color w:val="000000" w:themeColor="text1" w:themeTint="FF" w:themeShade="FF"/>
                <w:lang w:val="en"/>
              </w:rPr>
              <w:t xml:space="preserve"> </w:t>
            </w:r>
            <w:r w:rsidRPr="0B27832C" w:rsidR="328220EE">
              <w:rPr>
                <w:rFonts w:eastAsia="游ゴシック" w:eastAsiaTheme="minorEastAsia"/>
                <w:color w:val="000000" w:themeColor="text1" w:themeTint="FF" w:themeShade="FF"/>
              </w:rPr>
              <w:t xml:space="preserve">CA Dyslexia guidelines and information on standard 7 in </w:t>
            </w:r>
            <w:r w:rsidRPr="0B27832C" w:rsidR="328220EE">
              <w:rPr>
                <w:rFonts w:eastAsia="游ゴシック" w:eastAsiaTheme="minorEastAsia"/>
                <w:b w:val="1"/>
                <w:bCs w:val="1"/>
                <w:color w:val="000000" w:themeColor="text1" w:themeTint="FF" w:themeShade="FF"/>
              </w:rPr>
              <w:t>Site Support</w:t>
            </w:r>
            <w:r w:rsidRPr="0B27832C" w:rsidR="6A79CE3F">
              <w:rPr>
                <w:rFonts w:eastAsia="游ゴシック" w:eastAsiaTheme="minorEastAsia"/>
                <w:b w:val="1"/>
                <w:bCs w:val="1"/>
                <w:color w:val="000000" w:themeColor="text1" w:themeTint="FF" w:themeShade="FF"/>
              </w:rPr>
              <w:t xml:space="preserve"> </w:t>
            </w:r>
            <w:r w:rsidRPr="0B27832C" w:rsidR="1CCAE1F8">
              <w:rPr>
                <w:rFonts w:eastAsia="游ゴシック" w:eastAsiaTheme="minorEastAsia"/>
                <w:b w:val="1"/>
                <w:bCs w:val="1"/>
                <w:color w:val="000000" w:themeColor="text1" w:themeTint="FF" w:themeShade="FF"/>
              </w:rPr>
              <w:t xml:space="preserve">Provider </w:t>
            </w:r>
            <w:r w:rsidRPr="0B27832C" w:rsidR="6A79CE3F">
              <w:rPr>
                <w:rFonts w:eastAsia="游ゴシック" w:eastAsiaTheme="minorEastAsia"/>
                <w:b w:val="1"/>
                <w:bCs w:val="1"/>
                <w:color w:val="000000" w:themeColor="text1" w:themeTint="FF" w:themeShade="FF"/>
              </w:rPr>
              <w:t>Handbook</w:t>
            </w:r>
            <w:r w:rsidRPr="0B27832C" w:rsidR="6E19B2AD">
              <w:rPr>
                <w:rFonts w:eastAsia="游ゴシック" w:eastAsiaTheme="minorEastAsia"/>
                <w:b w:val="1"/>
                <w:bCs w:val="1"/>
                <w:color w:val="000000" w:themeColor="text1" w:themeTint="FF" w:themeShade="FF"/>
              </w:rPr>
              <w:t>,</w:t>
            </w:r>
            <w:r w:rsidRPr="0B27832C" w:rsidR="6E19B2AD">
              <w:rPr>
                <w:rFonts w:eastAsia="游ゴシック" w:eastAsiaTheme="minorEastAsia"/>
                <w:color w:val="000000" w:themeColor="text1" w:themeTint="FF" w:themeShade="FF"/>
              </w:rPr>
              <w:t xml:space="preserve"> </w:t>
            </w:r>
            <w:r w:rsidRPr="0B27832C" w:rsidR="21DA2C35">
              <w:rPr>
                <w:rFonts w:eastAsia="游ゴシック" w:eastAsiaTheme="minorEastAsia"/>
                <w:b w:val="1"/>
                <w:bCs w:val="1"/>
                <w:color w:val="000000" w:themeColor="text1" w:themeTint="FF" w:themeShade="FF"/>
              </w:rPr>
              <w:t>Partner Notice -PSA 25-03</w:t>
            </w:r>
            <w:r w:rsidRPr="0B27832C" w:rsidR="6E19B2AD">
              <w:rPr>
                <w:rFonts w:eastAsia="游ゴシック" w:eastAsiaTheme="minorEastAsia"/>
                <w:b w:val="1"/>
                <w:bCs w:val="1"/>
                <w:color w:val="000000" w:themeColor="text1" w:themeTint="FF" w:themeShade="FF"/>
              </w:rPr>
              <w:t xml:space="preserve">, </w:t>
            </w:r>
            <w:r w:rsidRPr="0B27832C" w:rsidR="6E19B2AD">
              <w:rPr>
                <w:rFonts w:eastAsia="游ゴシック" w:eastAsiaTheme="minorEastAsia"/>
                <w:color w:val="000000" w:themeColor="text1" w:themeTint="FF" w:themeShade="FF"/>
              </w:rPr>
              <w:t xml:space="preserve">and all training including a new Clinical Practice Kick-off Meeting. </w:t>
            </w:r>
          </w:p>
          <w:p w:rsidRPr="007723C8" w:rsidR="001B2E39" w:rsidP="382C1B67" w:rsidRDefault="001B2E39" w14:paraId="456FCE94" w14:noSpellErr="1" w14:textId="6725E18D">
            <w:pPr>
              <w:pStyle w:val="Normal"/>
              <w:rPr>
                <w:rFonts w:eastAsia="游ゴシック" w:eastAsiaTheme="minorEastAsia"/>
                <w:color w:val="000000" w:themeColor="text1"/>
              </w:rPr>
            </w:pPr>
          </w:p>
        </w:tc>
      </w:tr>
      <w:tr w:rsidR="4B5853CE" w:rsidTr="0B27832C" w14:paraId="6D41061E" w14:textId="77777777">
        <w:trPr>
          <w:trHeight w:val="300"/>
        </w:trPr>
        <w:tc>
          <w:tcPr>
            <w:tcW w:w="9350" w:type="dxa"/>
            <w:tcMar/>
          </w:tcPr>
          <w:p w:rsidR="4B5853CE" w:rsidP="31A66E56" w:rsidRDefault="1185C8C7" w14:paraId="11EBCD31" w14:textId="3C4730CC">
            <w:pPr>
              <w:rPr>
                <w:rFonts w:ascii="Arial" w:hAnsi="Arial" w:eastAsia="Arial" w:cs="Arial"/>
                <w:color w:val="000000" w:themeColor="text1"/>
              </w:rPr>
            </w:pPr>
            <w:r w:rsidRPr="0B27832C" w:rsidR="59A4EBE7">
              <w:rPr>
                <w:rFonts w:eastAsia="游ゴシック" w:eastAsiaTheme="minorEastAsia"/>
                <w:b w:val="1"/>
                <w:bCs w:val="1"/>
                <w:color w:val="000000" w:themeColor="text1" w:themeTint="FF" w:themeShade="FF"/>
                <w:sz w:val="24"/>
                <w:szCs w:val="24"/>
              </w:rPr>
              <w:t xml:space="preserve">Evidence: </w:t>
            </w:r>
          </w:p>
          <w:p w:rsidR="5E623AC1" w:rsidP="0B27832C" w:rsidRDefault="5E623AC1" w14:paraId="5FB2B5DD" w14:textId="1D74B124">
            <w:pPr>
              <w:rPr>
                <w:rFonts w:eastAsia="游ゴシック" w:eastAsiaTheme="minorEastAsia"/>
                <w:color w:val="000000" w:themeColor="text1" w:themeTint="FF" w:themeShade="FF"/>
              </w:rPr>
            </w:pPr>
            <w:r w:rsidRPr="0B27832C" w:rsidR="5E623AC1">
              <w:rPr>
                <w:rFonts w:eastAsia="游ゴシック" w:eastAsiaTheme="minorEastAsia"/>
                <w:b w:val="1"/>
                <w:bCs w:val="1"/>
                <w:color w:val="000000" w:themeColor="text1" w:themeTint="FF" w:themeShade="FF"/>
              </w:rPr>
              <w:t>Partner Notice -PSA 25-03</w:t>
            </w:r>
          </w:p>
          <w:p w:rsidR="38A7196F" w:rsidP="382C1B67" w:rsidRDefault="38A7196F" w14:paraId="4F1B2B0B" w14:textId="3D7CD427">
            <w:pPr>
              <w:rPr>
                <w:rFonts w:eastAsia="游ゴシック" w:eastAsiaTheme="minorEastAsia"/>
                <w:color w:val="000000" w:themeColor="text1" w:themeTint="FF" w:themeShade="FF"/>
              </w:rPr>
            </w:pPr>
            <w:r w:rsidRPr="0B27832C" w:rsidR="264C88EE">
              <w:rPr>
                <w:rFonts w:eastAsia="游ゴシック" w:eastAsiaTheme="minorEastAsia"/>
                <w:b w:val="1"/>
                <w:bCs w:val="1"/>
                <w:color w:val="000000" w:themeColor="text1" w:themeTint="FF" w:themeShade="FF"/>
                <w:lang w:val="en"/>
              </w:rPr>
              <w:t>Triad Meeting Slide d</w:t>
            </w:r>
            <w:commentRangeStart w:id="191199256"/>
            <w:commentRangeStart w:id="2006697675"/>
            <w:commentRangeStart w:id="660873355"/>
            <w:r w:rsidRPr="0B27832C" w:rsidR="264C88EE">
              <w:rPr>
                <w:rFonts w:eastAsia="游ゴシック" w:eastAsiaTheme="minorEastAsia"/>
                <w:b w:val="1"/>
                <w:bCs w:val="1"/>
                <w:color w:val="000000" w:themeColor="text1" w:themeTint="FF" w:themeShade="FF"/>
                <w:lang w:val="en"/>
              </w:rPr>
              <w:t>eck excerpt</w:t>
            </w:r>
            <w:commentRangeEnd w:id="191199256"/>
            <w:r>
              <w:rPr>
                <w:rStyle w:val="CommentReference"/>
              </w:rPr>
              <w:commentReference w:id="191199256"/>
            </w:r>
            <w:commentRangeEnd w:id="2006697675"/>
            <w:r>
              <w:rPr>
                <w:rStyle w:val="CommentReference"/>
              </w:rPr>
              <w:commentReference w:id="2006697675"/>
            </w:r>
            <w:commentRangeEnd w:id="660873355"/>
            <w:r>
              <w:rPr>
                <w:rStyle w:val="CommentReference"/>
              </w:rPr>
              <w:commentReference w:id="660873355"/>
            </w:r>
          </w:p>
          <w:p w:rsidR="2DBA4B95" w:rsidP="0B27832C" w:rsidRDefault="2DBA4B95" w14:paraId="1C03AE83" w14:textId="58ABA3C9">
            <w:pPr>
              <w:rPr>
                <w:rFonts w:eastAsia="游ゴシック" w:eastAsiaTheme="minorEastAsia"/>
                <w:b w:val="1"/>
                <w:bCs w:val="1"/>
                <w:color w:val="000000" w:themeColor="text1" w:themeTint="FF" w:themeShade="FF"/>
                <w:lang w:val="en"/>
              </w:rPr>
            </w:pPr>
            <w:r w:rsidRPr="0B27832C" w:rsidR="2DBA4B95">
              <w:rPr>
                <w:rFonts w:eastAsia="游ゴシック" w:eastAsiaTheme="minorEastAsia"/>
                <w:b w:val="1"/>
                <w:bCs w:val="1"/>
                <w:color w:val="000000" w:themeColor="text1" w:themeTint="FF" w:themeShade="FF"/>
                <w:lang w:val="en-US"/>
              </w:rPr>
              <w:t>CTC Dyslex</w:t>
            </w:r>
            <w:r w:rsidRPr="0B27832C" w:rsidR="2DBA4B95">
              <w:rPr>
                <w:rFonts w:eastAsia="游ゴシック" w:eastAsiaTheme="minorEastAsia"/>
                <w:b w:val="1"/>
                <w:bCs w:val="1"/>
                <w:color w:val="000000" w:themeColor="text1" w:themeTint="FF" w:themeShade="FF"/>
                <w:lang w:val="en"/>
              </w:rPr>
              <w:t>ia G</w:t>
            </w:r>
            <w:r w:rsidRPr="0B27832C" w:rsidR="2DBA4B95">
              <w:rPr>
                <w:rFonts w:eastAsia="游ゴシック" w:eastAsiaTheme="minorEastAsia"/>
                <w:b w:val="1"/>
                <w:bCs w:val="1"/>
                <w:color w:val="000000" w:themeColor="text1" w:themeTint="FF" w:themeShade="FF"/>
                <w:lang w:val="en"/>
              </w:rPr>
              <w:t>r</w:t>
            </w:r>
            <w:r w:rsidRPr="0B27832C" w:rsidR="2DBA4B95">
              <w:rPr>
                <w:rFonts w:eastAsia="游ゴシック" w:eastAsiaTheme="minorEastAsia"/>
                <w:b w:val="1"/>
                <w:bCs w:val="1"/>
                <w:color w:val="000000" w:themeColor="text1" w:themeTint="FF" w:themeShade="FF"/>
                <w:lang w:val="en"/>
              </w:rPr>
              <w:t>a</w:t>
            </w:r>
            <w:r w:rsidRPr="0B27832C" w:rsidR="2DBA4B95">
              <w:rPr>
                <w:rFonts w:eastAsia="游ゴシック" w:eastAsiaTheme="minorEastAsia"/>
                <w:b w:val="1"/>
                <w:bCs w:val="1"/>
                <w:color w:val="000000" w:themeColor="text1" w:themeTint="FF" w:themeShade="FF"/>
                <w:lang w:val="en"/>
              </w:rPr>
              <w:t>nt J</w:t>
            </w:r>
            <w:r w:rsidRPr="0B27832C" w:rsidR="2DBA4B95">
              <w:rPr>
                <w:rFonts w:eastAsia="游ゴシック" w:eastAsiaTheme="minorEastAsia"/>
                <w:b w:val="1"/>
                <w:bCs w:val="1"/>
                <w:color w:val="000000" w:themeColor="text1" w:themeTint="FF" w:themeShade="FF"/>
                <w:lang w:val="en"/>
              </w:rPr>
              <w:t>une 2022</w:t>
            </w:r>
          </w:p>
          <w:p w:rsidR="4B5853CE" w:rsidP="4B5853CE" w:rsidRDefault="52D920A4" w14:paraId="09AF4ED6" w14:textId="38CD8B76">
            <w:pPr>
              <w:rPr>
                <w:rFonts w:eastAsiaTheme="minorEastAsia"/>
                <w:b/>
                <w:bCs/>
                <w:color w:val="000000" w:themeColor="text1"/>
                <w:sz w:val="24"/>
                <w:szCs w:val="24"/>
              </w:rPr>
            </w:pPr>
            <w:hyperlink r:id="rId25">
              <w:r w:rsidRPr="777B00A9">
                <w:rPr>
                  <w:rStyle w:val="Hyperlink"/>
                  <w:rFonts w:eastAsiaTheme="minorEastAsia"/>
                  <w:b/>
                  <w:bCs/>
                  <w:sz w:val="24"/>
                  <w:szCs w:val="24"/>
                </w:rPr>
                <w:t>Flyer for Professional Development Session</w:t>
              </w:r>
            </w:hyperlink>
          </w:p>
        </w:tc>
      </w:tr>
    </w:tbl>
    <w:p w:rsidR="382C1B67" w:rsidP="382C1B67" w:rsidRDefault="382C1B67" w14:noSpellErr="1" w14:paraId="035E7A65" w14:textId="3E76E34C">
      <w:pPr>
        <w:pStyle w:val="Normal"/>
        <w:rPr>
          <w:rFonts w:ascii="Aptos" w:hAnsi="Aptos"/>
          <w:b w:val="1"/>
          <w:bCs w:val="1"/>
        </w:rPr>
      </w:pPr>
    </w:p>
    <w:tbl>
      <w:tblPr>
        <w:tblStyle w:val="TableGrid"/>
        <w:tblW w:w="0" w:type="auto"/>
        <w:tblLook w:val="04A0" w:firstRow="1" w:lastRow="0" w:firstColumn="1" w:lastColumn="0" w:noHBand="0" w:noVBand="1"/>
      </w:tblPr>
      <w:tblGrid>
        <w:gridCol w:w="9350"/>
      </w:tblGrid>
      <w:tr w:rsidRPr="00CB5534" w:rsidR="001B2E39" w:rsidTr="382C1B67" w14:paraId="74B29979" w14:textId="77777777">
        <w:tc>
          <w:tcPr>
            <w:tcW w:w="9350" w:type="dxa"/>
            <w:shd w:val="clear" w:color="auto" w:fill="C1E4F5" w:themeFill="accent1" w:themeFillTint="33"/>
            <w:tcMar/>
          </w:tcPr>
          <w:p w:rsidRPr="00CB5534" w:rsidR="001B2E39" w:rsidRDefault="001B2E39" w14:paraId="34FD4E53" w14:textId="4BB66480">
            <w:pPr>
              <w:rPr>
                <w:rFonts w:ascii="Aptos" w:hAnsi="Aptos"/>
                <w:b/>
                <w:bCs/>
              </w:rPr>
            </w:pPr>
            <w:r w:rsidRPr="00CB5534">
              <w:rPr>
                <w:rFonts w:ascii="Aptos" w:hAnsi="Aptos"/>
                <w:b/>
                <w:bCs/>
              </w:rPr>
              <w:t>2.6. In what ways did the program’s process for reviewing its coursework and clinical practice requirements against the new standards and TPEs include individuals with expertise in literacy instruction for multilingual/English learner students?</w:t>
            </w:r>
          </w:p>
        </w:tc>
      </w:tr>
      <w:tr w:rsidR="1B43F9CD" w:rsidTr="382C1B67" w14:paraId="774B97EC" w14:textId="77777777">
        <w:trPr>
          <w:trHeight w:val="300"/>
        </w:trPr>
        <w:tc>
          <w:tcPr>
            <w:tcW w:w="9350" w:type="dxa"/>
            <w:tcMar/>
          </w:tcPr>
          <w:p w:rsidR="189D15FE" w:rsidP="382C1B67" w:rsidRDefault="189D15FE" w14:paraId="2D0D1126" w14:textId="6011A748">
            <w:pPr>
              <w:rPr>
                <w:rFonts w:eastAsia="游ゴシック" w:eastAsiaTheme="minorEastAsia"/>
                <w:color w:val="000000" w:themeColor="text1"/>
                <w:sz w:val="24"/>
                <w:szCs w:val="24"/>
              </w:rPr>
            </w:pPr>
            <w:r w:rsidRPr="382C1B67" w:rsidR="1E36A27A">
              <w:rPr>
                <w:rFonts w:eastAsia="游ゴシック" w:eastAsiaTheme="minorEastAsia"/>
                <w:b w:val="1"/>
                <w:bCs w:val="1"/>
                <w:color w:val="000000" w:themeColor="text1" w:themeTint="FF" w:themeShade="FF"/>
                <w:sz w:val="24"/>
                <w:szCs w:val="24"/>
              </w:rPr>
              <w:t>Narrative:</w:t>
            </w:r>
            <w:r w:rsidRPr="382C1B67" w:rsidR="1E36A27A">
              <w:rPr>
                <w:rFonts w:eastAsia="游ゴシック" w:eastAsiaTheme="minorEastAsia"/>
                <w:color w:val="000000" w:themeColor="text1" w:themeTint="FF" w:themeShade="FF"/>
                <w:sz w:val="24"/>
                <w:szCs w:val="24"/>
              </w:rPr>
              <w:t xml:space="preserve"> </w:t>
            </w:r>
            <w:r w:rsidRPr="382C1B67" w:rsidR="091E552C">
              <w:rPr>
                <w:rFonts w:eastAsia="游ゴシック" w:eastAsiaTheme="minorEastAsia"/>
                <w:color w:val="000000" w:themeColor="text1" w:themeTint="FF" w:themeShade="FF"/>
                <w:sz w:val="24"/>
                <w:szCs w:val="24"/>
              </w:rPr>
              <w:t>The faculty liste</w:t>
            </w:r>
            <w:r w:rsidRPr="382C1B67" w:rsidR="091E552C">
              <w:rPr>
                <w:rFonts w:eastAsia="游ゴシック" w:eastAsiaTheme="minorEastAsia"/>
                <w:color w:val="000000" w:themeColor="text1" w:themeTint="FF" w:themeShade="FF"/>
                <w:sz w:val="24"/>
                <w:szCs w:val="24"/>
              </w:rPr>
              <w:t>d be</w:t>
            </w:r>
            <w:r w:rsidRPr="382C1B67" w:rsidR="091E552C">
              <w:rPr>
                <w:rFonts w:eastAsia="游ゴシック" w:eastAsiaTheme="minorEastAsia"/>
                <w:color w:val="000000" w:themeColor="text1" w:themeTint="FF" w:themeShade="FF"/>
                <w:sz w:val="24"/>
                <w:szCs w:val="24"/>
              </w:rPr>
              <w:t xml:space="preserve">low with expertise in literacy instruction for multilingual/English learner </w:t>
            </w:r>
            <w:r w:rsidRPr="382C1B67" w:rsidR="091E552C">
              <w:rPr>
                <w:rFonts w:eastAsia="游ゴシック" w:eastAsiaTheme="minorEastAsia"/>
                <w:color w:val="000000" w:themeColor="text1" w:themeTint="FF" w:themeShade="FF"/>
                <w:sz w:val="24"/>
                <w:szCs w:val="24"/>
              </w:rPr>
              <w:t xml:space="preserve">students </w:t>
            </w:r>
            <w:r w:rsidRPr="382C1B67" w:rsidR="091E552C">
              <w:rPr>
                <w:rFonts w:eastAsia="游ゴシック" w:eastAsiaTheme="minorEastAsia"/>
                <w:color w:val="000000" w:themeColor="text1" w:themeTint="FF" w:themeShade="FF"/>
                <w:sz w:val="24"/>
                <w:szCs w:val="24"/>
              </w:rPr>
              <w:t>participated in program review of literacy standard</w:t>
            </w:r>
            <w:r w:rsidRPr="382C1B67" w:rsidR="091E552C">
              <w:rPr>
                <w:rFonts w:eastAsia="游ゴシック" w:eastAsiaTheme="minorEastAsia"/>
                <w:color w:val="000000" w:themeColor="text1" w:themeTint="FF" w:themeShade="FF"/>
                <w:sz w:val="24"/>
                <w:szCs w:val="24"/>
              </w:rPr>
              <w:t>s. Dr. Sh</w:t>
            </w:r>
            <w:r w:rsidRPr="382C1B67" w:rsidR="091E552C">
              <w:rPr>
                <w:rFonts w:eastAsia="游ゴシック" w:eastAsiaTheme="minorEastAsia"/>
                <w:color w:val="000000" w:themeColor="text1" w:themeTint="FF" w:themeShade="FF"/>
                <w:sz w:val="24"/>
                <w:szCs w:val="24"/>
              </w:rPr>
              <w:t>are</w:t>
            </w:r>
            <w:r w:rsidRPr="382C1B67" w:rsidR="091E552C">
              <w:rPr>
                <w:rFonts w:eastAsia="游ゴシック" w:eastAsiaTheme="minorEastAsia"/>
                <w:color w:val="000000" w:themeColor="text1" w:themeTint="FF" w:themeShade="FF"/>
                <w:sz w:val="24"/>
                <w:szCs w:val="24"/>
              </w:rPr>
              <w:t>n Bertrando oversaw</w:t>
            </w:r>
            <w:r w:rsidRPr="382C1B67" w:rsidR="091E552C">
              <w:rPr>
                <w:rFonts w:eastAsia="游ゴシック" w:eastAsiaTheme="minorEastAsia"/>
                <w:color w:val="000000" w:themeColor="text1" w:themeTint="FF" w:themeShade="FF"/>
                <w:sz w:val="24"/>
                <w:szCs w:val="24"/>
              </w:rPr>
              <w:t xml:space="preserve"> all coursework revisions a</w:t>
            </w:r>
            <w:r w:rsidRPr="382C1B67" w:rsidR="091E552C">
              <w:rPr>
                <w:rFonts w:eastAsia="游ゴシック" w:eastAsiaTheme="minorEastAsia"/>
                <w:color w:val="000000" w:themeColor="text1" w:themeTint="FF" w:themeShade="FF"/>
                <w:sz w:val="24"/>
                <w:szCs w:val="24"/>
              </w:rPr>
              <w:t xml:space="preserve">cross </w:t>
            </w:r>
            <w:r w:rsidRPr="382C1B67" w:rsidR="091E552C">
              <w:rPr>
                <w:rFonts w:eastAsia="游ゴシック" w:eastAsiaTheme="minorEastAsia"/>
                <w:color w:val="000000" w:themeColor="text1" w:themeTint="FF" w:themeShade="FF"/>
                <w:sz w:val="24"/>
                <w:szCs w:val="24"/>
              </w:rPr>
              <w:t>all cr</w:t>
            </w:r>
            <w:r w:rsidRPr="382C1B67" w:rsidR="091E552C">
              <w:rPr>
                <w:rFonts w:eastAsia="游ゴシック" w:eastAsiaTheme="minorEastAsia"/>
                <w:color w:val="000000" w:themeColor="text1" w:themeTint="FF" w:themeShade="FF"/>
                <w:sz w:val="24"/>
                <w:szCs w:val="24"/>
              </w:rPr>
              <w:t>edenti</w:t>
            </w:r>
            <w:r w:rsidRPr="382C1B67" w:rsidR="091E552C">
              <w:rPr>
                <w:rFonts w:eastAsia="游ゴシック" w:eastAsiaTheme="minorEastAsia"/>
                <w:color w:val="000000" w:themeColor="text1" w:themeTint="FF" w:themeShade="FF"/>
                <w:sz w:val="24"/>
                <w:szCs w:val="24"/>
              </w:rPr>
              <w:t xml:space="preserve">als including </w:t>
            </w:r>
            <w:r w:rsidRPr="382C1B67" w:rsidR="1FD15415">
              <w:rPr>
                <w:rFonts w:eastAsia="游ゴシック" w:eastAsiaTheme="minorEastAsia"/>
                <w:color w:val="000000" w:themeColor="text1" w:themeTint="FF" w:themeShade="FF"/>
                <w:sz w:val="24"/>
                <w:szCs w:val="24"/>
              </w:rPr>
              <w:t xml:space="preserve">ESN and </w:t>
            </w:r>
            <w:r w:rsidRPr="382C1B67" w:rsidR="091E552C">
              <w:rPr>
                <w:rFonts w:eastAsia="游ゴシック" w:eastAsiaTheme="minorEastAsia"/>
                <w:color w:val="000000" w:themeColor="text1" w:themeTint="FF" w:themeShade="FF"/>
                <w:sz w:val="24"/>
                <w:szCs w:val="24"/>
              </w:rPr>
              <w:t xml:space="preserve">MMSN. </w:t>
            </w:r>
            <w:r w:rsidRPr="382C1B67" w:rsidR="6C63A71E">
              <w:rPr>
                <w:rFonts w:eastAsia="游ゴシック" w:eastAsiaTheme="minorEastAsia"/>
                <w:color w:val="000000" w:themeColor="text1" w:themeTint="FF" w:themeShade="FF"/>
                <w:sz w:val="24"/>
                <w:szCs w:val="24"/>
              </w:rPr>
              <w:t>C</w:t>
            </w:r>
            <w:r w:rsidRPr="382C1B67" w:rsidR="091E552C">
              <w:rPr>
                <w:rFonts w:eastAsia="游ゴシック" w:eastAsiaTheme="minorEastAsia"/>
                <w:color w:val="000000" w:themeColor="text1" w:themeTint="FF" w:themeShade="FF"/>
                <w:sz w:val="24"/>
                <w:szCs w:val="24"/>
              </w:rPr>
              <w:t xml:space="preserve">ourse faculty who lead courses in the program met with Dr. </w:t>
            </w:r>
            <w:r w:rsidRPr="382C1B67" w:rsidR="3B25C38D">
              <w:rPr>
                <w:rFonts w:eastAsia="游ゴシック" w:eastAsiaTheme="minorEastAsia"/>
                <w:color w:val="000000" w:themeColor="text1" w:themeTint="FF" w:themeShade="FF"/>
                <w:sz w:val="24"/>
                <w:szCs w:val="24"/>
              </w:rPr>
              <w:t>Susanne James</w:t>
            </w:r>
            <w:r w:rsidRPr="382C1B67" w:rsidR="091E552C">
              <w:rPr>
                <w:rFonts w:eastAsia="游ゴシック" w:eastAsiaTheme="minorEastAsia"/>
                <w:color w:val="000000" w:themeColor="text1" w:themeTint="FF" w:themeShade="FF"/>
                <w:sz w:val="24"/>
                <w:szCs w:val="24"/>
              </w:rPr>
              <w:t xml:space="preserve"> to discuss and implement new content.</w:t>
            </w:r>
            <w:r w:rsidRPr="382C1B67" w:rsidR="1E138F6D">
              <w:rPr>
                <w:rFonts w:eastAsia="游ゴシック" w:eastAsiaTheme="minorEastAsia"/>
                <w:color w:val="000000" w:themeColor="text1" w:themeTint="FF" w:themeShade="FF"/>
                <w:sz w:val="24"/>
                <w:szCs w:val="24"/>
              </w:rPr>
              <w:t xml:space="preserve"> </w:t>
            </w:r>
            <w:r w:rsidRPr="382C1B67" w:rsidR="091E552C">
              <w:rPr>
                <w:rFonts w:eastAsia="游ゴシック" w:eastAsiaTheme="minorEastAsia"/>
                <w:color w:val="000000" w:themeColor="text1" w:themeTint="FF" w:themeShade="FF"/>
                <w:sz w:val="24"/>
                <w:szCs w:val="24"/>
              </w:rPr>
              <w:t xml:space="preserve">Beginning </w:t>
            </w:r>
            <w:r w:rsidRPr="382C1B67" w:rsidR="5727461C">
              <w:rPr>
                <w:rFonts w:eastAsia="游ゴシック" w:eastAsiaTheme="minorEastAsia"/>
                <w:color w:val="000000" w:themeColor="text1" w:themeTint="FF" w:themeShade="FF"/>
                <w:sz w:val="24"/>
                <w:szCs w:val="24"/>
              </w:rPr>
              <w:t>Spring</w:t>
            </w:r>
            <w:r w:rsidRPr="382C1B67" w:rsidR="091E552C">
              <w:rPr>
                <w:rFonts w:eastAsia="游ゴシック" w:eastAsiaTheme="minorEastAsia"/>
                <w:color w:val="000000" w:themeColor="text1" w:themeTint="FF" w:themeShade="FF"/>
                <w:sz w:val="24"/>
                <w:szCs w:val="24"/>
              </w:rPr>
              <w:t xml:space="preserve"> 202</w:t>
            </w:r>
            <w:r w:rsidRPr="382C1B67" w:rsidR="75C35625">
              <w:rPr>
                <w:rFonts w:eastAsia="游ゴシック" w:eastAsiaTheme="minorEastAsia"/>
                <w:color w:val="000000" w:themeColor="text1" w:themeTint="FF" w:themeShade="FF"/>
                <w:sz w:val="24"/>
                <w:szCs w:val="24"/>
              </w:rPr>
              <w:t>5</w:t>
            </w:r>
            <w:r w:rsidRPr="382C1B67" w:rsidR="091E552C">
              <w:rPr>
                <w:rFonts w:eastAsia="游ゴシック" w:eastAsiaTheme="minorEastAsia"/>
                <w:color w:val="000000" w:themeColor="text1" w:themeTint="FF" w:themeShade="FF"/>
                <w:sz w:val="24"/>
                <w:szCs w:val="24"/>
              </w:rPr>
              <w:t xml:space="preserve">, faculty will teach courses with the </w:t>
            </w:r>
            <w:r w:rsidRPr="382C1B67" w:rsidR="091E552C">
              <w:rPr>
                <w:rFonts w:eastAsia="游ゴシック" w:eastAsiaTheme="minorEastAsia"/>
                <w:color w:val="000000" w:themeColor="text1" w:themeTint="FF" w:themeShade="FF"/>
                <w:sz w:val="24"/>
                <w:szCs w:val="24"/>
              </w:rPr>
              <w:t>new content</w:t>
            </w:r>
            <w:r w:rsidRPr="382C1B67" w:rsidR="091E552C">
              <w:rPr>
                <w:rFonts w:eastAsia="游ゴシック" w:eastAsiaTheme="minorEastAsia"/>
                <w:color w:val="000000" w:themeColor="text1" w:themeTint="FF" w:themeShade="FF"/>
                <w:sz w:val="24"/>
                <w:szCs w:val="24"/>
              </w:rPr>
              <w:t xml:space="preserve"> embedded in the prerequisites.</w:t>
            </w:r>
            <w:r w:rsidRPr="382C1B67" w:rsidR="091E552C">
              <w:rPr>
                <w:rFonts w:eastAsia="游ゴシック" w:eastAsiaTheme="minorEastAsia"/>
                <w:b w:val="1"/>
                <w:bCs w:val="1"/>
                <w:color w:val="000000" w:themeColor="text1" w:themeTint="FF" w:themeShade="FF"/>
                <w:sz w:val="24"/>
                <w:szCs w:val="24"/>
              </w:rPr>
              <w:t xml:space="preserve"> </w:t>
            </w:r>
            <w:r w:rsidRPr="382C1B67" w:rsidR="1E36A27A">
              <w:rPr>
                <w:rFonts w:eastAsia="游ゴシック" w:eastAsiaTheme="minorEastAsia"/>
                <w:color w:val="000000" w:themeColor="text1" w:themeTint="FF" w:themeShade="FF"/>
                <w:sz w:val="24"/>
                <w:szCs w:val="24"/>
              </w:rPr>
              <w:t xml:space="preserve">The list that </w:t>
            </w:r>
            <w:r w:rsidRPr="382C1B67" w:rsidR="61A1685B">
              <w:rPr>
                <w:rFonts w:eastAsia="游ゴシック" w:eastAsiaTheme="minorEastAsia"/>
                <w:color w:val="000000" w:themeColor="text1" w:themeTint="FF" w:themeShade="FF"/>
                <w:sz w:val="24"/>
                <w:szCs w:val="24"/>
              </w:rPr>
              <w:t>follows</w:t>
            </w:r>
            <w:r w:rsidRPr="382C1B67" w:rsidR="1E36A27A">
              <w:rPr>
                <w:rFonts w:eastAsia="游ゴシック" w:eastAsiaTheme="minorEastAsia"/>
                <w:color w:val="000000" w:themeColor="text1" w:themeTint="FF" w:themeShade="FF"/>
                <w:sz w:val="24"/>
                <w:szCs w:val="24"/>
              </w:rPr>
              <w:t xml:space="preserve"> below outlines the specific </w:t>
            </w:r>
            <w:r w:rsidRPr="382C1B67" w:rsidR="1E36A27A">
              <w:rPr>
                <w:rFonts w:eastAsia="游ゴシック" w:eastAsiaTheme="minorEastAsia"/>
                <w:color w:val="000000" w:themeColor="text1" w:themeTint="FF" w:themeShade="FF"/>
                <w:sz w:val="24"/>
                <w:szCs w:val="24"/>
              </w:rPr>
              <w:t>expertise</w:t>
            </w:r>
            <w:r w:rsidRPr="382C1B67" w:rsidR="1E36A27A">
              <w:rPr>
                <w:rFonts w:eastAsia="游ゴシック" w:eastAsiaTheme="minorEastAsia"/>
                <w:color w:val="000000" w:themeColor="text1" w:themeTint="FF" w:themeShade="FF"/>
                <w:sz w:val="24"/>
                <w:szCs w:val="24"/>
              </w:rPr>
              <w:t xml:space="preserve"> in literacy instruction each member has specific to the </w:t>
            </w:r>
            <w:r w:rsidRPr="382C1B67" w:rsidR="33F4D6F7">
              <w:rPr>
                <w:rFonts w:eastAsia="游ゴシック" w:eastAsiaTheme="minorEastAsia"/>
                <w:color w:val="000000" w:themeColor="text1" w:themeTint="FF" w:themeShade="FF"/>
                <w:sz w:val="24"/>
                <w:szCs w:val="24"/>
              </w:rPr>
              <w:t xml:space="preserve">MMSN and </w:t>
            </w:r>
            <w:r w:rsidRPr="382C1B67" w:rsidR="52851BBF">
              <w:rPr>
                <w:rFonts w:eastAsia="游ゴシック" w:eastAsiaTheme="minorEastAsia"/>
                <w:color w:val="000000" w:themeColor="text1" w:themeTint="FF" w:themeShade="FF"/>
                <w:sz w:val="24"/>
                <w:szCs w:val="24"/>
              </w:rPr>
              <w:t>ESN program</w:t>
            </w:r>
            <w:r w:rsidRPr="382C1B67" w:rsidR="40187B22">
              <w:rPr>
                <w:rFonts w:eastAsia="游ゴシック" w:eastAsiaTheme="minorEastAsia"/>
                <w:color w:val="000000" w:themeColor="text1" w:themeTint="FF" w:themeShade="FF"/>
                <w:sz w:val="24"/>
                <w:szCs w:val="24"/>
              </w:rPr>
              <w:t>s</w:t>
            </w:r>
            <w:r w:rsidRPr="382C1B67" w:rsidR="52851BBF">
              <w:rPr>
                <w:rFonts w:eastAsia="游ゴシック" w:eastAsiaTheme="minorEastAsia"/>
                <w:color w:val="000000" w:themeColor="text1" w:themeTint="FF" w:themeShade="FF"/>
                <w:sz w:val="24"/>
                <w:szCs w:val="24"/>
              </w:rPr>
              <w:t>.</w:t>
            </w:r>
            <w:r w:rsidRPr="382C1B67" w:rsidR="52851BBF">
              <w:rPr>
                <w:rFonts w:eastAsia="游ゴシック" w:eastAsiaTheme="minorEastAsia"/>
                <w:color w:val="000000" w:themeColor="text1" w:themeTint="FF" w:themeShade="FF"/>
                <w:sz w:val="24"/>
                <w:szCs w:val="24"/>
              </w:rPr>
              <w:t xml:space="preserve"> </w:t>
            </w:r>
          </w:p>
        </w:tc>
      </w:tr>
      <w:tr w:rsidRPr="00CB5534" w:rsidR="001B2E39" w:rsidTr="382C1B67" w14:paraId="34392D44" w14:textId="77777777">
        <w:tc>
          <w:tcPr>
            <w:tcW w:w="9350" w:type="dxa"/>
            <w:tcMar/>
          </w:tcPr>
          <w:p w:rsidR="1558B3C8" w:rsidP="1B43F9CD" w:rsidRDefault="1558B3C8" w14:paraId="4186D8CC" w14:textId="3873C43B">
            <w:pPr>
              <w:pStyle w:val="ListParagraph"/>
              <w:numPr>
                <w:ilvl w:val="0"/>
                <w:numId w:val="2"/>
              </w:numPr>
              <w:rPr>
                <w:rFonts w:ascii="Aptos" w:hAnsi="Aptos" w:eastAsia="Aptos" w:cs="Aptos"/>
                <w:color w:val="000000" w:themeColor="text1"/>
              </w:rPr>
            </w:pPr>
            <w:r w:rsidRPr="1B43F9CD">
              <w:rPr>
                <w:rFonts w:ascii="Aptos" w:hAnsi="Aptos" w:eastAsia="Aptos" w:cs="Aptos"/>
                <w:b/>
                <w:bCs/>
                <w:color w:val="000000" w:themeColor="text1"/>
              </w:rPr>
              <w:t>Dr. Susanne James</w:t>
            </w:r>
            <w:r w:rsidRPr="1B43F9CD">
              <w:rPr>
                <w:rFonts w:ascii="Aptos" w:hAnsi="Aptos" w:eastAsia="Aptos" w:cs="Aptos"/>
                <w:color w:val="000000" w:themeColor="text1"/>
              </w:rPr>
              <w:t xml:space="preserve"> is a certified special education teacher and taught K-7 for 13 years. She has a Ph.D. in Special Education, Emphasis on Adolescent Literacy</w:t>
            </w:r>
          </w:p>
          <w:p w:rsidR="1558B3C8" w:rsidP="1B43F9CD" w:rsidRDefault="1558B3C8" w14:paraId="4F3AA0CB" w14:textId="3DE34D91">
            <w:pPr>
              <w:pStyle w:val="ListParagraph"/>
              <w:numPr>
                <w:ilvl w:val="0"/>
                <w:numId w:val="2"/>
              </w:numPr>
              <w:rPr>
                <w:rFonts w:ascii="Aptos" w:hAnsi="Aptos" w:eastAsia="Aptos" w:cs="Aptos"/>
                <w:color w:val="000000" w:themeColor="text1"/>
                <w:sz w:val="24"/>
                <w:szCs w:val="24"/>
              </w:rPr>
            </w:pPr>
            <w:r w:rsidRPr="1B43F9CD">
              <w:rPr>
                <w:rFonts w:ascii="Aptos" w:hAnsi="Aptos" w:eastAsia="Aptos" w:cs="Aptos"/>
                <w:b/>
                <w:bCs/>
                <w:color w:val="000000" w:themeColor="text1"/>
              </w:rPr>
              <w:t>Dr. Sharen</w:t>
            </w:r>
            <w:r w:rsidRPr="1B43F9CD">
              <w:rPr>
                <w:rFonts w:ascii="Aptos" w:hAnsi="Aptos" w:eastAsia="Aptos" w:cs="Aptos"/>
                <w:color w:val="000000" w:themeColor="text1"/>
              </w:rPr>
              <w:t xml:space="preserve"> </w:t>
            </w:r>
            <w:r w:rsidRPr="1B43F9CD">
              <w:rPr>
                <w:rFonts w:ascii="Aptos" w:hAnsi="Aptos" w:eastAsia="Aptos" w:cs="Aptos"/>
                <w:b/>
                <w:bCs/>
                <w:color w:val="000000" w:themeColor="text1"/>
              </w:rPr>
              <w:t>Bertrando</w:t>
            </w:r>
            <w:r w:rsidRPr="1B43F9CD">
              <w:rPr>
                <w:rFonts w:ascii="Aptos" w:hAnsi="Aptos" w:eastAsia="Aptos" w:cs="Aptos"/>
                <w:color w:val="000000" w:themeColor="text1"/>
              </w:rPr>
              <w:t xml:space="preserve"> holds an Ed.D. in Educational Technology and brings over 20 years of experience in literacy instruction for students with disabilities. She has worked across various age groups, serving as a special day class, resource and inclusion teacher for students with mild to moderate and moderate to severe disabilities, as well as an itinerant teacher for students with physical and health impairments.</w:t>
            </w:r>
            <w:r w:rsidRPr="1B43F9CD">
              <w:rPr>
                <w:rFonts w:ascii="Aptos" w:hAnsi="Aptos" w:eastAsia="Aptos" w:cs="Aptos"/>
                <w:color w:val="000000" w:themeColor="text1"/>
                <w:sz w:val="24"/>
                <w:szCs w:val="24"/>
              </w:rPr>
              <w:t xml:space="preserve"> She has expertise in supporting dually identified English learners receiving special education services who vary in their development of English language acquisition, students with physical impairments, and students with autism spectrum disorders (ASD) to promote students’ oral and written language development</w:t>
            </w:r>
            <w:r w:rsidRPr="1B43F9CD">
              <w:rPr>
                <w:rFonts w:ascii="Aptos" w:hAnsi="Aptos" w:eastAsia="Aptos" w:cs="Aptos"/>
                <w:i/>
                <w:iCs/>
                <w:color w:val="000000" w:themeColor="text1"/>
                <w:sz w:val="24"/>
                <w:szCs w:val="24"/>
              </w:rPr>
              <w:t xml:space="preserve">.  </w:t>
            </w:r>
          </w:p>
          <w:p w:rsidR="1558B3C8" w:rsidP="1B43F9CD" w:rsidRDefault="1558B3C8" w14:paraId="46D05F72" w14:textId="0B3ED093">
            <w:pPr>
              <w:pStyle w:val="ListParagraph"/>
              <w:numPr>
                <w:ilvl w:val="0"/>
                <w:numId w:val="2"/>
              </w:numPr>
              <w:rPr>
                <w:rFonts w:ascii="Aptos" w:hAnsi="Aptos" w:eastAsia="Aptos" w:cs="Aptos"/>
                <w:color w:val="000000" w:themeColor="text1"/>
              </w:rPr>
            </w:pPr>
            <w:r w:rsidRPr="1B43F9CD">
              <w:rPr>
                <w:rFonts w:ascii="Aptos" w:hAnsi="Aptos" w:eastAsia="Aptos" w:cs="Aptos"/>
                <w:b/>
                <w:bCs/>
                <w:color w:val="000000" w:themeColor="text1"/>
              </w:rPr>
              <w:t>Dr. Bonnie A. Plummer</w:t>
            </w:r>
            <w:r w:rsidRPr="1B43F9CD">
              <w:rPr>
                <w:rFonts w:ascii="Aptos" w:hAnsi="Aptos" w:eastAsia="Aptos" w:cs="Aptos"/>
                <w:color w:val="000000" w:themeColor="text1"/>
              </w:rPr>
              <w:t xml:space="preserve"> holds a PhD from UCSF Medical School in Speech and Hearing Science. She has extensive experience in the field, including presentations on </w:t>
            </w:r>
            <w:r w:rsidRPr="1B43F9CD">
              <w:rPr>
                <w:rFonts w:ascii="Aptos" w:hAnsi="Aptos" w:eastAsia="Aptos" w:cs="Aptos"/>
                <w:i/>
                <w:iCs/>
                <w:color w:val="000000" w:themeColor="text1"/>
              </w:rPr>
              <w:t xml:space="preserve">"Building </w:t>
            </w:r>
            <w:r w:rsidRPr="1B43F9CD">
              <w:rPr>
                <w:rFonts w:ascii="Aptos" w:hAnsi="Aptos" w:eastAsia="Aptos" w:cs="Aptos"/>
                <w:i/>
                <w:iCs/>
                <w:color w:val="000000" w:themeColor="text1"/>
              </w:rPr>
              <w:lastRenderedPageBreak/>
              <w:t>Blocks to Literacy: Early Language Development</w:t>
            </w:r>
            <w:r w:rsidRPr="1B43F9CD">
              <w:rPr>
                <w:rFonts w:ascii="Aptos" w:hAnsi="Aptos" w:eastAsia="Aptos" w:cs="Aptos"/>
                <w:color w:val="000000" w:themeColor="text1"/>
              </w:rPr>
              <w:t>." Dr. Plummer completes 24 CEUs annually focused on language, literacy, and reading, including five dyslexia workshops from the California Center for Dyslexia. She taught and co-led a reading course at Northwestern University for seven years and developed coursework for the Language and Academic Development Credential. Additionally, she has taught students with reading deficits for seven years.</w:t>
            </w:r>
          </w:p>
          <w:p w:rsidR="1558B3C8" w:rsidP="1B43F9CD" w:rsidRDefault="1558B3C8" w14:paraId="07BEDF40" w14:textId="7DA86748">
            <w:pPr>
              <w:pStyle w:val="ListParagraph"/>
              <w:numPr>
                <w:ilvl w:val="0"/>
                <w:numId w:val="2"/>
              </w:numPr>
              <w:rPr>
                <w:rFonts w:ascii="Aptos" w:hAnsi="Aptos" w:eastAsia="Aptos" w:cs="Aptos"/>
                <w:color w:val="000000" w:themeColor="text1"/>
              </w:rPr>
            </w:pPr>
            <w:r w:rsidRPr="1B43F9CD">
              <w:rPr>
                <w:rFonts w:ascii="Aptos" w:hAnsi="Aptos" w:eastAsia="Aptos" w:cs="Aptos"/>
                <w:b/>
                <w:bCs/>
                <w:color w:val="000000" w:themeColor="text1"/>
              </w:rPr>
              <w:t>Ms</w:t>
            </w:r>
            <w:r w:rsidRPr="1B43F9CD">
              <w:rPr>
                <w:rFonts w:ascii="Aptos" w:hAnsi="Aptos" w:eastAsia="Aptos" w:cs="Aptos"/>
                <w:color w:val="000000" w:themeColor="text1"/>
              </w:rPr>
              <w:t xml:space="preserve">. </w:t>
            </w:r>
            <w:proofErr w:type="spellStart"/>
            <w:r w:rsidRPr="1B43F9CD">
              <w:rPr>
                <w:rFonts w:ascii="Aptos" w:hAnsi="Aptos" w:eastAsia="Aptos" w:cs="Aptos"/>
                <w:b/>
                <w:bCs/>
                <w:color w:val="000000" w:themeColor="text1"/>
              </w:rPr>
              <w:t>Nickki</w:t>
            </w:r>
            <w:proofErr w:type="spellEnd"/>
            <w:r w:rsidRPr="1B43F9CD">
              <w:rPr>
                <w:rFonts w:ascii="Aptos" w:hAnsi="Aptos" w:eastAsia="Aptos" w:cs="Aptos"/>
                <w:color w:val="000000" w:themeColor="text1"/>
              </w:rPr>
              <w:t xml:space="preserve"> </w:t>
            </w:r>
            <w:r w:rsidRPr="1B43F9CD">
              <w:rPr>
                <w:rFonts w:ascii="Aptos" w:hAnsi="Aptos" w:eastAsia="Aptos" w:cs="Aptos"/>
                <w:b/>
                <w:bCs/>
                <w:color w:val="000000" w:themeColor="text1"/>
              </w:rPr>
              <w:t>Snider</w:t>
            </w:r>
            <w:r w:rsidRPr="1B43F9CD">
              <w:rPr>
                <w:rFonts w:ascii="Aptos" w:hAnsi="Aptos" w:eastAsia="Aptos" w:cs="Aptos"/>
                <w:color w:val="000000" w:themeColor="text1"/>
              </w:rPr>
              <w:t xml:space="preserve"> is a highly qualified Education Specialist with a Multiple Subject Credential. She has dedicated 14 years to special education, including 6 years as a reading specialist. Ms. Snider holds a Master of Arts in Special Education, with her thesis focusing on reading strategies. Additionally, she is a certified Wilson® Dyslexia Practitioner and is in the final stages of earning her Wilson Dyslexia Therapist credential, having completed 3 of the 4 required components. </w:t>
            </w:r>
          </w:p>
          <w:p w:rsidR="1558B3C8" w:rsidP="1B43F9CD" w:rsidRDefault="3FB21063" w14:paraId="2385DA1A" w14:textId="66976AE7">
            <w:pPr>
              <w:pStyle w:val="ListParagraph"/>
              <w:numPr>
                <w:ilvl w:val="0"/>
                <w:numId w:val="2"/>
              </w:numPr>
              <w:rPr>
                <w:rFonts w:ascii="Aptos" w:hAnsi="Aptos" w:eastAsia="Aptos" w:cs="Aptos"/>
                <w:color w:val="000000" w:themeColor="text1"/>
              </w:rPr>
            </w:pPr>
            <w:r w:rsidRPr="0D67A8CE">
              <w:rPr>
                <w:rFonts w:ascii="Aptos" w:hAnsi="Aptos" w:eastAsia="Aptos" w:cs="Aptos"/>
                <w:color w:val="000000" w:themeColor="text1"/>
              </w:rPr>
              <w:t>All Part Time Faculty must hold a reading credential or extensive background in literacy.</w:t>
            </w:r>
          </w:p>
          <w:p w:rsidR="1A7E8354" w:rsidP="0D67A8CE" w:rsidRDefault="1A7E8354" w14:paraId="2657DBAD" w14:textId="2E40071D">
            <w:pPr>
              <w:rPr>
                <w:rFonts w:ascii="Aptos" w:hAnsi="Aptos" w:eastAsia="Aptos" w:cs="Aptos"/>
                <w:b/>
                <w:bCs/>
              </w:rPr>
            </w:pPr>
            <w:r w:rsidRPr="0D67A8CE">
              <w:rPr>
                <w:rFonts w:ascii="Aptos" w:hAnsi="Aptos" w:eastAsia="Aptos" w:cs="Aptos"/>
                <w:b/>
                <w:bCs/>
              </w:rPr>
              <w:t xml:space="preserve">For the Literacy Pilot- Meghann O’Connor, Louise </w:t>
            </w:r>
            <w:proofErr w:type="spellStart"/>
            <w:r w:rsidRPr="0D67A8CE">
              <w:rPr>
                <w:rFonts w:ascii="Aptos" w:hAnsi="Aptos" w:eastAsia="Aptos" w:cs="Aptos"/>
                <w:b/>
                <w:bCs/>
              </w:rPr>
              <w:t>Framan</w:t>
            </w:r>
            <w:proofErr w:type="spellEnd"/>
            <w:r w:rsidRPr="0D67A8CE">
              <w:rPr>
                <w:rFonts w:ascii="Aptos" w:hAnsi="Aptos" w:eastAsia="Aptos" w:cs="Aptos"/>
                <w:b/>
                <w:bCs/>
              </w:rPr>
              <w:t xml:space="preserve">, and JoEllen Shea  </w:t>
            </w:r>
          </w:p>
          <w:p w:rsidR="1A7E8354" w:rsidP="0D67A8CE" w:rsidRDefault="1A7E8354" w14:paraId="54511E6B" w14:textId="746404A2">
            <w:pPr>
              <w:pStyle w:val="ListParagraph"/>
              <w:numPr>
                <w:ilvl w:val="0"/>
                <w:numId w:val="2"/>
              </w:numPr>
              <w:rPr>
                <w:rFonts w:ascii="Aptos" w:hAnsi="Aptos" w:eastAsia="Aptos" w:cs="Aptos"/>
              </w:rPr>
            </w:pPr>
            <w:r w:rsidRPr="0D67A8CE">
              <w:rPr>
                <w:rFonts w:ascii="Aptos" w:hAnsi="Aptos" w:eastAsia="Aptos" w:cs="Aptos"/>
              </w:rPr>
              <w:t xml:space="preserve">Louise </w:t>
            </w:r>
            <w:proofErr w:type="spellStart"/>
            <w:r w:rsidRPr="0D67A8CE">
              <w:rPr>
                <w:rFonts w:ascii="Aptos" w:hAnsi="Aptos" w:eastAsia="Aptos" w:cs="Aptos"/>
              </w:rPr>
              <w:t>Framan</w:t>
            </w:r>
            <w:proofErr w:type="spellEnd"/>
            <w:r w:rsidRPr="0D67A8CE">
              <w:rPr>
                <w:rFonts w:ascii="Aptos" w:hAnsi="Aptos" w:eastAsia="Aptos" w:cs="Aptos"/>
              </w:rPr>
              <w:t xml:space="preserve"> is the clinical practice director who also serves as an SME for the literacy team; she has an extensive background as a practitioner and coach for literacy in K-12 settings, as well as the TPA lead for the pilot study.  CalTPA reviewer trained.</w:t>
            </w:r>
          </w:p>
          <w:p w:rsidR="1A7E8354" w:rsidP="0D67A8CE" w:rsidRDefault="1A7E8354" w14:paraId="13FA0EE1" w14:textId="5811FCAE">
            <w:pPr>
              <w:pStyle w:val="ListParagraph"/>
              <w:numPr>
                <w:ilvl w:val="0"/>
                <w:numId w:val="2"/>
              </w:numPr>
              <w:rPr>
                <w:rFonts w:ascii="Aptos" w:hAnsi="Aptos" w:eastAsia="Aptos" w:cs="Aptos"/>
              </w:rPr>
            </w:pPr>
            <w:r w:rsidRPr="0D67A8CE">
              <w:rPr>
                <w:rFonts w:ascii="Aptos" w:hAnsi="Aptos" w:eastAsia="Aptos" w:cs="Aptos"/>
              </w:rPr>
              <w:t>JoEllen Shea -   Certified teacher, has an extensive background as a practitioner and coach for literacy in K-12 settings, as well as the TPA lead for the pilot study.  CalTPA Reviewer trained.</w:t>
            </w:r>
          </w:p>
          <w:p w:rsidR="1A7E8354" w:rsidP="0D67A8CE" w:rsidRDefault="1A7E8354" w14:paraId="42152C30" w14:textId="34D38804">
            <w:pPr>
              <w:pStyle w:val="ListParagraph"/>
              <w:numPr>
                <w:ilvl w:val="0"/>
                <w:numId w:val="2"/>
              </w:numPr>
              <w:rPr>
                <w:rFonts w:ascii="Aptos" w:hAnsi="Aptos" w:eastAsia="Aptos" w:cs="Aptos"/>
              </w:rPr>
            </w:pPr>
            <w:r w:rsidRPr="0D67A8CE">
              <w:rPr>
                <w:rFonts w:ascii="Aptos" w:hAnsi="Aptos" w:eastAsia="Aptos" w:cs="Aptos"/>
              </w:rPr>
              <w:t>Meghann O’Connor- Certified special education teacher, CalTPA Reviewer trained.</w:t>
            </w:r>
          </w:p>
          <w:p w:rsidR="1B43F9CD" w:rsidP="1B43F9CD" w:rsidRDefault="1B43F9CD" w14:paraId="05736844" w14:textId="7A22360D">
            <w:pPr>
              <w:rPr>
                <w:rFonts w:ascii="Aptos" w:hAnsi="Aptos" w:eastAsia="Aptos" w:cs="Aptos"/>
                <w:color w:val="000000" w:themeColor="text1"/>
              </w:rPr>
            </w:pPr>
          </w:p>
          <w:p w:rsidR="2FBD34DC" w:rsidP="382C1B67" w:rsidRDefault="11066F71" w14:paraId="2F414F70" w14:textId="1314BDE0" w14:noSpellErr="1">
            <w:pPr>
              <w:rPr>
                <w:rFonts w:ascii="Aptos" w:hAnsi="Aptos" w:eastAsia="Aptos" w:cs="Aptos" w:asciiTheme="minorAscii" w:hAnsiTheme="minorAscii" w:eastAsiaTheme="minorAscii" w:cstheme="minorAscii"/>
                <w:color w:val="000000" w:themeColor="text1"/>
              </w:rPr>
            </w:pPr>
            <w:r w:rsidRPr="382C1B67" w:rsidR="650428E0">
              <w:rPr>
                <w:rFonts w:ascii="Aptos" w:hAnsi="Aptos" w:eastAsia="Aptos" w:cs="Aptos" w:asciiTheme="minorAscii" w:hAnsiTheme="minorAscii" w:eastAsiaTheme="minorAscii" w:cstheme="minorAscii"/>
                <w:color w:val="000000" w:themeColor="text1" w:themeTint="FF" w:themeShade="FF"/>
              </w:rPr>
              <w:t xml:space="preserve">The Clinical Practice Retreat (May 2024) included a session on the upcoming Literacy changes and </w:t>
            </w:r>
            <w:r w:rsidRPr="382C1B67" w:rsidR="559317F7">
              <w:rPr>
                <w:rFonts w:ascii="Aptos" w:hAnsi="Aptos" w:eastAsia="Aptos" w:cs="Aptos" w:asciiTheme="minorAscii" w:hAnsiTheme="minorAscii" w:eastAsiaTheme="minorAscii" w:cstheme="minorAscii"/>
                <w:color w:val="000000" w:themeColor="text1" w:themeTint="FF" w:themeShade="FF"/>
              </w:rPr>
              <w:t>drive</w:t>
            </w:r>
            <w:r w:rsidRPr="382C1B67" w:rsidR="650428E0">
              <w:rPr>
                <w:rFonts w:ascii="Aptos" w:hAnsi="Aptos" w:eastAsia="Aptos" w:cs="Aptos" w:asciiTheme="minorAscii" w:hAnsiTheme="minorAscii" w:eastAsiaTheme="minorAscii" w:cstheme="minorAscii"/>
                <w:color w:val="000000" w:themeColor="text1" w:themeTint="FF" w:themeShade="FF"/>
              </w:rPr>
              <w:t xml:space="preserve"> the </w:t>
            </w:r>
            <w:r w:rsidRPr="382C1B67" w:rsidR="650428E0">
              <w:rPr>
                <w:rFonts w:ascii="Aptos" w:hAnsi="Aptos" w:eastAsia="Aptos" w:cs="Aptos" w:asciiTheme="minorAscii" w:hAnsiTheme="minorAscii" w:eastAsiaTheme="minorAscii" w:cstheme="minorAscii"/>
                <w:color w:val="000000" w:themeColor="text1" w:themeTint="FF" w:themeShade="FF"/>
              </w:rPr>
              <w:t>subsequent</w:t>
            </w:r>
            <w:r w:rsidRPr="382C1B67" w:rsidR="650428E0">
              <w:rPr>
                <w:rFonts w:ascii="Aptos" w:hAnsi="Aptos" w:eastAsia="Aptos" w:cs="Aptos" w:asciiTheme="minorAscii" w:hAnsiTheme="minorAscii" w:eastAsiaTheme="minorAscii" w:cstheme="minorAscii"/>
                <w:color w:val="000000" w:themeColor="text1" w:themeTint="FF" w:themeShade="FF"/>
              </w:rPr>
              <w:t xml:space="preserve"> professional development for all clinical practice faculty.</w:t>
            </w:r>
          </w:p>
          <w:p w:rsidR="2706FFAB" w:rsidP="382C1B67" w:rsidRDefault="2706FFAB" w14:paraId="54541639" w14:textId="64BD2046" w14:noSpellErr="1">
            <w:pPr>
              <w:rPr>
                <w:rFonts w:ascii="Aptos" w:hAnsi="Aptos" w:eastAsia="Aptos" w:cs="Aptos" w:asciiTheme="minorAscii" w:hAnsiTheme="minorAscii" w:eastAsiaTheme="minorAscii" w:cstheme="minorAscii"/>
                <w:color w:val="000000" w:themeColor="text1"/>
              </w:rPr>
            </w:pPr>
          </w:p>
          <w:p w:rsidR="2FBD34DC" w:rsidP="382C1B67" w:rsidRDefault="2FBD34DC" w14:paraId="61C7E8AB" w14:textId="13A8FF17">
            <w:pPr>
              <w:rPr>
                <w:rFonts w:ascii="Aptos" w:hAnsi="Aptos" w:eastAsia="Aptos" w:cs="Aptos" w:asciiTheme="minorAscii" w:hAnsiTheme="minorAscii" w:eastAsiaTheme="minorAscii" w:cstheme="minorAscii"/>
                <w:color w:val="000000" w:themeColor="text1"/>
              </w:rPr>
            </w:pPr>
            <w:r w:rsidRPr="382C1B67" w:rsidR="5CEFBA3A">
              <w:rPr>
                <w:rFonts w:ascii="Aptos" w:hAnsi="Aptos" w:eastAsia="Aptos" w:cs="Aptos" w:asciiTheme="minorAscii" w:hAnsiTheme="minorAscii" w:eastAsiaTheme="minorAscii" w:cstheme="minorAscii"/>
                <w:color w:val="000000" w:themeColor="text1" w:themeTint="FF" w:themeShade="FF"/>
              </w:rPr>
              <w:t xml:space="preserve">Recently, the Spring 2025 Literacy Field Test included Louise </w:t>
            </w:r>
            <w:r w:rsidRPr="382C1B67" w:rsidR="5CEFBA3A">
              <w:rPr>
                <w:rFonts w:ascii="Aptos" w:hAnsi="Aptos" w:eastAsia="Aptos" w:cs="Aptos" w:asciiTheme="minorAscii" w:hAnsiTheme="minorAscii" w:eastAsiaTheme="minorAscii" w:cstheme="minorAscii"/>
                <w:color w:val="000000" w:themeColor="text1" w:themeTint="FF" w:themeShade="FF"/>
              </w:rPr>
              <w:t>Framan</w:t>
            </w:r>
            <w:r w:rsidRPr="382C1B67" w:rsidR="5CEFBA3A">
              <w:rPr>
                <w:rFonts w:ascii="Aptos" w:hAnsi="Aptos" w:eastAsia="Aptos" w:cs="Aptos" w:asciiTheme="minorAscii" w:hAnsiTheme="minorAscii" w:eastAsiaTheme="minorAscii" w:cstheme="minorAscii"/>
                <w:color w:val="000000" w:themeColor="text1" w:themeTint="FF" w:themeShade="FF"/>
              </w:rPr>
              <w:t xml:space="preserve"> and JoEllen Shea serving as instructors, while Department Chairs, Credentials Specialists and Clinical Practice faculty attended sessions.</w:t>
            </w:r>
          </w:p>
          <w:p w:rsidRPr="00CB5534" w:rsidR="001B2E39" w:rsidRDefault="001B2E39" w14:paraId="02B6A734" w14:textId="77777777">
            <w:pPr>
              <w:rPr>
                <w:rFonts w:ascii="Aptos" w:hAnsi="Aptos"/>
                <w:b/>
                <w:bCs/>
              </w:rPr>
            </w:pPr>
          </w:p>
        </w:tc>
      </w:tr>
    </w:tbl>
    <w:p w:rsidRPr="00CB5534" w:rsidR="001B2E39" w:rsidP="00CB5534" w:rsidRDefault="001B2E39" w14:paraId="61188B57" w14:textId="77777777" w14:noSpellErr="1">
      <w:pPr>
        <w:rPr>
          <w:rFonts w:ascii="Aptos" w:hAnsi="Aptos"/>
          <w:b w:val="1"/>
          <w:bCs w:val="1"/>
        </w:rPr>
      </w:pPr>
    </w:p>
    <w:p w:rsidR="382C1B67" w:rsidP="382C1B67" w:rsidRDefault="382C1B67" w14:paraId="2ADCEE8C" w14:textId="4021621B">
      <w:pPr>
        <w:rPr>
          <w:rFonts w:ascii="Aptos" w:hAnsi="Aptos"/>
          <w:b w:val="1"/>
          <w:bCs w:val="1"/>
        </w:rPr>
      </w:pPr>
    </w:p>
    <w:tbl>
      <w:tblPr>
        <w:tblStyle w:val="TableGrid"/>
        <w:tblW w:w="9360" w:type="dxa"/>
        <w:tblLook w:val="04A0" w:firstRow="1" w:lastRow="0" w:firstColumn="1" w:lastColumn="0" w:noHBand="0" w:noVBand="1"/>
      </w:tblPr>
      <w:tblGrid>
        <w:gridCol w:w="1509"/>
        <w:gridCol w:w="7851"/>
      </w:tblGrid>
      <w:tr w:rsidRPr="00CB5534" w:rsidR="001B2E39" w:rsidTr="0B27832C" w14:paraId="6155CA37" w14:textId="67F63993">
        <w:trPr>
          <w:trHeight w:val="600"/>
        </w:trPr>
        <w:tc>
          <w:tcPr>
            <w:tcW w:w="9360" w:type="dxa"/>
            <w:gridSpan w:val="2"/>
            <w:tcMar/>
          </w:tcPr>
          <w:p w:rsidRPr="00CB5534" w:rsidR="001B2E39" w:rsidP="00CB5534" w:rsidRDefault="001B2E39" w14:paraId="6C0B9B69" w14:textId="37734AAD">
            <w:pPr>
              <w:shd w:val="clear" w:color="auto" w:fill="C1E4F5" w:themeFill="accent1" w:themeFillTint="33"/>
              <w:rPr>
                <w:rFonts w:ascii="Aptos" w:hAnsi="Aptos"/>
                <w:b/>
                <w:bCs/>
              </w:rPr>
            </w:pPr>
            <w:r w:rsidRPr="00CB5534">
              <w:rPr>
                <w:rFonts w:ascii="Aptos" w:hAnsi="Aptos"/>
                <w:b/>
                <w:bCs/>
              </w:rPr>
              <w:t>2.7. Provide links to syllabi that demonstrate that the English Language Arts (ELA) and Literacy Standards, English Language Development (ELD) Standards, and English Language Arts/English Language Development (ELA/ELD) Framework are required and central components for candidates in literacy instruction coursework. These links should be bookmarked to the exact place in the syllabi where this occurs. Multiple links to different sections of the same syllabus are acceptable.</w:t>
            </w:r>
          </w:p>
        </w:tc>
      </w:tr>
      <w:tr w:rsidR="1B43F9CD" w:rsidTr="0B27832C" w14:paraId="042CA321" w14:textId="77777777">
        <w:trPr>
          <w:trHeight w:val="300"/>
        </w:trPr>
        <w:tc>
          <w:tcPr>
            <w:tcW w:w="9360" w:type="dxa"/>
            <w:gridSpan w:val="2"/>
            <w:tcMar/>
          </w:tcPr>
          <w:p w:rsidR="4D1515FA" w:rsidP="1B43F9CD" w:rsidRDefault="4D1515FA" w14:paraId="0BF392F9" w14:textId="605B933B">
            <w:pPr>
              <w:rPr>
                <w:rFonts w:ascii="Aptos" w:hAnsi="Aptos"/>
              </w:rPr>
            </w:pPr>
            <w:r w:rsidRPr="1B43F9CD">
              <w:rPr>
                <w:rFonts w:ascii="Aptos" w:hAnsi="Aptos"/>
                <w:b/>
                <w:bCs/>
              </w:rPr>
              <w:t>Narrative:</w:t>
            </w:r>
            <w:r w:rsidRPr="1B43F9CD">
              <w:rPr>
                <w:rFonts w:ascii="Aptos" w:hAnsi="Aptos"/>
              </w:rPr>
              <w:t xml:space="preserve"> Unfortunately, we are not able to </w:t>
            </w:r>
            <w:r w:rsidRPr="1B43F9CD" w:rsidR="5D04CF1B">
              <w:rPr>
                <w:rFonts w:ascii="Aptos" w:hAnsi="Aptos"/>
              </w:rPr>
              <w:t>bookmark</w:t>
            </w:r>
            <w:r w:rsidRPr="1B43F9CD">
              <w:rPr>
                <w:rFonts w:ascii="Aptos" w:hAnsi="Aptos"/>
              </w:rPr>
              <w:t xml:space="preserve"> directly to the evidence</w:t>
            </w:r>
            <w:r w:rsidRPr="1B43F9CD" w:rsidR="0D5CE6DD">
              <w:rPr>
                <w:rFonts w:ascii="Aptos" w:hAnsi="Aptos"/>
              </w:rPr>
              <w:t xml:space="preserve"> </w:t>
            </w:r>
            <w:r w:rsidRPr="1B43F9CD" w:rsidR="45B9892B">
              <w:rPr>
                <w:rFonts w:ascii="Aptos" w:hAnsi="Aptos"/>
              </w:rPr>
              <w:t>required</w:t>
            </w:r>
            <w:r w:rsidRPr="1B43F9CD">
              <w:rPr>
                <w:rFonts w:ascii="Aptos" w:hAnsi="Aptos"/>
              </w:rPr>
              <w:t xml:space="preserve"> for 2.7</w:t>
            </w:r>
            <w:r w:rsidRPr="1B43F9CD" w:rsidR="447B0CB0">
              <w:rPr>
                <w:rFonts w:ascii="Aptos" w:hAnsi="Aptos"/>
              </w:rPr>
              <w:t xml:space="preserve">. The syllabi are linked below with page numbers to the page the evidence can be </w:t>
            </w:r>
            <w:r w:rsidRPr="1B43F9CD" w:rsidR="3D45EE4D">
              <w:rPr>
                <w:rFonts w:ascii="Aptos" w:hAnsi="Aptos"/>
              </w:rPr>
              <w:t>found,</w:t>
            </w:r>
            <w:r w:rsidRPr="1B43F9CD" w:rsidR="53AE9FC9">
              <w:rPr>
                <w:rFonts w:ascii="Aptos" w:hAnsi="Aptos"/>
              </w:rPr>
              <w:t xml:space="preserve"> and a narrative is out to the side that documents the expectations. </w:t>
            </w:r>
            <w:r w:rsidRPr="777B00A9" w:rsidR="3F8616C8">
              <w:rPr>
                <w:rFonts w:ascii="Aptos" w:hAnsi="Aptos"/>
              </w:rPr>
              <w:t>Course outline</w:t>
            </w:r>
            <w:r w:rsidRPr="777B00A9" w:rsidR="06233C6E">
              <w:rPr>
                <w:rFonts w:ascii="Aptos" w:hAnsi="Aptos"/>
              </w:rPr>
              <w:t xml:space="preserve"> excerpts in screenshots with highlighted text</w:t>
            </w:r>
            <w:r w:rsidRPr="777B00A9" w:rsidR="4B01E4A8">
              <w:rPr>
                <w:rFonts w:ascii="Aptos" w:hAnsi="Aptos"/>
              </w:rPr>
              <w:t xml:space="preserve"> are provided with the evidence.</w:t>
            </w:r>
          </w:p>
        </w:tc>
      </w:tr>
      <w:commentRangeStart w:id="21"/>
      <w:commentRangeStart w:id="418013686"/>
      <w:tr w:rsidRPr="00CB5534" w:rsidR="00F70B00" w:rsidTr="0B27832C" w14:paraId="19F90B6A" w14:textId="77777777">
        <w:trPr>
          <w:trHeight w:val="300"/>
        </w:trPr>
        <w:tc>
          <w:tcPr>
            <w:tcW w:w="1509" w:type="dxa"/>
            <w:tcMar/>
          </w:tcPr>
          <w:p w:rsidRPr="00CB5534" w:rsidR="00F70B00" w:rsidP="001B2E39" w:rsidRDefault="5B4B3638" w14:paraId="426B44D1" w14:textId="545BCC0E">
            <w:pPr>
              <w:rPr>
                <w:rFonts w:ascii="Aptos" w:hAnsi="Aptos"/>
                <w:b w:val="1"/>
                <w:bCs w:val="1"/>
              </w:rPr>
            </w:pPr>
            <w:r>
              <w:fldChar w:fldCharType="begin"/>
            </w:r>
            <w:r>
              <w:instrText xml:space="preserve">HYPERLINK "https://www.nu.edu/wp-content/uploads/2024/10/ITL-604-SPD-Course-Outline.pdf" \h</w:instrText>
            </w:r>
            <w:r>
              <w:fldChar w:fldCharType="separate"/>
            </w:r>
            <w:r w:rsidRPr="0B27832C" w:rsidR="6C1F1418">
              <w:rPr>
                <w:rStyle w:val="Hyperlink"/>
                <w:rFonts w:ascii="Aptos" w:hAnsi="Aptos"/>
              </w:rPr>
              <w:t>ITL</w:t>
            </w:r>
            <w:r w:rsidRPr="0B27832C" w:rsidR="6C1F1418">
              <w:rPr>
                <w:rStyle w:val="Hyperlink"/>
                <w:rFonts w:ascii="Arial" w:hAnsi="Arial" w:cs="Arial"/>
              </w:rPr>
              <w:t> </w:t>
            </w:r>
            <w:r w:rsidRPr="0B27832C" w:rsidR="6C1F1418">
              <w:rPr>
                <w:rStyle w:val="Hyperlink"/>
                <w:rFonts w:ascii="Aptos" w:hAnsi="Aptos"/>
              </w:rPr>
              <w:t>604 Learners and Learning I</w:t>
            </w:r>
            <w:r>
              <w:fldChar w:fldCharType="end"/>
            </w:r>
            <w:commentRangeEnd w:id="21"/>
            <w:r>
              <w:rPr>
                <w:rStyle w:val="CommentReference"/>
              </w:rPr>
              <w:commentReference w:id="21"/>
            </w:r>
            <w:commentRangeEnd w:id="418013686"/>
            <w:r>
              <w:rPr>
                <w:rStyle w:val="CommentReference"/>
              </w:rPr>
              <w:commentReference w:id="418013686"/>
            </w:r>
          </w:p>
        </w:tc>
        <w:tc>
          <w:tcPr>
            <w:tcW w:w="7851" w:type="dxa"/>
            <w:tcMar/>
          </w:tcPr>
          <w:p w:rsidR="7B61D17E" w:rsidP="1B43F9CD" w:rsidRDefault="7B61D17E" w14:paraId="56F3A3BD" w14:textId="74DA5B1D" w14:noSpellErr="1">
            <w:pPr>
              <w:rPr>
                <w:rFonts w:ascii="Aptos" w:hAnsi="Aptos" w:eastAsia="Aptos" w:cs="Arial"/>
              </w:rPr>
            </w:pPr>
            <w:r w:rsidRPr="382C1B67" w:rsidR="1908202C">
              <w:rPr>
                <w:rFonts w:ascii="Aptos" w:hAnsi="Aptos" w:eastAsia="Aptos" w:cs="Arial"/>
                <w:color w:val="000000" w:themeColor="text1" w:themeTint="FF" w:themeShade="FF"/>
                <w:lang w:val="en"/>
              </w:rPr>
              <w:t>Candidates mu</w:t>
            </w:r>
            <w:r w:rsidRPr="382C1B67" w:rsidR="1908202C">
              <w:rPr>
                <w:rFonts w:ascii="Aptos" w:hAnsi="Aptos" w:eastAsia="Aptos" w:cs="Arial"/>
                <w:color w:val="000000" w:themeColor="text1" w:themeTint="FF" w:themeShade="FF"/>
                <w:lang w:val="en"/>
              </w:rPr>
              <w:t xml:space="preserve">st </w:t>
            </w:r>
            <w:r w:rsidRPr="382C1B67" w:rsidR="1908202C">
              <w:rPr>
                <w:rFonts w:ascii="Aptos" w:hAnsi="Aptos" w:eastAsia="Aptos" w:cs="Arial"/>
                <w:b w:val="1"/>
                <w:bCs w:val="1"/>
                <w:u w:val="single"/>
                <w:lang w:val="en"/>
              </w:rPr>
              <w:t>read the ELD framework: Chapter 1</w:t>
            </w:r>
            <w:r w:rsidRPr="382C1B67" w:rsidR="1908202C">
              <w:rPr>
                <w:rFonts w:ascii="Aptos" w:hAnsi="Aptos" w:eastAsia="Aptos" w:cs="Arial"/>
                <w:u w:val="single"/>
                <w:lang w:val="en"/>
              </w:rPr>
              <w:t>,</w:t>
            </w:r>
            <w:r w:rsidRPr="382C1B67" w:rsidR="1908202C">
              <w:rPr>
                <w:rFonts w:ascii="Aptos" w:hAnsi="Aptos" w:eastAsia="Aptos" w:cs="Arial"/>
                <w:color w:val="000000" w:themeColor="text1" w:themeTint="FF" w:themeShade="FF"/>
                <w:lang w:val="en"/>
              </w:rPr>
              <w:t xml:space="preserve"> </w:t>
            </w:r>
            <w:r w:rsidRPr="382C1B67" w:rsidR="1908202C">
              <w:rPr>
                <w:rFonts w:ascii="Aptos" w:hAnsi="Aptos" w:eastAsia="Aptos" w:cs="Arial"/>
                <w:color w:val="000000" w:themeColor="text1" w:themeTint="FF" w:themeShade="FF"/>
                <w:lang w:val="en"/>
              </w:rPr>
              <w:t xml:space="preserve">respond to the prompts about their understanding in a journal response, and continue collecting definitions for the Glossary in their reflections. </w:t>
            </w:r>
            <w:r w:rsidRPr="382C1B67" w:rsidR="1908202C">
              <w:rPr>
                <w:rFonts w:ascii="Aptos" w:hAnsi="Aptos" w:eastAsia="Aptos" w:cs="Arial"/>
              </w:rPr>
              <w:t xml:space="preserve"> </w:t>
            </w:r>
          </w:p>
          <w:p w:rsidR="1B43F9CD" w:rsidP="777B00A9" w:rsidRDefault="627BDA0E" w14:paraId="61744A0B" w14:textId="56910E49">
            <w:pPr>
              <w:pStyle w:val="ListParagraph"/>
              <w:rPr>
                <w:rFonts w:ascii="Aptos" w:hAnsi="Aptos" w:eastAsia="Aptos" w:cs="Aptos"/>
                <w:color w:val="000000" w:themeColor="text1"/>
                <w:sz w:val="23"/>
                <w:szCs w:val="23"/>
              </w:rPr>
            </w:pPr>
            <w:r>
              <w:rPr>
                <w:noProof/>
              </w:rPr>
              <w:lastRenderedPageBreak/>
              <w:drawing>
                <wp:inline distT="0" distB="0" distL="0" distR="0" wp14:anchorId="148931D1" wp14:editId="4B2FC10C">
                  <wp:extent cx="3657600" cy="1876425"/>
                  <wp:effectExtent l="0" t="0" r="0" b="0"/>
                  <wp:docPr id="872846297" name="Picture 87284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657600" cy="1876425"/>
                          </a:xfrm>
                          <a:prstGeom prst="rect">
                            <a:avLst/>
                          </a:prstGeom>
                        </pic:spPr>
                      </pic:pic>
                    </a:graphicData>
                  </a:graphic>
                </wp:inline>
              </w:drawing>
            </w:r>
          </w:p>
        </w:tc>
      </w:tr>
      <w:tr w:rsidR="382C1B67" w:rsidTr="0B27832C" w14:paraId="62F15BB9">
        <w:trPr>
          <w:trHeight w:val="300"/>
        </w:trPr>
        <w:tc>
          <w:tcPr>
            <w:tcW w:w="1509" w:type="dxa"/>
            <w:tcMar/>
          </w:tcPr>
          <w:p w:rsidR="5B26F9E2" w:rsidP="382C1B67" w:rsidRDefault="5B26F9E2" w14:paraId="13DBEDFF" w14:textId="3DF37B17">
            <w:pPr>
              <w:pStyle w:val="Normal"/>
              <w:rPr>
                <w:rFonts w:ascii="Aptos" w:hAnsi="Aptos"/>
              </w:rPr>
            </w:pPr>
            <w:commentRangeStart w:id="20935998"/>
            <w:r w:rsidRPr="382C1B67" w:rsidR="5B26F9E2">
              <w:rPr>
                <w:rFonts w:ascii="Aptos" w:hAnsi="Aptos"/>
              </w:rPr>
              <w:t>ITL 606 Learners and Learning II</w:t>
            </w:r>
            <w:commentRangeEnd w:id="20935998"/>
            <w:r>
              <w:rPr>
                <w:rStyle w:val="CommentReference"/>
              </w:rPr>
              <w:commentReference w:id="20935998"/>
            </w:r>
          </w:p>
          <w:p w:rsidR="382C1B67" w:rsidP="382C1B67" w:rsidRDefault="382C1B67" w14:paraId="19975CD9" w14:textId="25839136">
            <w:pPr>
              <w:pStyle w:val="Normal"/>
              <w:rPr>
                <w:rFonts w:ascii="Aptos" w:hAnsi="Aptos"/>
              </w:rPr>
            </w:pPr>
          </w:p>
        </w:tc>
        <w:tc>
          <w:tcPr>
            <w:tcW w:w="7851" w:type="dxa"/>
            <w:tcMar/>
          </w:tcPr>
          <w:p w:rsidR="382C1B67" w:rsidP="382C1B67" w:rsidRDefault="382C1B67" w14:paraId="014D4684" w14:textId="72A23710">
            <w:pPr>
              <w:pStyle w:val="Normal"/>
              <w:rPr>
                <w:rFonts w:ascii="Aptos" w:hAnsi="Aptos" w:eastAsia="Aptos" w:cs="Aptos"/>
                <w:color w:val="000000" w:themeColor="text1" w:themeTint="FF" w:themeShade="FF"/>
                <w:sz w:val="24"/>
                <w:szCs w:val="24"/>
              </w:rPr>
            </w:pPr>
          </w:p>
          <w:p w:rsidR="5B26F9E2" w:rsidP="382C1B67" w:rsidRDefault="5B26F9E2" w14:paraId="7C4252C5" w14:textId="1BCBE672">
            <w:pPr>
              <w:pStyle w:val="Normal"/>
              <w:rPr>
                <w:rFonts w:ascii="Aptos" w:hAnsi="Aptos" w:eastAsia="Aptos" w:cs="Aptos"/>
                <w:color w:val="000000" w:themeColor="text1" w:themeTint="FF" w:themeShade="FF"/>
                <w:sz w:val="24"/>
                <w:szCs w:val="24"/>
              </w:rPr>
            </w:pPr>
            <w:r w:rsidRPr="0B27832C" w:rsidR="408E3ED8">
              <w:rPr>
                <w:rFonts w:ascii="Aptos" w:hAnsi="Aptos" w:eastAsia="Aptos" w:cs="Aptos"/>
                <w:b w:val="1"/>
                <w:bCs w:val="1"/>
                <w:color w:val="000000" w:themeColor="text1" w:themeTint="FF" w:themeShade="FF"/>
                <w:sz w:val="24"/>
                <w:szCs w:val="24"/>
              </w:rPr>
              <w:t>Candidates must read Chapters 6-9</w:t>
            </w:r>
            <w:r w:rsidRPr="0B27832C" w:rsidR="0FD1AB1D">
              <w:rPr>
                <w:rFonts w:ascii="Aptos" w:hAnsi="Aptos" w:eastAsia="Aptos" w:cs="Aptos"/>
                <w:b w:val="1"/>
                <w:bCs w:val="1"/>
                <w:color w:val="000000" w:themeColor="text1" w:themeTint="FF" w:themeShade="FF"/>
                <w:sz w:val="24"/>
                <w:szCs w:val="24"/>
              </w:rPr>
              <w:t xml:space="preserve"> of the Dyslexia Guidelines</w:t>
            </w:r>
            <w:r w:rsidRPr="0B27832C" w:rsidR="408E3ED8">
              <w:rPr>
                <w:rFonts w:ascii="Aptos" w:hAnsi="Aptos" w:eastAsia="Aptos" w:cs="Aptos"/>
                <w:b w:val="1"/>
                <w:bCs w:val="1"/>
                <w:color w:val="000000" w:themeColor="text1" w:themeTint="FF" w:themeShade="FF"/>
                <w:sz w:val="24"/>
                <w:szCs w:val="24"/>
              </w:rPr>
              <w:t>.</w:t>
            </w:r>
            <w:r w:rsidRPr="0B27832C" w:rsidR="408E3ED8">
              <w:rPr>
                <w:rFonts w:ascii="Aptos" w:hAnsi="Aptos" w:eastAsia="Aptos" w:cs="Aptos"/>
                <w:color w:val="000000" w:themeColor="text1" w:themeTint="FF" w:themeShade="FF"/>
                <w:sz w:val="24"/>
                <w:szCs w:val="24"/>
              </w:rPr>
              <w:t xml:space="preserve"> See </w:t>
            </w:r>
            <w:r w:rsidRPr="0B27832C" w:rsidR="25254D79">
              <w:rPr>
                <w:rFonts w:ascii="Aptos" w:hAnsi="Aptos" w:eastAsia="Aptos" w:cs="Aptos"/>
                <w:color w:val="000000" w:themeColor="text1" w:themeTint="FF" w:themeShade="FF"/>
                <w:sz w:val="24"/>
                <w:szCs w:val="24"/>
              </w:rPr>
              <w:t xml:space="preserve">Required Readings </w:t>
            </w:r>
            <w:r w:rsidRPr="0B27832C" w:rsidR="25254D79">
              <w:rPr>
                <w:rFonts w:ascii="Aptos" w:hAnsi="Aptos" w:eastAsia="Aptos" w:cs="Aptos"/>
                <w:color w:val="000000" w:themeColor="text1" w:themeTint="FF" w:themeShade="FF"/>
                <w:sz w:val="24"/>
                <w:szCs w:val="24"/>
              </w:rPr>
              <w:t>pg</w:t>
            </w:r>
            <w:r w:rsidRPr="0B27832C" w:rsidR="25254D79">
              <w:rPr>
                <w:rFonts w:ascii="Aptos" w:hAnsi="Aptos" w:eastAsia="Aptos" w:cs="Aptos"/>
                <w:color w:val="000000" w:themeColor="text1" w:themeTint="FF" w:themeShade="FF"/>
                <w:sz w:val="24"/>
                <w:szCs w:val="24"/>
              </w:rPr>
              <w:t xml:space="preserve"> 2 Chapters 6-9</w:t>
            </w:r>
            <w:r w:rsidRPr="0B27832C" w:rsidR="1613DC32">
              <w:rPr>
                <w:rFonts w:ascii="Aptos" w:hAnsi="Aptos" w:eastAsia="Aptos" w:cs="Aptos"/>
                <w:color w:val="000000" w:themeColor="text1" w:themeTint="FF" w:themeShade="FF"/>
                <w:sz w:val="24"/>
                <w:szCs w:val="24"/>
              </w:rPr>
              <w:t xml:space="preserve"> are listed to be read.</w:t>
            </w:r>
          </w:p>
          <w:p w:rsidR="5B26F9E2" w:rsidRDefault="5B26F9E2" w14:paraId="055F8AC1" w14:textId="0EF56518">
            <w:r w:rsidR="5B26F9E2">
              <w:drawing>
                <wp:inline wp14:editId="766278EE" wp14:anchorId="66C95D77">
                  <wp:extent cx="2494640" cy="3610475"/>
                  <wp:effectExtent l="0" t="0" r="0" b="0"/>
                  <wp:docPr id="372862167" name="" title=""/>
                  <wp:cNvGraphicFramePr>
                    <a:graphicFrameLocks noChangeAspect="1"/>
                  </wp:cNvGraphicFramePr>
                  <a:graphic>
                    <a:graphicData uri="http://schemas.openxmlformats.org/drawingml/2006/picture">
                      <pic:pic>
                        <pic:nvPicPr>
                          <pic:cNvPr id="0" name=""/>
                          <pic:cNvPicPr/>
                        </pic:nvPicPr>
                        <pic:blipFill>
                          <a:blip r:embed="Rf68714ee63bf4670">
                            <a:extLst>
                              <a:ext xmlns:a="http://schemas.openxmlformats.org/drawingml/2006/main" uri="{28A0092B-C50C-407E-A947-70E740481C1C}">
                                <a14:useLocalDpi val="0"/>
                              </a:ext>
                            </a:extLst>
                          </a:blip>
                          <a:stretch>
                            <a:fillRect/>
                          </a:stretch>
                        </pic:blipFill>
                        <pic:spPr>
                          <a:xfrm>
                            <a:off x="0" y="0"/>
                            <a:ext cx="2494640" cy="3610475"/>
                          </a:xfrm>
                          <a:prstGeom prst="rect">
                            <a:avLst/>
                          </a:prstGeom>
                        </pic:spPr>
                      </pic:pic>
                    </a:graphicData>
                  </a:graphic>
                </wp:inline>
              </w:drawing>
            </w:r>
          </w:p>
        </w:tc>
      </w:tr>
      <w:tr w:rsidR="0B27832C" w:rsidTr="0B27832C" w14:paraId="7D288CAE">
        <w:trPr>
          <w:trHeight w:val="300"/>
        </w:trPr>
        <w:tc>
          <w:tcPr>
            <w:tcW w:w="1509" w:type="dxa"/>
            <w:tcMar/>
          </w:tcPr>
          <w:p w:rsidR="745B0CFB" w:rsidP="0B27832C" w:rsidRDefault="745B0CFB" w14:paraId="48B11C48" w14:textId="5C4AA936">
            <w:pPr>
              <w:pStyle w:val="Normal"/>
              <w:rPr>
                <w:rFonts w:ascii="Aptos" w:hAnsi="Aptos"/>
              </w:rPr>
            </w:pPr>
            <w:r w:rsidRPr="0B27832C" w:rsidR="745B0CFB">
              <w:rPr>
                <w:rFonts w:ascii="Aptos" w:hAnsi="Aptos"/>
              </w:rPr>
              <w:t>ITL</w:t>
            </w:r>
            <w:r w:rsidRPr="0B27832C" w:rsidR="745B0CFB">
              <w:rPr>
                <w:rFonts w:ascii="Aptos" w:hAnsi="Aptos"/>
              </w:rPr>
              <w:t xml:space="preserve"> 608</w:t>
            </w:r>
            <w:r w:rsidRPr="0B27832C" w:rsidR="2CCE95E7">
              <w:rPr>
                <w:rFonts w:ascii="Aptos" w:hAnsi="Aptos"/>
              </w:rPr>
              <w:t xml:space="preserve"> Design and the Process of Teaching</w:t>
            </w:r>
          </w:p>
        </w:tc>
        <w:tc>
          <w:tcPr>
            <w:tcW w:w="7851" w:type="dxa"/>
            <w:tcMar/>
          </w:tcPr>
          <w:p w:rsidR="04B1BFCF" w:rsidP="0B27832C" w:rsidRDefault="04B1BFCF" w14:paraId="311A4D43" w14:textId="6C9CAFCA">
            <w:pPr>
              <w:pStyle w:val="Normal"/>
              <w:rPr>
                <w:rFonts w:ascii="Aptos" w:hAnsi="Aptos" w:eastAsia="Aptos" w:cs="Aptos"/>
                <w:color w:val="000000" w:themeColor="text1" w:themeTint="FF" w:themeShade="FF"/>
                <w:sz w:val="24"/>
                <w:szCs w:val="24"/>
              </w:rPr>
            </w:pPr>
            <w:r w:rsidRPr="0B27832C" w:rsidR="04B1BFCF">
              <w:rPr>
                <w:rFonts w:ascii="Aptos" w:hAnsi="Aptos" w:eastAsia="Aptos" w:cs="Aptos"/>
                <w:color w:val="000000" w:themeColor="text1" w:themeTint="FF" w:themeShade="FF"/>
                <w:sz w:val="24"/>
                <w:szCs w:val="24"/>
              </w:rPr>
              <w:t xml:space="preserve">Candidates are to apply the </w:t>
            </w:r>
            <w:r w:rsidRPr="0B27832C" w:rsidR="5D14A27D">
              <w:rPr>
                <w:rFonts w:ascii="Aptos" w:hAnsi="Aptos" w:eastAsia="Aptos" w:cs="Aptos"/>
                <w:color w:val="000000" w:themeColor="text1" w:themeTint="FF" w:themeShade="FF"/>
                <w:sz w:val="24"/>
                <w:szCs w:val="24"/>
              </w:rPr>
              <w:t>ELD Framework in assignments as well as all chapters of the Dyslexia Guidelines.</w:t>
            </w:r>
          </w:p>
          <w:p w:rsidR="5D14A27D" w:rsidRDefault="5D14A27D" w14:paraId="4FE241FD" w14:textId="3265829E">
            <w:r w:rsidR="5D14A27D">
              <w:drawing>
                <wp:inline wp14:editId="20621903" wp14:anchorId="71B3E2DC">
                  <wp:extent cx="4838698" cy="952500"/>
                  <wp:effectExtent l="0" t="0" r="0" b="0"/>
                  <wp:docPr id="535287416" name="" title=""/>
                  <wp:cNvGraphicFramePr>
                    <a:graphicFrameLocks noChangeAspect="1"/>
                  </wp:cNvGraphicFramePr>
                  <a:graphic>
                    <a:graphicData uri="http://schemas.openxmlformats.org/drawingml/2006/picture">
                      <pic:pic>
                        <pic:nvPicPr>
                          <pic:cNvPr id="0" name=""/>
                          <pic:cNvPicPr/>
                        </pic:nvPicPr>
                        <pic:blipFill>
                          <a:blip r:embed="Rcdbf9ffb48b84f9d">
                            <a:extLst>
                              <a:ext xmlns:a="http://schemas.openxmlformats.org/drawingml/2006/main" uri="{28A0092B-C50C-407E-A947-70E740481C1C}">
                                <a14:useLocalDpi val="0"/>
                              </a:ext>
                            </a:extLst>
                          </a:blip>
                          <a:stretch>
                            <a:fillRect/>
                          </a:stretch>
                        </pic:blipFill>
                        <pic:spPr>
                          <a:xfrm>
                            <a:off x="0" y="0"/>
                            <a:ext cx="4838698" cy="952500"/>
                          </a:xfrm>
                          <a:prstGeom prst="rect">
                            <a:avLst/>
                          </a:prstGeom>
                        </pic:spPr>
                      </pic:pic>
                    </a:graphicData>
                  </a:graphic>
                </wp:inline>
              </w:drawing>
            </w:r>
          </w:p>
          <w:p w:rsidR="72CC8250" w:rsidRDefault="72CC8250" w14:paraId="46E9CE8D" w14:textId="4A6E4A2F">
            <w:r w:rsidR="72CC8250">
              <w:drawing>
                <wp:inline wp14:editId="30980367" wp14:anchorId="7EDC1840">
                  <wp:extent cx="4838698" cy="1295400"/>
                  <wp:effectExtent l="0" t="0" r="0" b="0"/>
                  <wp:docPr id="830194306" name="" title=""/>
                  <wp:cNvGraphicFramePr>
                    <a:graphicFrameLocks noChangeAspect="1"/>
                  </wp:cNvGraphicFramePr>
                  <a:graphic>
                    <a:graphicData uri="http://schemas.openxmlformats.org/drawingml/2006/picture">
                      <pic:pic>
                        <pic:nvPicPr>
                          <pic:cNvPr id="0" name=""/>
                          <pic:cNvPicPr/>
                        </pic:nvPicPr>
                        <pic:blipFill>
                          <a:blip r:embed="R2a40b9e151cb4629">
                            <a:extLst>
                              <a:ext xmlns:a="http://schemas.openxmlformats.org/drawingml/2006/main" uri="{28A0092B-C50C-407E-A947-70E740481C1C}">
                                <a14:useLocalDpi val="0"/>
                              </a:ext>
                            </a:extLst>
                          </a:blip>
                          <a:stretch>
                            <a:fillRect/>
                          </a:stretch>
                        </pic:blipFill>
                        <pic:spPr>
                          <a:xfrm>
                            <a:off x="0" y="0"/>
                            <a:ext cx="4838698" cy="1295400"/>
                          </a:xfrm>
                          <a:prstGeom prst="rect">
                            <a:avLst/>
                          </a:prstGeom>
                        </pic:spPr>
                      </pic:pic>
                    </a:graphicData>
                  </a:graphic>
                </wp:inline>
              </w:drawing>
            </w:r>
            <w:r w:rsidR="72CC8250">
              <w:drawing>
                <wp:inline wp14:editId="7F5490B5" wp14:anchorId="50F5896E">
                  <wp:extent cx="4838698" cy="1600200"/>
                  <wp:effectExtent l="0" t="0" r="0" b="0"/>
                  <wp:docPr id="2098368323" name="" title=""/>
                  <wp:cNvGraphicFramePr>
                    <a:graphicFrameLocks noChangeAspect="1"/>
                  </wp:cNvGraphicFramePr>
                  <a:graphic>
                    <a:graphicData uri="http://schemas.openxmlformats.org/drawingml/2006/picture">
                      <pic:pic>
                        <pic:nvPicPr>
                          <pic:cNvPr id="0" name=""/>
                          <pic:cNvPicPr/>
                        </pic:nvPicPr>
                        <pic:blipFill>
                          <a:blip r:embed="Rdcdf4f3c931f4e0e">
                            <a:extLst>
                              <a:ext xmlns:a="http://schemas.openxmlformats.org/drawingml/2006/main" uri="{28A0092B-C50C-407E-A947-70E740481C1C}">
                                <a14:useLocalDpi val="0"/>
                              </a:ext>
                            </a:extLst>
                          </a:blip>
                          <a:stretch>
                            <a:fillRect/>
                          </a:stretch>
                        </pic:blipFill>
                        <pic:spPr>
                          <a:xfrm>
                            <a:off x="0" y="0"/>
                            <a:ext cx="4838698" cy="1600200"/>
                          </a:xfrm>
                          <a:prstGeom prst="rect">
                            <a:avLst/>
                          </a:prstGeom>
                        </pic:spPr>
                      </pic:pic>
                    </a:graphicData>
                  </a:graphic>
                </wp:inline>
              </w:drawing>
            </w:r>
          </w:p>
        </w:tc>
      </w:tr>
      <w:tr w:rsidRPr="00CB5534" w:rsidR="00F70B00" w:rsidTr="0B27832C" w14:paraId="220ED60A" w14:textId="77777777">
        <w:trPr>
          <w:trHeight w:val="300"/>
        </w:trPr>
        <w:tc>
          <w:tcPr>
            <w:tcW w:w="1509" w:type="dxa"/>
            <w:tcMar/>
          </w:tcPr>
          <w:p w:rsidRPr="00667339" w:rsidR="00F70B00" w:rsidP="001B2E39" w:rsidRDefault="68872D0C" w14:paraId="080A67C7" w14:textId="03839576">
            <w:pPr>
              <w:rPr>
                <w:rFonts w:ascii="Aptos" w:hAnsi="Aptos"/>
              </w:rPr>
            </w:pPr>
            <w:hyperlink r:id="rId27">
              <w:r w:rsidRPr="1B43F9CD">
                <w:rPr>
                  <w:rStyle w:val="Hyperlink"/>
                  <w:rFonts w:ascii="Aptos" w:hAnsi="Aptos"/>
                </w:rPr>
                <w:t>SED</w:t>
              </w:r>
              <w:r w:rsidRPr="1B43F9CD">
                <w:rPr>
                  <w:rStyle w:val="Hyperlink"/>
                  <w:rFonts w:ascii="Arial" w:hAnsi="Arial" w:cs="Arial"/>
                </w:rPr>
                <w:t> </w:t>
              </w:r>
              <w:r w:rsidRPr="1B43F9CD">
                <w:rPr>
                  <w:rStyle w:val="Hyperlink"/>
                  <w:rFonts w:ascii="Aptos" w:hAnsi="Aptos"/>
                </w:rPr>
                <w:t>607 Language &amp; Literacy Basics</w:t>
              </w:r>
            </w:hyperlink>
          </w:p>
        </w:tc>
        <w:tc>
          <w:tcPr>
            <w:tcW w:w="7851" w:type="dxa"/>
            <w:tcMar/>
          </w:tcPr>
          <w:p w:rsidR="777B00A9" w:rsidP="777B00A9" w:rsidRDefault="777B00A9" w14:paraId="171F5524" w14:textId="2A90499A">
            <w:pPr>
              <w:rPr>
                <w:rFonts w:ascii="Aptos" w:hAnsi="Aptos" w:eastAsia="Aptos" w:cs="Aptos"/>
                <w:color w:val="000000" w:themeColor="text1"/>
                <w:sz w:val="24"/>
                <w:szCs w:val="24"/>
              </w:rPr>
            </w:pPr>
            <w:r w:rsidRPr="777B00A9">
              <w:rPr>
                <w:rFonts w:ascii="Aptos" w:hAnsi="Aptos" w:eastAsia="Aptos" w:cs="Aptos"/>
                <w:color w:val="000000" w:themeColor="text1"/>
                <w:sz w:val="24"/>
                <w:szCs w:val="24"/>
              </w:rPr>
              <w:t>Page 3 under Required Materials</w:t>
            </w:r>
          </w:p>
          <w:p w:rsidR="03B39CED" w:rsidP="777B00A9" w:rsidRDefault="03B39CED" w14:paraId="7D8E7391" w14:textId="21AB18FC">
            <w:pPr>
              <w:rPr>
                <w:rFonts w:ascii="Aptos" w:hAnsi="Aptos" w:eastAsia="Aptos" w:cs="Aptos"/>
                <w:color w:val="000000" w:themeColor="text1"/>
                <w:sz w:val="24"/>
                <w:szCs w:val="24"/>
              </w:rPr>
            </w:pPr>
            <w:proofErr w:type="spellStart"/>
            <w:r w:rsidRPr="777B00A9">
              <w:rPr>
                <w:rFonts w:ascii="Aptos" w:hAnsi="Aptos" w:eastAsia="Aptos" w:cs="Aptos"/>
                <w:color w:val="000000" w:themeColor="text1"/>
                <w:sz w:val="24"/>
                <w:szCs w:val="24"/>
              </w:rPr>
              <w:t>Pgs</w:t>
            </w:r>
            <w:proofErr w:type="spellEnd"/>
            <w:r w:rsidRPr="777B00A9">
              <w:rPr>
                <w:rFonts w:ascii="Aptos" w:hAnsi="Aptos" w:eastAsia="Aptos" w:cs="Aptos"/>
                <w:color w:val="000000" w:themeColor="text1"/>
                <w:sz w:val="24"/>
                <w:szCs w:val="24"/>
              </w:rPr>
              <w:t xml:space="preserve">. 6-25 in the </w:t>
            </w:r>
            <w:r w:rsidRPr="777B00A9">
              <w:rPr>
                <w:rFonts w:ascii="Aptos" w:hAnsi="Aptos" w:eastAsia="Aptos" w:cs="Aptos"/>
                <w:i/>
                <w:iCs/>
                <w:color w:val="000000" w:themeColor="text1"/>
                <w:sz w:val="24"/>
                <w:szCs w:val="24"/>
              </w:rPr>
              <w:t>CLO-TPE-Assignment-Module Alignment Table</w:t>
            </w:r>
          </w:p>
          <w:p w:rsidR="03B39CED" w:rsidP="777B00A9" w:rsidRDefault="03B39CED" w14:paraId="5A3C63F5" w14:textId="730DF207">
            <w:pPr>
              <w:rPr>
                <w:rFonts w:ascii="Aptos" w:hAnsi="Aptos" w:eastAsia="Aptos" w:cs="Aptos"/>
                <w:color w:val="000000" w:themeColor="text1"/>
                <w:sz w:val="24"/>
                <w:szCs w:val="24"/>
              </w:rPr>
            </w:pPr>
            <w:proofErr w:type="spellStart"/>
            <w:r w:rsidRPr="777B00A9">
              <w:rPr>
                <w:rFonts w:ascii="Aptos" w:hAnsi="Aptos" w:eastAsia="Aptos" w:cs="Aptos"/>
                <w:color w:val="000000" w:themeColor="text1"/>
                <w:sz w:val="24"/>
                <w:szCs w:val="24"/>
              </w:rPr>
              <w:t>Pgs</w:t>
            </w:r>
            <w:proofErr w:type="spellEnd"/>
            <w:r w:rsidRPr="777B00A9">
              <w:rPr>
                <w:rFonts w:ascii="Aptos" w:hAnsi="Aptos" w:eastAsia="Aptos" w:cs="Aptos"/>
                <w:color w:val="000000" w:themeColor="text1"/>
                <w:sz w:val="24"/>
                <w:szCs w:val="24"/>
              </w:rPr>
              <w:t>. 24-25 Module 4- Assignment 4b Lesson Plan Assignment</w:t>
            </w:r>
          </w:p>
          <w:p w:rsidR="777B00A9" w:rsidP="777B00A9" w:rsidRDefault="777B00A9" w14:paraId="66F4F11A" w14:textId="294EE81A">
            <w:pPr>
              <w:rPr>
                <w:rFonts w:ascii="Aptos" w:hAnsi="Aptos" w:eastAsia="Aptos" w:cs="Aptos"/>
                <w:color w:val="000000" w:themeColor="text1"/>
                <w:sz w:val="24"/>
                <w:szCs w:val="24"/>
              </w:rPr>
            </w:pPr>
          </w:p>
          <w:p w:rsidR="266E4F84" w:rsidP="777B00A9" w:rsidRDefault="266E4F84" w14:paraId="35AE808A" w14:textId="39F1E158">
            <w:pPr>
              <w:rPr>
                <w:rFonts w:ascii="Aptos" w:hAnsi="Aptos" w:eastAsia="Aptos" w:cs="Aptos"/>
                <w:b/>
                <w:bCs/>
                <w:color w:val="000000" w:themeColor="text1"/>
                <w:sz w:val="24"/>
                <w:szCs w:val="24"/>
              </w:rPr>
            </w:pPr>
            <w:r w:rsidRPr="777B00A9">
              <w:rPr>
                <w:rFonts w:ascii="Aptos" w:hAnsi="Aptos" w:eastAsia="Aptos" w:cs="Aptos"/>
                <w:b/>
                <w:bCs/>
                <w:color w:val="000000" w:themeColor="text1"/>
                <w:sz w:val="24"/>
                <w:szCs w:val="24"/>
              </w:rPr>
              <w:t>Screenshots from course outline below:</w:t>
            </w:r>
          </w:p>
          <w:p w:rsidR="44C9C279" w:rsidRDefault="44C9C279" w14:paraId="3D65C6ED" w14:textId="30C75707">
            <w:r>
              <w:rPr>
                <w:noProof/>
              </w:rPr>
              <w:drawing>
                <wp:inline distT="0" distB="0" distL="0" distR="0" wp14:anchorId="0356B0F6" wp14:editId="2CA0C133">
                  <wp:extent cx="2117352" cy="1991376"/>
                  <wp:effectExtent l="0" t="0" r="0" b="0"/>
                  <wp:docPr id="1149477954" name="Picture 114947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7352" cy="1991376"/>
                          </a:xfrm>
                          <a:prstGeom prst="rect">
                            <a:avLst/>
                          </a:prstGeom>
                        </pic:spPr>
                      </pic:pic>
                    </a:graphicData>
                  </a:graphic>
                </wp:inline>
              </w:drawing>
            </w:r>
            <w:r>
              <w:br/>
            </w:r>
          </w:p>
          <w:p w:rsidRPr="777B00A9" w:rsidR="777B00A9" w:rsidP="777B00A9" w:rsidRDefault="44C9C279" w14:paraId="175FC73B" w14:textId="6CF7949E">
            <w:pPr>
              <w:rPr>
                <w:rFonts w:ascii="Aptos" w:hAnsi="Aptos" w:eastAsia="Aptos" w:cs="Aptos"/>
                <w:color w:val="000000" w:themeColor="text1"/>
                <w:sz w:val="24"/>
                <w:szCs w:val="24"/>
              </w:rPr>
            </w:pPr>
            <w:r>
              <w:rPr>
                <w:noProof/>
              </w:rPr>
              <w:lastRenderedPageBreak/>
              <w:drawing>
                <wp:inline distT="0" distB="0" distL="0" distR="0" wp14:anchorId="442617C3" wp14:editId="650E77A9">
                  <wp:extent cx="2009098" cy="1711138"/>
                  <wp:effectExtent l="0" t="0" r="0" b="0"/>
                  <wp:docPr id="896293071" name="Picture 89629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9098" cy="1711138"/>
                          </a:xfrm>
                          <a:prstGeom prst="rect">
                            <a:avLst/>
                          </a:prstGeom>
                        </pic:spPr>
                      </pic:pic>
                    </a:graphicData>
                  </a:graphic>
                </wp:inline>
              </w:drawing>
            </w:r>
            <w:r>
              <w:br/>
            </w:r>
            <w:r>
              <w:rPr>
                <w:noProof/>
              </w:rPr>
              <w:drawing>
                <wp:inline distT="0" distB="0" distL="0" distR="0" wp14:anchorId="6926C81D" wp14:editId="059FF88A">
                  <wp:extent cx="2337573" cy="2154331"/>
                  <wp:effectExtent l="0" t="0" r="0" b="0"/>
                  <wp:docPr id="1183965703" name="Picture 118396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7573" cy="2154331"/>
                          </a:xfrm>
                          <a:prstGeom prst="rect">
                            <a:avLst/>
                          </a:prstGeom>
                        </pic:spPr>
                      </pic:pic>
                    </a:graphicData>
                  </a:graphic>
                </wp:inline>
              </w:drawing>
            </w:r>
            <w:r>
              <w:br/>
            </w:r>
          </w:p>
        </w:tc>
      </w:tr>
      <w:tr w:rsidRPr="00CB5534" w:rsidR="00F70B00" w:rsidTr="0B27832C" w14:paraId="2B6E7007" w14:textId="77777777">
        <w:trPr>
          <w:trHeight w:val="300"/>
        </w:trPr>
        <w:tc>
          <w:tcPr>
            <w:tcW w:w="1509" w:type="dxa"/>
            <w:tcMar/>
          </w:tcPr>
          <w:p w:rsidRPr="00CB5534" w:rsidR="00F70B00" w:rsidP="001B2E39" w:rsidRDefault="5B4B3638" w14:paraId="05D3069C" w14:textId="1C79E177">
            <w:pPr>
              <w:rPr>
                <w:rFonts w:ascii="Aptos" w:hAnsi="Aptos"/>
                <w:b/>
                <w:bCs/>
              </w:rPr>
            </w:pPr>
            <w:hyperlink r:id="rId31">
              <w:r w:rsidRPr="1B43F9CD">
                <w:rPr>
                  <w:rStyle w:val="Hyperlink"/>
                  <w:rFonts w:ascii="Aptos" w:hAnsi="Aptos"/>
                </w:rPr>
                <w:t>SED</w:t>
              </w:r>
              <w:r w:rsidRPr="1B43F9CD">
                <w:rPr>
                  <w:rStyle w:val="Hyperlink"/>
                  <w:rFonts w:ascii="Arial" w:hAnsi="Arial" w:cs="Arial"/>
                </w:rPr>
                <w:t> </w:t>
              </w:r>
              <w:r w:rsidRPr="1B43F9CD">
                <w:rPr>
                  <w:rStyle w:val="Hyperlink"/>
                  <w:rFonts w:ascii="Aptos" w:hAnsi="Aptos"/>
                </w:rPr>
                <w:t>609 Language &amp; Literacy Case Studies</w:t>
              </w:r>
            </w:hyperlink>
          </w:p>
        </w:tc>
        <w:tc>
          <w:tcPr>
            <w:tcW w:w="7851" w:type="dxa"/>
            <w:tcMar/>
          </w:tcPr>
          <w:p w:rsidR="777B00A9" w:rsidP="4BECD737" w:rsidRDefault="5C030C09" w14:paraId="2D7E41E0" w14:textId="325E41B0">
            <w:pPr>
              <w:rPr>
                <w:rFonts w:ascii="Aptos" w:hAnsi="Aptos" w:eastAsia="Aptos" w:cs="Aptos"/>
                <w:color w:val="000000" w:themeColor="text1"/>
              </w:rPr>
            </w:pPr>
            <w:r w:rsidRPr="4BECD737">
              <w:rPr>
                <w:rFonts w:ascii="Aptos" w:hAnsi="Aptos" w:eastAsia="Aptos" w:cs="Aptos"/>
                <w:color w:val="000000" w:themeColor="text1"/>
              </w:rPr>
              <w:t xml:space="preserve">Page 1 Assignments/ Required Readings /Discussion Board/ Lectures &amp; PPT / Text </w:t>
            </w:r>
          </w:p>
          <w:p w:rsidR="777B00A9" w:rsidP="4BECD737" w:rsidRDefault="777B00A9" w14:paraId="0D04D96C" w14:textId="24E29208">
            <w:pPr>
              <w:rPr>
                <w:rFonts w:ascii="Aptos" w:hAnsi="Aptos" w:eastAsia="Aptos" w:cs="Aptos"/>
                <w:color w:val="000000" w:themeColor="text1"/>
              </w:rPr>
            </w:pPr>
          </w:p>
          <w:p w:rsidR="2EA50EBB" w:rsidP="4BECD737" w:rsidRDefault="7D526F1E" w14:paraId="034FE9F4" w14:textId="5221B06B">
            <w:pPr>
              <w:rPr>
                <w:rFonts w:ascii="Aptos" w:hAnsi="Aptos" w:eastAsia="Aptos" w:cs="Aptos"/>
                <w:color w:val="000000" w:themeColor="text1"/>
              </w:rPr>
            </w:pPr>
            <w:r w:rsidRPr="4BECD737">
              <w:rPr>
                <w:rFonts w:ascii="Aptos" w:hAnsi="Aptos" w:eastAsia="Aptos" w:cs="Aptos"/>
                <w:color w:val="000000" w:themeColor="text1"/>
              </w:rPr>
              <w:t>Page 2 CA Dyslexia Guidelines Chapter 12 highlighted in green</w:t>
            </w:r>
          </w:p>
          <w:p w:rsidR="777B00A9" w:rsidP="4BECD737" w:rsidRDefault="777B00A9" w14:paraId="4FCA3110" w14:textId="3A088A7D">
            <w:pPr>
              <w:rPr>
                <w:rFonts w:ascii="Aptos" w:hAnsi="Aptos" w:eastAsia="Aptos" w:cs="Aptos"/>
                <w:color w:val="000000" w:themeColor="text1"/>
              </w:rPr>
            </w:pPr>
          </w:p>
          <w:p w:rsidR="2EA50EBB" w:rsidP="4BECD737" w:rsidRDefault="7D526F1E" w14:paraId="416DBC05" w14:textId="439DC25D">
            <w:pPr>
              <w:rPr>
                <w:rFonts w:ascii="Aptos" w:hAnsi="Aptos" w:eastAsia="Aptos" w:cs="Aptos"/>
                <w:color w:val="000000" w:themeColor="text1"/>
              </w:rPr>
            </w:pPr>
            <w:r w:rsidRPr="4BECD737">
              <w:rPr>
                <w:rFonts w:ascii="Aptos" w:hAnsi="Aptos" w:eastAsia="Aptos" w:cs="Aptos"/>
                <w:color w:val="000000" w:themeColor="text1"/>
              </w:rPr>
              <w:t>Page 5- CA Dyslexia Guidelines Chapters 2, 3, 9, and 12 highlighted in green</w:t>
            </w:r>
          </w:p>
          <w:p w:rsidR="777B00A9" w:rsidP="4BECD737" w:rsidRDefault="777B00A9" w14:paraId="30332050" w14:textId="4894785A">
            <w:pPr>
              <w:rPr>
                <w:rFonts w:ascii="Aptos" w:hAnsi="Aptos" w:eastAsia="Aptos" w:cs="Aptos"/>
                <w:color w:val="000000" w:themeColor="text1"/>
              </w:rPr>
            </w:pPr>
          </w:p>
          <w:p w:rsidRPr="4BECD737" w:rsidR="5C030C09" w:rsidP="4BECD737" w:rsidRDefault="719597AB" w14:paraId="2610C066" w14:textId="03A7318C">
            <w:pPr>
              <w:rPr>
                <w:rFonts w:ascii="Aptos" w:hAnsi="Aptos" w:eastAsia="Aptos" w:cs="Aptos"/>
                <w:color w:val="000000" w:themeColor="text1"/>
              </w:rPr>
            </w:pPr>
            <w:r>
              <w:rPr>
                <w:noProof/>
              </w:rPr>
              <w:lastRenderedPageBreak/>
              <w:drawing>
                <wp:inline distT="0" distB="0" distL="0" distR="0" wp14:anchorId="45622DC5" wp14:editId="248C1224">
                  <wp:extent cx="2106146" cy="2814208"/>
                  <wp:effectExtent l="0" t="0" r="0" b="0"/>
                  <wp:docPr id="676055640" name="Picture 67605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6146" cy="2814208"/>
                          </a:xfrm>
                          <a:prstGeom prst="rect">
                            <a:avLst/>
                          </a:prstGeom>
                        </pic:spPr>
                      </pic:pic>
                    </a:graphicData>
                  </a:graphic>
                </wp:inline>
              </w:drawing>
            </w:r>
            <w:r>
              <w:br/>
            </w:r>
            <w:r>
              <w:rPr>
                <w:noProof/>
              </w:rPr>
              <w:drawing>
                <wp:inline distT="0" distB="0" distL="0" distR="0" wp14:anchorId="6558D9C1" wp14:editId="2527109D">
                  <wp:extent cx="2548498" cy="3358402"/>
                  <wp:effectExtent l="0" t="0" r="0" b="0"/>
                  <wp:docPr id="1802036700" name="Picture 180203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548498" cy="3358402"/>
                          </a:xfrm>
                          <a:prstGeom prst="rect">
                            <a:avLst/>
                          </a:prstGeom>
                        </pic:spPr>
                      </pic:pic>
                    </a:graphicData>
                  </a:graphic>
                </wp:inline>
              </w:drawing>
            </w:r>
            <w:r>
              <w:br/>
            </w:r>
            <w:r>
              <w:rPr>
                <w:noProof/>
              </w:rPr>
              <w:lastRenderedPageBreak/>
              <w:drawing>
                <wp:inline distT="0" distB="0" distL="0" distR="0" wp14:anchorId="76A862DA" wp14:editId="7C1B633A">
                  <wp:extent cx="2996610" cy="3796551"/>
                  <wp:effectExtent l="0" t="0" r="0" b="0"/>
                  <wp:docPr id="299860073" name="Picture 29986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996610" cy="3796551"/>
                          </a:xfrm>
                          <a:prstGeom prst="rect">
                            <a:avLst/>
                          </a:prstGeom>
                        </pic:spPr>
                      </pic:pic>
                    </a:graphicData>
                  </a:graphic>
                </wp:inline>
              </w:drawing>
            </w:r>
            <w:r>
              <w:br/>
            </w:r>
            <w:r>
              <w:br/>
            </w:r>
          </w:p>
        </w:tc>
      </w:tr>
      <w:tr w:rsidRPr="00CB5534" w:rsidR="00F70B00" w:rsidTr="0B27832C" w14:paraId="7C0D6E04" w14:textId="77777777">
        <w:trPr>
          <w:trHeight w:val="300"/>
        </w:trPr>
        <w:tc>
          <w:tcPr>
            <w:tcW w:w="1509" w:type="dxa"/>
            <w:tcMar/>
          </w:tcPr>
          <w:p w:rsidRPr="00CB5534" w:rsidR="00F70B00" w:rsidP="04E70085" w:rsidRDefault="68872D0C" w14:paraId="16C0181A" w14:textId="54E020AA">
            <w:pPr>
              <w:spacing w:after="160" w:line="259" w:lineRule="auto"/>
              <w:rPr>
                <w:rFonts w:ascii="Aptos" w:hAnsi="Aptos"/>
              </w:rPr>
            </w:pPr>
            <w:hyperlink r:id="rId35">
              <w:r w:rsidRPr="1B43F9CD">
                <w:rPr>
                  <w:rStyle w:val="Hyperlink"/>
                  <w:rFonts w:ascii="Aptos" w:hAnsi="Aptos"/>
                </w:rPr>
                <w:t>ITL</w:t>
              </w:r>
              <w:r w:rsidRPr="1B43F9CD">
                <w:rPr>
                  <w:rStyle w:val="Hyperlink"/>
                  <w:rFonts w:ascii="Arial" w:hAnsi="Arial" w:cs="Arial"/>
                </w:rPr>
                <w:t> </w:t>
              </w:r>
              <w:r w:rsidRPr="1B43F9CD">
                <w:rPr>
                  <w:rStyle w:val="Hyperlink"/>
                  <w:rFonts w:ascii="Aptos" w:hAnsi="Aptos"/>
                </w:rPr>
                <w:t>516 Mathematics Integrative Design</w:t>
              </w:r>
            </w:hyperlink>
            <w:r w:rsidRPr="1B43F9CD">
              <w:rPr>
                <w:rFonts w:ascii="Aptos" w:hAnsi="Aptos"/>
              </w:rPr>
              <w:t xml:space="preserve"> </w:t>
            </w:r>
          </w:p>
        </w:tc>
        <w:tc>
          <w:tcPr>
            <w:tcW w:w="7851" w:type="dxa"/>
            <w:tcMar/>
          </w:tcPr>
          <w:p w:rsidR="59A5E9A6" w:rsidRDefault="59A5E9A6" w14:paraId="4444C271" w14:textId="6C8BF48F">
            <w:r w:rsidRPr="777B00A9">
              <w:rPr>
                <w:rFonts w:ascii="Aptos" w:hAnsi="Aptos" w:eastAsia="Aptos" w:cs="Aptos"/>
                <w:color w:val="000000" w:themeColor="text1"/>
                <w:sz w:val="24"/>
                <w:szCs w:val="24"/>
              </w:rPr>
              <w:t xml:space="preserve">Course Outline, page 4, ELA/ELD resources required. </w:t>
            </w:r>
            <w:r w:rsidRPr="777B00A9">
              <w:rPr>
                <w:rFonts w:ascii="Aptos" w:hAnsi="Aptos" w:eastAsia="Aptos" w:cs="Aptos"/>
                <w:sz w:val="24"/>
                <w:szCs w:val="24"/>
              </w:rPr>
              <w:t xml:space="preserve"> </w:t>
            </w:r>
          </w:p>
          <w:p w:rsidRPr="777B00A9" w:rsidR="59A5E9A6" w:rsidRDefault="59A5E9A6" w14:paraId="5B447A50" w14:textId="5BAA8C34">
            <w:pPr>
              <w:rPr>
                <w:rFonts w:ascii="Aptos" w:hAnsi="Aptos" w:eastAsia="Aptos" w:cs="Aptos"/>
                <w:color w:val="000000" w:themeColor="text1"/>
                <w:sz w:val="24"/>
                <w:szCs w:val="24"/>
              </w:rPr>
            </w:pPr>
            <w:r>
              <w:rPr>
                <w:noProof/>
              </w:rPr>
              <w:drawing>
                <wp:inline distT="0" distB="0" distL="0" distR="0" wp14:anchorId="1EAF6A8A" wp14:editId="1E566A00">
                  <wp:extent cx="2828925" cy="1885950"/>
                  <wp:effectExtent l="0" t="0" r="0" b="0"/>
                  <wp:docPr id="519670120" name="Picture 519670120"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inline>
              </w:drawing>
            </w:r>
            <w:r>
              <w:br/>
            </w:r>
          </w:p>
        </w:tc>
      </w:tr>
    </w:tbl>
    <w:p w:rsidRPr="00A263ED" w:rsidR="00A263ED" w:rsidP="777B00A9" w:rsidRDefault="00A263ED" w14:paraId="3EEF429F" w14:textId="533BC0C1">
      <w:pPr>
        <w:pStyle w:val="ListParagraph"/>
        <w:rPr>
          <w:rFonts w:ascii="Aptos" w:hAnsi="Aptos"/>
          <w:b/>
          <w:bCs/>
        </w:rPr>
      </w:pPr>
    </w:p>
    <w:p w:rsidR="1B43F9CD" w:rsidP="777B00A9" w:rsidRDefault="1B43F9CD" w14:paraId="17A07001" w14:textId="42770282">
      <w:pPr>
        <w:pStyle w:val="ListParagraph"/>
        <w:rPr>
          <w:rFonts w:ascii="Aptos" w:hAnsi="Aptos"/>
          <w:b/>
          <w:bCs/>
        </w:rPr>
      </w:pPr>
    </w:p>
    <w:p w:rsidRPr="00A263ED" w:rsidR="00A263ED" w:rsidP="777B00A9" w:rsidRDefault="3E272D02" w14:paraId="282ED847" w14:textId="0983E76C">
      <w:pPr>
        <w:pStyle w:val="ListParagraph"/>
        <w:rPr>
          <w:rFonts w:ascii="Aptos" w:hAnsi="Aptos"/>
          <w:b/>
          <w:bCs/>
        </w:rPr>
      </w:pPr>
      <w:r w:rsidRPr="1B43F9CD">
        <w:rPr>
          <w:rFonts w:ascii="Aptos" w:hAnsi="Aptos"/>
          <w:b/>
          <w:bCs/>
        </w:rPr>
        <w:t>Appendix</w:t>
      </w:r>
      <w:r w:rsidRPr="1B43F9CD" w:rsidR="2DD3C7FA">
        <w:rPr>
          <w:rFonts w:ascii="Aptos" w:hAnsi="Aptos"/>
          <w:b/>
          <w:bCs/>
        </w:rPr>
        <w:t xml:space="preserve"> C </w:t>
      </w:r>
      <w:r w:rsidRPr="1B43F9CD" w:rsidR="00A263ED">
        <w:rPr>
          <w:rFonts w:ascii="Aptos" w:hAnsi="Aptos"/>
          <w:b/>
          <w:bCs/>
        </w:rPr>
        <w:t>Table 3.1. Teaching Performance Expectations: Foundational Skills</w:t>
      </w:r>
    </w:p>
    <w:p w:rsidR="1058683B" w:rsidP="2706FFAB" w:rsidRDefault="346FC689" w14:paraId="0A87B608" w14:textId="64022800">
      <w:pPr>
        <w:rPr>
          <w:rFonts w:ascii="Arial" w:hAnsi="Arial" w:eastAsia="Arial" w:cs="Arial"/>
          <w:color w:val="000000" w:themeColor="text1"/>
        </w:rPr>
      </w:pPr>
      <w:r w:rsidRPr="68CD0A8A">
        <w:rPr>
          <w:rFonts w:ascii="Arial" w:hAnsi="Arial" w:eastAsia="Arial" w:cs="Arial"/>
          <w:b/>
          <w:bCs/>
          <w:color w:val="000000" w:themeColor="text1"/>
          <w:lang w:val="en"/>
        </w:rPr>
        <w:t>Course coverage of Foundational Skills TPE 7.5 with links to specific content within course syllabi.</w:t>
      </w:r>
    </w:p>
    <w:p w:rsidR="1A5BB068" w:rsidP="68CD0A8A" w:rsidRDefault="1A5BB068" w14:paraId="3BDC8882" w14:textId="72CCB9E8" w14:noSpellErr="1">
      <w:pPr>
        <w:rPr>
          <w:rFonts w:ascii="Arial" w:hAnsi="Arial" w:eastAsia="Arial" w:cs="Arial"/>
          <w:b w:val="1"/>
          <w:bCs w:val="1"/>
          <w:color w:val="FF0000"/>
          <w:lang w:val="en"/>
        </w:rPr>
      </w:pPr>
      <w:r w:rsidRPr="382C1B67" w:rsidR="15A1C8AB">
        <w:rPr>
          <w:rFonts w:ascii="Arial" w:hAnsi="Arial" w:eastAsia="Arial" w:cs="Arial"/>
          <w:b w:val="1"/>
          <w:bCs w:val="1"/>
          <w:color w:val="FF0000"/>
          <w:lang w:val="en"/>
        </w:rPr>
        <w:t>See Table 3.1 Educational Specialist Extensive Sup</w:t>
      </w:r>
      <w:r w:rsidRPr="382C1B67" w:rsidR="15A1C8AB">
        <w:rPr>
          <w:rFonts w:ascii="Arial" w:hAnsi="Arial" w:eastAsia="Arial" w:cs="Arial"/>
          <w:b w:val="1"/>
          <w:bCs w:val="1"/>
          <w:color w:val="FF0000"/>
          <w:lang w:val="en"/>
        </w:rPr>
        <w:t>p</w:t>
      </w:r>
      <w:commentRangeStart w:id="237011086"/>
      <w:commentRangeStart w:id="718533105"/>
      <w:commentRangeStart w:id="1959601238"/>
      <w:r w:rsidRPr="382C1B67" w:rsidR="15A1C8AB">
        <w:rPr>
          <w:rFonts w:ascii="Arial" w:hAnsi="Arial" w:eastAsia="Arial" w:cs="Arial"/>
          <w:b w:val="1"/>
          <w:bCs w:val="1"/>
          <w:color w:val="FF0000"/>
          <w:lang w:val="en"/>
        </w:rPr>
        <w:t>ort Needs</w:t>
      </w:r>
    </w:p>
    <w:p w:rsidR="009A42FE" w:rsidP="68CD0A8A" w:rsidRDefault="00EB5FD6" w14:paraId="359C1715" w14:textId="7CB883B0" w14:noSpellErr="1">
      <w:pPr>
        <w:rPr>
          <w:rFonts w:ascii="Arial" w:hAnsi="Arial" w:eastAsia="Arial" w:cs="Arial"/>
          <w:b w:val="1"/>
          <w:bCs w:val="1"/>
          <w:color w:val="FF0000"/>
          <w:lang w:val="en"/>
        </w:rPr>
      </w:pPr>
      <w:r w:rsidRPr="382C1B67" w:rsidR="74E54760">
        <w:rPr>
          <w:rFonts w:ascii="Arial" w:hAnsi="Arial" w:eastAsia="Arial" w:cs="Arial"/>
          <w:b w:val="1"/>
          <w:bCs w:val="1"/>
          <w:color w:val="FF0000"/>
          <w:lang w:val="en"/>
        </w:rPr>
        <w:t>See Table 3.1 Educational Specialist Mild/Moderate Support Needs</w:t>
      </w:r>
      <w:commentRangeEnd w:id="237011086"/>
      <w:r>
        <w:rPr>
          <w:rStyle w:val="CommentReference"/>
        </w:rPr>
        <w:commentReference w:id="237011086"/>
      </w:r>
      <w:commentRangeEnd w:id="718533105"/>
      <w:r>
        <w:rPr>
          <w:rStyle w:val="CommentReference"/>
        </w:rPr>
        <w:commentReference w:id="718533105"/>
      </w:r>
      <w:commentRangeEnd w:id="1959601238"/>
      <w:r>
        <w:rPr>
          <w:rStyle w:val="CommentReference"/>
        </w:rPr>
        <w:commentReference w:id="1959601238"/>
      </w:r>
    </w:p>
    <w:p w:rsidR="1B43F9CD" w:rsidP="1B43F9CD" w:rsidRDefault="1B43F9CD" w14:paraId="5A0B1A41" w14:textId="797A9361"/>
    <w:tbl>
      <w:tblPr>
        <w:tblStyle w:val="TableGrid"/>
        <w:tblW w:w="0" w:type="auto"/>
        <w:tblLook w:val="04A0" w:firstRow="1" w:lastRow="0" w:firstColumn="1" w:lastColumn="0" w:noHBand="0" w:noVBand="1"/>
      </w:tblPr>
      <w:tblGrid>
        <w:gridCol w:w="9350"/>
      </w:tblGrid>
      <w:tr w:rsidRPr="00CB5534" w:rsidR="00D76464" w:rsidTr="1B43F9CD" w14:paraId="6718D115" w14:textId="77777777">
        <w:tc>
          <w:tcPr>
            <w:tcW w:w="9350" w:type="dxa"/>
            <w:shd w:val="clear" w:color="auto" w:fill="C1E4F5" w:themeFill="accent1" w:themeFillTint="33"/>
          </w:tcPr>
          <w:p w:rsidRPr="00CB5534" w:rsidR="00D76464" w:rsidP="00A263ED" w:rsidRDefault="00D76464" w14:paraId="28E4A849" w14:textId="60FBD303">
            <w:pPr>
              <w:rPr>
                <w:rFonts w:ascii="Aptos" w:hAnsi="Aptos"/>
                <w:b/>
                <w:bCs/>
              </w:rPr>
            </w:pPr>
            <w:r w:rsidRPr="00CB5534">
              <w:rPr>
                <w:rFonts w:ascii="Aptos" w:hAnsi="Aptos"/>
                <w:b/>
                <w:bCs/>
              </w:rPr>
              <w:t>3</w:t>
            </w:r>
            <w:r w:rsidRPr="00CB5534">
              <w:rPr>
                <w:rFonts w:ascii="Aptos" w:hAnsi="Aptos"/>
                <w:b/>
                <w:bCs/>
                <w:shd w:val="clear" w:color="auto" w:fill="C1E4F5" w:themeFill="accent1" w:themeFillTint="33"/>
              </w:rPr>
              <w:t>.2. Coursework Coverage of Standard 7 – Provide a narrative with links embedded to specific location(s) in course syllabi addressing Standard 7a describing how the program prepares candidates to teach foundational skills and the coverage of the above knowledge and skills (TPE 7.5), as specified in the excerpt from the Education Code. Please be concise. Suggested length no more than 1000 words.</w:t>
            </w:r>
          </w:p>
        </w:tc>
      </w:tr>
      <w:tr w:rsidRPr="00CB5534" w:rsidR="00D76464" w:rsidTr="1B43F9CD" w14:paraId="07969AF8" w14:textId="77777777">
        <w:tc>
          <w:tcPr>
            <w:tcW w:w="9350" w:type="dxa"/>
          </w:tcPr>
          <w:p w:rsidR="003E76A3" w:rsidP="003E76A3" w:rsidRDefault="352BFD8A" w14:paraId="3D2B9A6C" w14:textId="50590C60">
            <w:pPr>
              <w:rPr>
                <w:rFonts w:ascii="Aptos" w:hAnsi="Aptos"/>
              </w:rPr>
            </w:pPr>
            <w:r w:rsidRPr="1B43F9CD">
              <w:rPr>
                <w:rFonts w:ascii="Aptos" w:hAnsi="Aptos"/>
                <w:b/>
                <w:bCs/>
              </w:rPr>
              <w:t>Narrative</w:t>
            </w:r>
            <w:r w:rsidRPr="1B43F9CD">
              <w:rPr>
                <w:rFonts w:ascii="Aptos" w:hAnsi="Aptos"/>
              </w:rPr>
              <w:t xml:space="preserve">: </w:t>
            </w:r>
            <w:r w:rsidRPr="1B43F9CD" w:rsidR="711A3973">
              <w:rPr>
                <w:rFonts w:ascii="Aptos" w:hAnsi="Aptos"/>
              </w:rPr>
              <w:t xml:space="preserve">The </w:t>
            </w:r>
            <w:r w:rsidRPr="1B43F9CD" w:rsidR="66FCD590">
              <w:rPr>
                <w:rFonts w:ascii="Aptos" w:hAnsi="Aptos"/>
              </w:rPr>
              <w:t>ES</w:t>
            </w:r>
            <w:r w:rsidRPr="1B43F9CD" w:rsidR="711A3973">
              <w:rPr>
                <w:rFonts w:ascii="Aptos" w:hAnsi="Aptos"/>
              </w:rPr>
              <w:t xml:space="preserve">N </w:t>
            </w:r>
            <w:r w:rsidR="00F25011">
              <w:rPr>
                <w:rFonts w:ascii="Aptos" w:hAnsi="Aptos"/>
              </w:rPr>
              <w:t xml:space="preserve">and MMSN </w:t>
            </w:r>
            <w:r w:rsidRPr="1B43F9CD" w:rsidR="711A3973">
              <w:rPr>
                <w:rFonts w:ascii="Aptos" w:hAnsi="Aptos"/>
              </w:rPr>
              <w:t>SPE progr</w:t>
            </w:r>
            <w:r w:rsidR="00F25011">
              <w:rPr>
                <w:rFonts w:ascii="Aptos" w:hAnsi="Aptos"/>
              </w:rPr>
              <w:t>ams are</w:t>
            </w:r>
            <w:r w:rsidRPr="1B43F9CD" w:rsidR="711A3973">
              <w:rPr>
                <w:rFonts w:ascii="Aptos" w:hAnsi="Aptos"/>
              </w:rPr>
              <w:t xml:space="preserve"> designed to equip teacher candidates with the essential skills and knowledge needed to teach foundational literacy skills, as outlined in Standard 7a and TPE 7.5. This narrative highlights the program's alignment with the Education Code and links specific course syllabi to illustrate our approach.</w:t>
            </w:r>
          </w:p>
          <w:p w:rsidR="00162248" w:rsidP="003E76A3" w:rsidRDefault="00162248" w14:paraId="35C847E5" w14:textId="77777777">
            <w:pPr>
              <w:rPr>
                <w:rFonts w:ascii="Aptos" w:hAnsi="Aptos"/>
              </w:rPr>
            </w:pPr>
          </w:p>
          <w:p w:rsidRPr="00601B7C" w:rsidR="00601B7C" w:rsidP="00601B7C" w:rsidRDefault="4A48F373" w14:paraId="6DF2C461" w14:textId="7D27C88D">
            <w:pPr>
              <w:rPr>
                <w:rFonts w:ascii="Aptos" w:hAnsi="Aptos"/>
              </w:rPr>
            </w:pPr>
            <w:r w:rsidRPr="04E70085">
              <w:rPr>
                <w:rFonts w:ascii="Aptos" w:hAnsi="Aptos"/>
                <w:b/>
                <w:bCs/>
              </w:rPr>
              <w:t>ITL 604: Learners and Learning I</w:t>
            </w:r>
            <w:r w:rsidRPr="04E70085" w:rsidR="0E2D0055">
              <w:rPr>
                <w:rFonts w:ascii="Aptos" w:hAnsi="Aptos"/>
                <w:b/>
                <w:bCs/>
              </w:rPr>
              <w:t xml:space="preserve"> </w:t>
            </w:r>
            <w:r w:rsidRPr="04E70085">
              <w:rPr>
                <w:rFonts w:ascii="Aptos" w:hAnsi="Aptos"/>
              </w:rPr>
              <w:t>Introduce the foundational literacy skills, covering systematic and explicit instruction in phonemic awareness, phonics, and decoding. Candidates learn to integrate these components into effective literacy instruction.  </w:t>
            </w:r>
          </w:p>
          <w:p w:rsidRPr="00601B7C" w:rsidR="00601B7C" w:rsidP="00601B7C" w:rsidRDefault="00601B7C" w14:paraId="1564B666" w14:textId="77777777">
            <w:pPr>
              <w:rPr>
                <w:rFonts w:ascii="Aptos" w:hAnsi="Aptos"/>
              </w:rPr>
            </w:pPr>
            <w:r w:rsidRPr="00601B7C">
              <w:rPr>
                <w:rFonts w:ascii="Aptos" w:hAnsi="Aptos"/>
                <w:b/>
                <w:bCs/>
              </w:rPr>
              <w:t>Key Components</w:t>
            </w:r>
            <w:r w:rsidRPr="00601B7C">
              <w:rPr>
                <w:rFonts w:ascii="Aptos" w:hAnsi="Aptos"/>
              </w:rPr>
              <w:t>  </w:t>
            </w:r>
          </w:p>
          <w:p w:rsidRPr="00601B7C" w:rsidR="00601B7C" w:rsidP="00601B7C" w:rsidRDefault="00601B7C" w14:paraId="53B635F4" w14:textId="77777777">
            <w:pPr>
              <w:numPr>
                <w:ilvl w:val="0"/>
                <w:numId w:val="37"/>
              </w:numPr>
              <w:rPr>
                <w:rFonts w:ascii="Aptos" w:hAnsi="Aptos"/>
              </w:rPr>
            </w:pPr>
            <w:r w:rsidRPr="00601B7C">
              <w:rPr>
                <w:rFonts w:ascii="Aptos" w:hAnsi="Aptos"/>
                <w:b/>
                <w:bCs/>
              </w:rPr>
              <w:t>Phonemic Awareness and Phonics:</w:t>
            </w:r>
            <w:r w:rsidRPr="00601B7C">
              <w:rPr>
                <w:rFonts w:ascii="Aptos" w:hAnsi="Aptos"/>
              </w:rPr>
              <w:t xml:space="preserve"> The course emphasizes the critical role of phonemic awareness in reading development. Candidates engage in activities that develop their understanding of phonics and decoding strategies.  </w:t>
            </w:r>
          </w:p>
          <w:p w:rsidRPr="00601B7C" w:rsidR="0022625C" w:rsidP="00601B7C" w:rsidRDefault="758CEF40" w14:paraId="036ECFCB" w14:textId="008F8B93">
            <w:pPr>
              <w:numPr>
                <w:ilvl w:val="0"/>
                <w:numId w:val="38"/>
              </w:numPr>
              <w:rPr>
                <w:rFonts w:ascii="Aptos" w:hAnsi="Aptos"/>
              </w:rPr>
            </w:pPr>
            <w:r w:rsidRPr="76DF3898">
              <w:rPr>
                <w:rFonts w:ascii="Aptos" w:hAnsi="Aptos"/>
                <w:b/>
                <w:bCs/>
              </w:rPr>
              <w:t>Assessment Practices:</w:t>
            </w:r>
            <w:r w:rsidRPr="76DF3898">
              <w:rPr>
                <w:rFonts w:ascii="Aptos" w:hAnsi="Aptos"/>
              </w:rPr>
              <w:t xml:space="preserve"> Candidates practice and assess their understanding through various methods, including journal article reviews and instructional videos, which are detailed in the syllabus</w:t>
            </w:r>
            <w:r w:rsidRPr="76DF3898" w:rsidR="00F70B00">
              <w:rPr>
                <w:rFonts w:ascii="Aptos" w:hAnsi="Aptos"/>
              </w:rPr>
              <w:t>.</w:t>
            </w:r>
            <w:r w:rsidRPr="76DF3898" w:rsidR="0022625C">
              <w:rPr>
                <w:rFonts w:ascii="Aptos" w:hAnsi="Aptos"/>
              </w:rPr>
              <w:t> </w:t>
            </w:r>
          </w:p>
          <w:p w:rsidRPr="003E76A3" w:rsidR="00601B7C" w:rsidP="003E76A3" w:rsidRDefault="00601B7C" w14:paraId="04936DBD" w14:textId="77777777">
            <w:pPr>
              <w:rPr>
                <w:rFonts w:ascii="Aptos" w:hAnsi="Aptos"/>
              </w:rPr>
            </w:pPr>
          </w:p>
          <w:p w:rsidR="7A6977CA" w:rsidP="1B43F9CD" w:rsidRDefault="074D036F" w14:paraId="2AB47ABD" w14:textId="0CF16113">
            <w:pPr>
              <w:rPr>
                <w:rFonts w:ascii="Aptos" w:hAnsi="Aptos" w:eastAsia="Aptos" w:cs="Aptos"/>
                <w:color w:val="000000" w:themeColor="text1"/>
              </w:rPr>
            </w:pPr>
            <w:r w:rsidRPr="1B43F9CD">
              <w:rPr>
                <w:rFonts w:ascii="Aptos" w:hAnsi="Aptos" w:eastAsia="Aptos" w:cs="Aptos"/>
                <w:b/>
                <w:bCs/>
                <w:color w:val="000000" w:themeColor="text1"/>
              </w:rPr>
              <w:t>SED 607: Language &amp; Literacy Basics</w:t>
            </w:r>
            <w:r w:rsidR="7A6977CA">
              <w:br/>
            </w:r>
            <w:r w:rsidRPr="1B43F9CD">
              <w:rPr>
                <w:rFonts w:ascii="Aptos" w:hAnsi="Aptos" w:eastAsia="Aptos" w:cs="Aptos"/>
                <w:color w:val="000000" w:themeColor="text1"/>
              </w:rPr>
              <w:t>SED 607 focuses on foundational literacy skills, covering systematic and explicit instruction, including phonemic awareness, phonics, decoding, fluency, encoding, and comprehension with a focus on the structured literacy instructional approach. Candidates learn to integrate these components into effective literacy instruction.</w:t>
            </w:r>
          </w:p>
          <w:p w:rsidR="7A6977CA" w:rsidP="1B43F9CD" w:rsidRDefault="074D036F" w14:paraId="349AC5E7" w14:textId="0C797B73">
            <w:pPr>
              <w:rPr>
                <w:rFonts w:ascii="Aptos" w:hAnsi="Aptos" w:eastAsia="Aptos" w:cs="Aptos"/>
                <w:color w:val="000000" w:themeColor="text1"/>
              </w:rPr>
            </w:pPr>
            <w:r w:rsidRPr="1B43F9CD">
              <w:rPr>
                <w:rFonts w:ascii="Aptos" w:hAnsi="Aptos" w:eastAsia="Aptos" w:cs="Aptos"/>
                <w:b/>
                <w:bCs/>
                <w:color w:val="000000" w:themeColor="text1"/>
              </w:rPr>
              <w:t>Key Components</w:t>
            </w:r>
          </w:p>
          <w:p w:rsidR="7A6977CA" w:rsidP="1B43F9CD" w:rsidRDefault="074D036F" w14:paraId="6557F1AA" w14:textId="7E9F4BBA">
            <w:pPr>
              <w:pStyle w:val="ListParagraph"/>
              <w:numPr>
                <w:ilvl w:val="0"/>
                <w:numId w:val="33"/>
              </w:numPr>
              <w:rPr>
                <w:rFonts w:ascii="Aptos" w:hAnsi="Aptos" w:eastAsia="Aptos" w:cs="Aptos"/>
                <w:color w:val="000000" w:themeColor="text1"/>
              </w:rPr>
            </w:pPr>
            <w:r w:rsidRPr="1B43F9CD">
              <w:rPr>
                <w:rFonts w:ascii="Aptos" w:hAnsi="Aptos" w:eastAsia="Aptos" w:cs="Aptos"/>
                <w:b/>
                <w:bCs/>
                <w:color w:val="000000" w:themeColor="text1"/>
              </w:rPr>
              <w:t>Structured Literacy:</w:t>
            </w:r>
            <w:r w:rsidRPr="1B43F9CD">
              <w:rPr>
                <w:rFonts w:ascii="Aptos" w:hAnsi="Aptos" w:eastAsia="Aptos" w:cs="Aptos"/>
                <w:color w:val="000000" w:themeColor="text1"/>
              </w:rPr>
              <w:t xml:space="preserve"> The course emphasizes the critical role of structured literacy in reading development. Candidates engage in activities that develop their understanding of phonological awareness, phonics and decoding strategies, fluency including practice with decoding text, encoding with dictation practice, vocabulary and comprehension.</w:t>
            </w:r>
          </w:p>
          <w:p w:rsidR="7A6977CA" w:rsidP="1B43F9CD" w:rsidRDefault="074D036F" w14:paraId="329C668C" w14:textId="70F9E95C">
            <w:pPr>
              <w:pStyle w:val="ListParagraph"/>
              <w:numPr>
                <w:ilvl w:val="0"/>
                <w:numId w:val="33"/>
              </w:numPr>
              <w:rPr>
                <w:rFonts w:ascii="Aptos" w:hAnsi="Aptos" w:eastAsia="Aptos" w:cs="Aptos"/>
                <w:color w:val="000000" w:themeColor="text1"/>
              </w:rPr>
            </w:pPr>
            <w:r w:rsidRPr="1B43F9CD">
              <w:rPr>
                <w:rFonts w:ascii="Aptos" w:hAnsi="Aptos" w:eastAsia="Aptos" w:cs="Aptos"/>
                <w:b/>
                <w:bCs/>
                <w:color w:val="000000" w:themeColor="text1"/>
              </w:rPr>
              <w:t>Assessment Practices:</w:t>
            </w:r>
            <w:r w:rsidRPr="1B43F9CD">
              <w:rPr>
                <w:rFonts w:ascii="Aptos" w:hAnsi="Aptos" w:eastAsia="Aptos" w:cs="Aptos"/>
                <w:color w:val="000000" w:themeColor="text1"/>
              </w:rPr>
              <w:t xml:space="preserve"> Candidates practice and assess their understanding through various methods, including journal article reviews and instructional videos, which are detailed in the syllabus.</w:t>
            </w:r>
          </w:p>
          <w:p w:rsidR="7A6977CA" w:rsidP="1B43F9CD" w:rsidRDefault="074D036F" w14:paraId="425E9D50" w14:textId="06EE61BF">
            <w:pPr>
              <w:pStyle w:val="ListParagraph"/>
              <w:numPr>
                <w:ilvl w:val="0"/>
                <w:numId w:val="33"/>
              </w:numPr>
              <w:rPr>
                <w:rFonts w:ascii="Aptos" w:hAnsi="Aptos" w:eastAsia="Aptos" w:cs="Aptos"/>
                <w:color w:val="000000" w:themeColor="text1"/>
              </w:rPr>
            </w:pPr>
            <w:r w:rsidRPr="1B43F9CD">
              <w:rPr>
                <w:rFonts w:ascii="Aptos" w:hAnsi="Aptos" w:eastAsia="Aptos" w:cs="Aptos"/>
                <w:b/>
                <w:bCs/>
                <w:color w:val="000000" w:themeColor="text1"/>
              </w:rPr>
              <w:t>Field Work:</w:t>
            </w:r>
            <w:r w:rsidRPr="1B43F9CD">
              <w:rPr>
                <w:rFonts w:ascii="Aptos" w:hAnsi="Aptos" w:eastAsia="Aptos" w:cs="Aptos"/>
                <w:color w:val="000000" w:themeColor="text1"/>
              </w:rPr>
              <w:t xml:space="preserve"> Candidates conduct multiple fieldwork assignments including assessing students on all foundational areas of reading, creating a lesson plan and teaching the lesson plan and conducting a self-reflection. Candidates observe instruction in classroom with focus on a foundational reading skills lesson.</w:t>
            </w:r>
          </w:p>
          <w:p w:rsidR="04E70085" w:rsidP="04E70085" w:rsidRDefault="04E70085" w14:paraId="6B89A395" w14:textId="6CF0CD57">
            <w:pPr>
              <w:ind w:left="720"/>
              <w:rPr>
                <w:rFonts w:ascii="Aptos" w:hAnsi="Aptos"/>
              </w:rPr>
            </w:pPr>
          </w:p>
          <w:p w:rsidRPr="003E76A3" w:rsidR="003E76A3" w:rsidP="003E76A3" w:rsidRDefault="57A29643" w14:paraId="72932752" w14:textId="5E40CAB0">
            <w:pPr>
              <w:rPr>
                <w:rFonts w:ascii="Aptos" w:hAnsi="Aptos"/>
                <w:b/>
                <w:bCs/>
              </w:rPr>
            </w:pPr>
            <w:r w:rsidRPr="1B43F9CD">
              <w:rPr>
                <w:rFonts w:ascii="Aptos" w:hAnsi="Aptos"/>
                <w:b/>
                <w:bCs/>
              </w:rPr>
              <w:t>SED 609: Language &amp; Literacy Case Studies</w:t>
            </w:r>
            <w:r w:rsidR="003E76A3">
              <w:br/>
            </w:r>
            <w:r w:rsidRPr="1B43F9CD">
              <w:rPr>
                <w:rFonts w:ascii="Aptos" w:hAnsi="Aptos"/>
              </w:rPr>
              <w:t>Following SED 607, SED 609 builds on the foundational skills learned in the previous course by focusing on practical application and case studies of literacy instruction.</w:t>
            </w:r>
          </w:p>
          <w:p w:rsidRPr="003E76A3" w:rsidR="003E76A3" w:rsidP="003E76A3" w:rsidRDefault="711A3973" w14:paraId="125864CF" w14:textId="77777777">
            <w:pPr>
              <w:rPr>
                <w:rFonts w:ascii="Aptos" w:hAnsi="Aptos"/>
              </w:rPr>
            </w:pPr>
            <w:r w:rsidRPr="1B43F9CD">
              <w:rPr>
                <w:rFonts w:ascii="Aptos" w:hAnsi="Aptos"/>
                <w:b/>
                <w:bCs/>
              </w:rPr>
              <w:t>Key Components</w:t>
            </w:r>
          </w:p>
          <w:p w:rsidRPr="003E76A3" w:rsidR="003E76A3" w:rsidP="003E76A3" w:rsidRDefault="57A29643" w14:paraId="642021F4" w14:textId="77777777">
            <w:pPr>
              <w:numPr>
                <w:ilvl w:val="0"/>
                <w:numId w:val="34"/>
              </w:numPr>
              <w:rPr>
                <w:rFonts w:ascii="Aptos" w:hAnsi="Aptos"/>
              </w:rPr>
            </w:pPr>
            <w:r w:rsidRPr="1B43F9CD">
              <w:rPr>
                <w:rFonts w:ascii="Aptos" w:hAnsi="Aptos"/>
                <w:b/>
                <w:bCs/>
              </w:rPr>
              <w:t>Case Study Analysis:</w:t>
            </w:r>
            <w:r w:rsidRPr="1B43F9CD">
              <w:rPr>
                <w:rFonts w:ascii="Aptos" w:hAnsi="Aptos"/>
              </w:rPr>
              <w:t xml:space="preserve"> Candidates analyze real-world literacy scenarios, assessing the effectiveness of various instructional strategies.</w:t>
            </w:r>
          </w:p>
          <w:p w:rsidR="7372EDFE" w:rsidP="1B43F9CD" w:rsidRDefault="1F0331AE" w14:paraId="33B0E289" w14:textId="281182B2">
            <w:pPr>
              <w:numPr>
                <w:ilvl w:val="0"/>
                <w:numId w:val="34"/>
              </w:numPr>
              <w:rPr>
                <w:rFonts w:ascii="Aptos" w:hAnsi="Aptos" w:eastAsia="Aptos" w:cs="Aptos"/>
              </w:rPr>
            </w:pPr>
            <w:r w:rsidRPr="1B43F9CD">
              <w:rPr>
                <w:rFonts w:ascii="Aptos" w:hAnsi="Aptos" w:eastAsia="Aptos" w:cs="Aptos"/>
                <w:b/>
                <w:bCs/>
                <w:color w:val="000000" w:themeColor="text1"/>
              </w:rPr>
              <w:lastRenderedPageBreak/>
              <w:t>Subject Matter Content</w:t>
            </w:r>
            <w:r w:rsidRPr="1B43F9CD">
              <w:rPr>
                <w:rFonts w:ascii="Aptos" w:hAnsi="Aptos" w:eastAsia="Aptos" w:cs="Aptos"/>
                <w:color w:val="000000" w:themeColor="text1"/>
              </w:rPr>
              <w:t>: Candidates will embed the domains of reading into academic content subjects of English, social studies and math.</w:t>
            </w:r>
          </w:p>
          <w:p w:rsidRPr="005D61E0" w:rsidR="005D61E0" w:rsidP="00603F7F" w:rsidRDefault="003E76A3" w14:paraId="5F689A16" w14:textId="77777777">
            <w:pPr>
              <w:numPr>
                <w:ilvl w:val="0"/>
                <w:numId w:val="34"/>
              </w:numPr>
              <w:rPr>
                <w:rFonts w:ascii="Aptos" w:hAnsi="Aptos"/>
                <w:b/>
                <w:bCs/>
              </w:rPr>
            </w:pPr>
            <w:r w:rsidRPr="005D61E0">
              <w:rPr>
                <w:rFonts w:ascii="Aptos" w:hAnsi="Aptos"/>
                <w:b/>
                <w:bCs/>
              </w:rPr>
              <w:t>Application in Diverse Contexts:</w:t>
            </w:r>
            <w:r w:rsidRPr="005D61E0">
              <w:rPr>
                <w:rFonts w:ascii="Aptos" w:hAnsi="Aptos"/>
              </w:rPr>
              <w:t xml:space="preserve"> The course prepares candidates to address literacy challenges in diverse classroom settings, ensuring they are equipped to meet all students' needs. More information is available in the course syllabus</w:t>
            </w:r>
            <w:r w:rsidR="005D61E0">
              <w:rPr>
                <w:rFonts w:ascii="Aptos" w:hAnsi="Aptos"/>
              </w:rPr>
              <w:t>.</w:t>
            </w:r>
          </w:p>
          <w:p w:rsidR="005D61E0" w:rsidP="005D61E0" w:rsidRDefault="005D61E0" w14:paraId="2A66A6F2" w14:textId="77777777">
            <w:pPr>
              <w:rPr>
                <w:rFonts w:ascii="Aptos" w:hAnsi="Aptos"/>
                <w:b/>
                <w:bCs/>
              </w:rPr>
            </w:pPr>
          </w:p>
          <w:p w:rsidRPr="005D61E0" w:rsidR="003E76A3" w:rsidP="005D61E0" w:rsidRDefault="003E76A3" w14:paraId="488AB2A7" w14:textId="47F202EA">
            <w:pPr>
              <w:rPr>
                <w:rFonts w:ascii="Aptos" w:hAnsi="Aptos"/>
                <w:b/>
                <w:bCs/>
              </w:rPr>
            </w:pPr>
            <w:r w:rsidRPr="005D61E0">
              <w:rPr>
                <w:rFonts w:ascii="Aptos" w:hAnsi="Aptos"/>
                <w:b/>
                <w:bCs/>
              </w:rPr>
              <w:t>Clinical Practice</w:t>
            </w:r>
          </w:p>
          <w:p w:rsidRPr="003E76A3" w:rsidR="003E76A3" w:rsidP="003E76A3" w:rsidRDefault="003E76A3" w14:paraId="0BF49C91" w14:textId="77777777">
            <w:pPr>
              <w:rPr>
                <w:rFonts w:ascii="Aptos" w:hAnsi="Aptos"/>
              </w:rPr>
            </w:pPr>
            <w:r w:rsidRPr="003E76A3">
              <w:rPr>
                <w:rFonts w:ascii="Aptos" w:hAnsi="Aptos"/>
              </w:rPr>
              <w:t>In addition to coursework, teacher candidates are required to implement their knowledge in clinical practice. They provide instruction in text reading fluency, which includes:</w:t>
            </w:r>
          </w:p>
          <w:p w:rsidRPr="003E76A3" w:rsidR="003E76A3" w:rsidP="003E76A3" w:rsidRDefault="003E76A3" w14:paraId="42272FBB" w14:textId="77777777">
            <w:pPr>
              <w:numPr>
                <w:ilvl w:val="0"/>
                <w:numId w:val="35"/>
              </w:numPr>
              <w:rPr>
                <w:rFonts w:ascii="Aptos" w:hAnsi="Aptos"/>
              </w:rPr>
            </w:pPr>
            <w:r w:rsidRPr="003E76A3">
              <w:rPr>
                <w:rFonts w:ascii="Aptos" w:hAnsi="Aptos"/>
                <w:b/>
                <w:bCs/>
              </w:rPr>
              <w:t>Focus on Key Literacy Components:</w:t>
            </w:r>
            <w:r w:rsidRPr="003E76A3">
              <w:rPr>
                <w:rFonts w:ascii="Aptos" w:hAnsi="Aptos"/>
              </w:rPr>
              <w:t xml:space="preserve"> Instruction covers spelling, syllable patterns, semantics, morphology, and syntax, enabling candidates to deliver comprehensive literacy instruction.</w:t>
            </w:r>
          </w:p>
          <w:p w:rsidRPr="003E76A3" w:rsidR="003E76A3" w:rsidP="003E76A3" w:rsidRDefault="76C87238" w14:paraId="745EF697" w14:textId="77777777">
            <w:pPr>
              <w:numPr>
                <w:ilvl w:val="0"/>
                <w:numId w:val="35"/>
              </w:numPr>
              <w:rPr>
                <w:rFonts w:ascii="Aptos" w:hAnsi="Aptos"/>
              </w:rPr>
            </w:pPr>
            <w:r w:rsidRPr="28EE885C">
              <w:rPr>
                <w:rFonts w:ascii="Aptos" w:hAnsi="Aptos"/>
                <w:b/>
                <w:bCs/>
              </w:rPr>
              <w:t>Feedback and Evaluation:</w:t>
            </w:r>
            <w:r w:rsidRPr="28EE885C">
              <w:rPr>
                <w:rFonts w:ascii="Aptos" w:hAnsi="Aptos"/>
              </w:rPr>
              <w:t xml:space="preserve"> Candidates receive feedback based on student teaching evaluations and TPE assessments, ensuring they continuously improve their practices.</w:t>
            </w:r>
          </w:p>
          <w:p w:rsidRPr="003E76A3" w:rsidR="003E76A3" w:rsidP="003E76A3" w:rsidRDefault="003E76A3" w14:paraId="7A270101" w14:textId="77777777">
            <w:pPr>
              <w:rPr>
                <w:rFonts w:ascii="Aptos" w:hAnsi="Aptos"/>
                <w:b/>
                <w:bCs/>
              </w:rPr>
            </w:pPr>
            <w:r w:rsidRPr="003E76A3">
              <w:rPr>
                <w:rFonts w:ascii="Aptos" w:hAnsi="Aptos"/>
                <w:b/>
                <w:bCs/>
              </w:rPr>
              <w:t>Collaborative Professional Development</w:t>
            </w:r>
          </w:p>
          <w:p w:rsidRPr="003E76A3" w:rsidR="003E76A3" w:rsidP="003E76A3" w:rsidRDefault="003E76A3" w14:paraId="455E70D5" w14:textId="77777777">
            <w:pPr>
              <w:rPr>
                <w:rFonts w:ascii="Aptos" w:hAnsi="Aptos"/>
              </w:rPr>
            </w:pPr>
            <w:r w:rsidRPr="003E76A3">
              <w:rPr>
                <w:rFonts w:ascii="Aptos" w:hAnsi="Aptos"/>
              </w:rPr>
              <w:t>The TED ITL and SED literacy teams actively collaborate through professional learning communities, which include:</w:t>
            </w:r>
          </w:p>
          <w:p w:rsidRPr="003E76A3" w:rsidR="003E76A3" w:rsidP="003E76A3" w:rsidRDefault="003E76A3" w14:paraId="531B83C1" w14:textId="77777777">
            <w:pPr>
              <w:numPr>
                <w:ilvl w:val="0"/>
                <w:numId w:val="36"/>
              </w:numPr>
              <w:rPr>
                <w:rFonts w:ascii="Aptos" w:hAnsi="Aptos"/>
              </w:rPr>
            </w:pPr>
            <w:r w:rsidRPr="003E76A3">
              <w:rPr>
                <w:rFonts w:ascii="Aptos" w:hAnsi="Aptos"/>
                <w:b/>
                <w:bCs/>
              </w:rPr>
              <w:t>Research Updates:</w:t>
            </w:r>
            <w:r w:rsidRPr="003E76A3">
              <w:rPr>
                <w:rFonts w:ascii="Aptos" w:hAnsi="Aptos"/>
              </w:rPr>
              <w:t xml:space="preserve"> These communities ensure that teacher candidates are informed of current literacy research, enhancing their instructional practices.</w:t>
            </w:r>
          </w:p>
          <w:p w:rsidRPr="003E76A3" w:rsidR="003E76A3" w:rsidP="003E76A3" w:rsidRDefault="003E76A3" w14:paraId="619A5DED" w14:textId="77777777">
            <w:pPr>
              <w:numPr>
                <w:ilvl w:val="0"/>
                <w:numId w:val="36"/>
              </w:numPr>
              <w:rPr>
                <w:rFonts w:ascii="Aptos" w:hAnsi="Aptos"/>
              </w:rPr>
            </w:pPr>
            <w:r w:rsidRPr="003E76A3">
              <w:rPr>
                <w:rFonts w:ascii="Aptos" w:hAnsi="Aptos"/>
                <w:b/>
                <w:bCs/>
              </w:rPr>
              <w:t>Ongoing Improvement:</w:t>
            </w:r>
            <w:r w:rsidRPr="003E76A3">
              <w:rPr>
                <w:rFonts w:ascii="Aptos" w:hAnsi="Aptos"/>
              </w:rPr>
              <w:t xml:space="preserve"> Continuous data analysis from student teaching evaluations and CalTPA assessments informs program improvements, ensuring alignment with educational standards and candidate success.</w:t>
            </w:r>
          </w:p>
          <w:p w:rsidR="003E76A3" w:rsidP="003E76A3" w:rsidRDefault="003E76A3" w14:paraId="3726A92E" w14:textId="77777777">
            <w:pPr>
              <w:rPr>
                <w:rFonts w:ascii="Aptos" w:hAnsi="Aptos"/>
              </w:rPr>
            </w:pPr>
          </w:p>
          <w:p w:rsidRPr="00CB5534" w:rsidR="00D76464" w:rsidP="003E76A3" w:rsidRDefault="003E76A3" w14:paraId="3E1A074B" w14:textId="14EDEB77">
            <w:pPr>
              <w:rPr>
                <w:rFonts w:ascii="Aptos" w:hAnsi="Aptos"/>
              </w:rPr>
            </w:pPr>
            <w:r w:rsidRPr="003E76A3">
              <w:rPr>
                <w:rFonts w:ascii="Aptos" w:hAnsi="Aptos"/>
              </w:rPr>
              <w:t xml:space="preserve">The </w:t>
            </w:r>
            <w:r w:rsidR="00974AE5">
              <w:rPr>
                <w:rFonts w:ascii="Aptos" w:hAnsi="Aptos"/>
              </w:rPr>
              <w:t>E</w:t>
            </w:r>
            <w:r w:rsidRPr="003E76A3">
              <w:rPr>
                <w:rFonts w:ascii="Aptos" w:hAnsi="Aptos"/>
              </w:rPr>
              <w:t>SN SPE program prepares teacher candidates to effectively teach foundational literacy skills through a combination of rigorous coursework and hands-on clinical practice. By embedding practical experiences and continuous professional development, we ensure that candidates are well-equipped to meet the diverse literacy needs of their future students.</w:t>
            </w:r>
          </w:p>
        </w:tc>
      </w:tr>
    </w:tbl>
    <w:p w:rsidRPr="00CB5534" w:rsidR="00D76464" w:rsidP="00A263ED" w:rsidRDefault="00D76464" w14:paraId="327C91FD" w14:textId="4696FB5D">
      <w:pPr>
        <w:rPr>
          <w:rFonts w:ascii="Aptos" w:hAnsi="Aptos"/>
        </w:rPr>
      </w:pPr>
    </w:p>
    <w:tbl>
      <w:tblPr>
        <w:tblStyle w:val="TableGrid"/>
        <w:tblW w:w="0" w:type="auto"/>
        <w:tblLook w:val="04A0" w:firstRow="1" w:lastRow="0" w:firstColumn="1" w:lastColumn="0" w:noHBand="0" w:noVBand="1"/>
      </w:tblPr>
      <w:tblGrid>
        <w:gridCol w:w="9350"/>
      </w:tblGrid>
      <w:tr w:rsidRPr="00CB5534" w:rsidR="00D76464" w:rsidTr="0B27832C" w14:paraId="6C2F6491" w14:textId="77777777">
        <w:trPr>
          <w:trHeight w:val="300"/>
        </w:trPr>
        <w:tc>
          <w:tcPr>
            <w:tcW w:w="9350" w:type="dxa"/>
            <w:shd w:val="clear" w:color="auto" w:fill="C1E4F5" w:themeFill="accent1" w:themeFillTint="33"/>
            <w:tcMar/>
          </w:tcPr>
          <w:p w:rsidRPr="00CB5534" w:rsidR="00D76464" w:rsidP="00D76464" w:rsidRDefault="00D76464" w14:paraId="073FA762" w14:textId="77777777" w14:noSpellErr="1">
            <w:pPr>
              <w:rPr>
                <w:rFonts w:ascii="Aptos" w:hAnsi="Aptos"/>
                <w:b w:val="1"/>
                <w:bCs w:val="1"/>
              </w:rPr>
            </w:pPr>
            <w:r w:rsidRPr="0B27832C" w:rsidR="07D3DBDE">
              <w:rPr>
                <w:rFonts w:ascii="Aptos" w:hAnsi="Aptos"/>
                <w:b w:val="1"/>
                <w:bCs w:val="1"/>
              </w:rPr>
              <w:t xml:space="preserve">3.3 *Clinical Practice: Ensuring Opportunities for Candidates to Practice Teaching Foundational Skills – Provide direct links to evidence </w:t>
            </w:r>
            <w:r w:rsidRPr="0B27832C" w:rsidR="07D3DBDE">
              <w:rPr>
                <w:rFonts w:ascii="Aptos" w:hAnsi="Aptos"/>
                <w:b w:val="1"/>
                <w:bCs w:val="1"/>
              </w:rPr>
              <w:t>demonstrating</w:t>
            </w:r>
            <w:r w:rsidRPr="0B27832C" w:rsidR="07D3DBDE">
              <w:rPr>
                <w:rFonts w:ascii="Aptos" w:hAnsi="Aptos"/>
                <w:b w:val="1"/>
                <w:bCs w:val="1"/>
              </w:rPr>
              <w:t xml:space="preserve"> how the program provides opportunities for candidates to practice teaching students foundational reading skills. The standards require that candidates </w:t>
            </w:r>
            <w:r w:rsidRPr="0B27832C" w:rsidR="07D3DBDE">
              <w:rPr>
                <w:rFonts w:ascii="Aptos" w:hAnsi="Aptos"/>
                <w:b w:val="1"/>
                <w:bCs w:val="1"/>
              </w:rPr>
              <w:t>are</w:t>
            </w:r>
            <w:r w:rsidRPr="0B27832C" w:rsidR="07D3DBDE">
              <w:rPr>
                <w:rFonts w:ascii="Aptos" w:hAnsi="Aptos"/>
                <w:b w:val="1"/>
                <w:bCs w:val="1"/>
              </w:rPr>
              <w:t xml:space="preserve"> provided opportunities to practice foundational reading skills that are </w:t>
            </w:r>
            <w:r w:rsidRPr="0B27832C" w:rsidR="07D3DBDE">
              <w:rPr>
                <w:rFonts w:ascii="Aptos" w:hAnsi="Aptos"/>
                <w:b w:val="1"/>
                <w:bCs w:val="1"/>
              </w:rPr>
              <w:t>appropriate for</w:t>
            </w:r>
            <w:r w:rsidRPr="0B27832C" w:rsidR="07D3DBDE">
              <w:rPr>
                <w:rFonts w:ascii="Aptos" w:hAnsi="Aptos"/>
                <w:b w:val="1"/>
                <w:bCs w:val="1"/>
              </w:rPr>
              <w:t xml:space="preserve"> the children and/or students they are teaching in their clinical practice experience. This does not mean that candidates must practice or be </w:t>
            </w:r>
            <w:r w:rsidRPr="0B27832C" w:rsidR="07D3DBDE">
              <w:rPr>
                <w:rFonts w:ascii="Aptos" w:hAnsi="Aptos"/>
                <w:b w:val="1"/>
                <w:bCs w:val="1"/>
              </w:rPr>
              <w:t>observed</w:t>
            </w:r>
            <w:r w:rsidRPr="0B27832C" w:rsidR="07D3DBDE">
              <w:rPr>
                <w:rFonts w:ascii="Aptos" w:hAnsi="Aptos"/>
                <w:b w:val="1"/>
                <w:bCs w:val="1"/>
              </w:rPr>
              <w:t xml:space="preserve"> teaching every individual foundational reading skill in their clinical practice setting (see PSA 24-08). This documentation must include all the following: </w:t>
            </w:r>
          </w:p>
          <w:p w:rsidRPr="00CB5534" w:rsidR="00D76464" w:rsidP="00A263ED" w:rsidRDefault="00D76464" w14:paraId="6F38AC1A" w14:textId="77777777">
            <w:pPr>
              <w:rPr>
                <w:rFonts w:ascii="Aptos" w:hAnsi="Aptos"/>
              </w:rPr>
            </w:pPr>
          </w:p>
        </w:tc>
      </w:tr>
      <w:tr w:rsidR="1B43F9CD" w:rsidTr="0B27832C" w14:paraId="3F3FA695" w14:textId="77777777">
        <w:trPr>
          <w:trHeight w:val="300"/>
        </w:trPr>
        <w:tc>
          <w:tcPr>
            <w:tcW w:w="9350" w:type="dxa"/>
            <w:tcMar/>
          </w:tcPr>
          <w:p w:rsidRPr="003A56AB" w:rsidR="6570F862" w:rsidP="2706FFAB" w:rsidRDefault="4C9095E2" w14:paraId="553DFFFB" w14:textId="7D6D6C15">
            <w:pPr>
              <w:rPr>
                <w:rFonts w:ascii="Aptos" w:hAnsi="Aptos" w:eastAsia="Aptos" w:cs="Aptos"/>
                <w:color w:val="000000" w:themeColor="text1"/>
              </w:rPr>
            </w:pPr>
            <w:r w:rsidRPr="0B27832C" w:rsidR="54CD9AA1">
              <w:rPr>
                <w:rFonts w:ascii="Aptos" w:hAnsi="Aptos" w:eastAsia="Aptos" w:cs="Aptos"/>
                <w:b w:val="1"/>
                <w:bCs w:val="1"/>
              </w:rPr>
              <w:t xml:space="preserve"> 3.3a Narrative: </w:t>
            </w:r>
            <w:r w:rsidRPr="0B27832C" w:rsidR="54CD9AA1">
              <w:rPr>
                <w:rFonts w:ascii="Aptos" w:hAnsi="Aptos" w:eastAsia="Aptos" w:cs="Aptos"/>
                <w:color w:val="000000" w:themeColor="text1" w:themeTint="FF" w:themeShade="FF"/>
              </w:rPr>
              <w:t xml:space="preserve">District and mentor teachers are notified about clinical practice details and requirements as we secure student teaching and intern placements. The </w:t>
            </w:r>
            <w:r w:rsidRPr="0B27832C" w:rsidR="54CD9AA1">
              <w:rPr>
                <w:rFonts w:ascii="Aptos" w:hAnsi="Aptos" w:eastAsia="Aptos" w:cs="Aptos"/>
                <w:b w:val="1"/>
                <w:bCs w:val="1"/>
                <w:color w:val="000000" w:themeColor="text1" w:themeTint="FF" w:themeShade="FF"/>
              </w:rPr>
              <w:t xml:space="preserve">Paid Internship MOU or the Unpaid Student Teaching </w:t>
            </w:r>
            <w:r w:rsidRPr="0B27832C" w:rsidR="72DA44F5">
              <w:rPr>
                <w:rFonts w:ascii="Aptos" w:hAnsi="Aptos" w:eastAsia="Aptos" w:cs="Aptos"/>
                <w:b w:val="1"/>
                <w:bCs w:val="1"/>
                <w:color w:val="000000" w:themeColor="text1" w:themeTint="FF" w:themeShade="FF"/>
              </w:rPr>
              <w:t xml:space="preserve">MOU </w:t>
            </w:r>
            <w:r w:rsidRPr="0B27832C" w:rsidR="72DA44F5">
              <w:rPr>
                <w:rFonts w:ascii="Aptos" w:hAnsi="Aptos" w:eastAsia="Aptos" w:cs="Aptos"/>
                <w:color w:val="000000" w:themeColor="text1" w:themeTint="FF" w:themeShade="FF"/>
              </w:rPr>
              <w:t>with</w:t>
            </w:r>
            <w:r w:rsidRPr="0B27832C" w:rsidR="54CD9AA1">
              <w:rPr>
                <w:rFonts w:ascii="Aptos" w:hAnsi="Aptos" w:eastAsia="Aptos" w:cs="Aptos"/>
                <w:color w:val="000000" w:themeColor="text1" w:themeTint="FF" w:themeShade="FF"/>
              </w:rPr>
              <w:t xml:space="preserve"> districts outlines the expectations for SB488 and Literacy TPE 7. The </w:t>
            </w:r>
            <w:r w:rsidRPr="0B27832C" w:rsidR="54CD9AA1">
              <w:rPr>
                <w:rFonts w:ascii="Aptos" w:hAnsi="Aptos" w:eastAsia="Aptos" w:cs="Aptos"/>
                <w:b w:val="1"/>
                <w:bCs w:val="1"/>
                <w:color w:val="000000" w:themeColor="text1" w:themeTint="FF" w:themeShade="FF"/>
              </w:rPr>
              <w:t>Partner Notice</w:t>
            </w:r>
            <w:r w:rsidRPr="0B27832C" w:rsidR="54CD9AA1">
              <w:rPr>
                <w:rFonts w:ascii="Aptos" w:hAnsi="Aptos" w:eastAsia="Aptos" w:cs="Aptos"/>
                <w:color w:val="000000" w:themeColor="text1" w:themeTint="FF" w:themeShade="FF"/>
              </w:rPr>
              <w:t xml:space="preserve"> TPE 7 Literature Assessment/RICA provides the same information candidates received surrounding </w:t>
            </w:r>
            <w:r w:rsidRPr="0B27832C" w:rsidR="48D33635">
              <w:rPr>
                <w:rFonts w:ascii="Aptos" w:hAnsi="Aptos" w:eastAsia="Aptos" w:cs="Aptos"/>
                <w:b w:val="1"/>
                <w:bCs w:val="1"/>
                <w:color w:val="000000" w:themeColor="text1" w:themeTint="FF" w:themeShade="FF"/>
              </w:rPr>
              <w:t>Partner Notice-</w:t>
            </w:r>
            <w:r w:rsidRPr="0B27832C" w:rsidR="54CD9AA1">
              <w:rPr>
                <w:rFonts w:ascii="Aptos" w:hAnsi="Aptos" w:eastAsia="Aptos" w:cs="Aptos"/>
                <w:b w:val="1"/>
                <w:bCs w:val="1"/>
                <w:color w:val="000000" w:themeColor="text1" w:themeTint="FF" w:themeShade="FF"/>
              </w:rPr>
              <w:t>PSA</w:t>
            </w:r>
            <w:r w:rsidRPr="0B27832C" w:rsidR="54CD9AA1">
              <w:rPr>
                <w:rFonts w:ascii="Aptos" w:hAnsi="Aptos" w:eastAsia="Aptos" w:cs="Aptos"/>
                <w:b w:val="1"/>
                <w:bCs w:val="1"/>
                <w:color w:val="000000" w:themeColor="text1" w:themeTint="FF" w:themeShade="FF"/>
              </w:rPr>
              <w:t xml:space="preserve"> </w:t>
            </w:r>
            <w:r w:rsidRPr="0B27832C" w:rsidR="16A6F417">
              <w:rPr>
                <w:rFonts w:ascii="Aptos" w:hAnsi="Aptos" w:eastAsia="Aptos" w:cs="Aptos"/>
                <w:b w:val="1"/>
                <w:bCs w:val="1"/>
                <w:color w:val="000000" w:themeColor="text1" w:themeTint="FF" w:themeShade="FF"/>
              </w:rPr>
              <w:t>25-03</w:t>
            </w:r>
            <w:r w:rsidRPr="0B27832C" w:rsidR="16A6F417">
              <w:rPr>
                <w:rFonts w:ascii="Aptos" w:hAnsi="Aptos" w:eastAsia="Aptos" w:cs="Aptos"/>
                <w:color w:val="000000" w:themeColor="text1" w:themeTint="FF" w:themeShade="FF"/>
              </w:rPr>
              <w:t xml:space="preserve"> and</w:t>
            </w:r>
            <w:r w:rsidRPr="0B27832C" w:rsidR="54CD9AA1">
              <w:rPr>
                <w:rFonts w:ascii="Aptos" w:hAnsi="Aptos" w:eastAsia="Aptos" w:cs="Aptos"/>
                <w:color w:val="000000" w:themeColor="text1" w:themeTint="FF" w:themeShade="FF"/>
              </w:rPr>
              <w:t xml:space="preserve"> is shared with each placement administration (District/School site). The f</w:t>
            </w:r>
            <w:r w:rsidRPr="0B27832C" w:rsidR="54CD9AA1">
              <w:rPr>
                <w:rFonts w:ascii="Aptos" w:hAnsi="Aptos" w:eastAsia="Aptos" w:cs="Aptos"/>
                <w:color w:val="000000" w:themeColor="text1" w:themeTint="FF" w:themeShade="FF"/>
              </w:rPr>
              <w:t xml:space="preserve">irst </w:t>
            </w:r>
            <w:r w:rsidRPr="0B27832C" w:rsidR="54CD9AA1">
              <w:rPr>
                <w:rFonts w:ascii="Aptos" w:hAnsi="Aptos" w:eastAsia="Aptos" w:cs="Aptos"/>
                <w:color w:val="000000" w:themeColor="text1" w:themeTint="FF" w:themeShade="FF"/>
              </w:rPr>
              <w:t>req</w:t>
            </w:r>
            <w:r w:rsidRPr="0B27832C" w:rsidR="54CD9AA1">
              <w:rPr>
                <w:rFonts w:ascii="Aptos" w:hAnsi="Aptos" w:eastAsia="Aptos" w:cs="Aptos"/>
                <w:color w:val="000000" w:themeColor="text1" w:themeTint="FF" w:themeShade="FF"/>
              </w:rPr>
              <w:t>uired</w:t>
            </w:r>
            <w:r w:rsidRPr="0B27832C" w:rsidR="54CD9AA1">
              <w:rPr>
                <w:rFonts w:ascii="Aptos" w:hAnsi="Aptos" w:eastAsia="Aptos" w:cs="Aptos"/>
                <w:color w:val="000000" w:themeColor="text1" w:themeTint="FF" w:themeShade="FF"/>
              </w:rPr>
              <w:t xml:space="preserve"> virtual “face-to-face” contact is the </w:t>
            </w:r>
            <w:r w:rsidRPr="0B27832C" w:rsidR="54CD9AA1">
              <w:rPr>
                <w:rFonts w:ascii="Aptos" w:hAnsi="Aptos" w:eastAsia="Aptos" w:cs="Aptos"/>
                <w:b w:val="1"/>
                <w:bCs w:val="1"/>
                <w:color w:val="000000" w:themeColor="text1" w:themeTint="FF" w:themeShade="FF"/>
              </w:rPr>
              <w:t>Triad meeting</w:t>
            </w:r>
            <w:r w:rsidRPr="0B27832C" w:rsidR="54CD9AA1">
              <w:rPr>
                <w:rFonts w:ascii="Aptos" w:hAnsi="Aptos" w:eastAsia="Aptos" w:cs="Aptos"/>
                <w:color w:val="000000" w:themeColor="text1" w:themeTint="FF" w:themeShade="FF"/>
              </w:rPr>
              <w:t>, and creates a space for the candidate, Site Support Provider (SSP), and University Support Provider (</w:t>
            </w:r>
            <w:r w:rsidRPr="0B27832C" w:rsidR="20FA0CCE">
              <w:rPr>
                <w:rFonts w:ascii="Aptos" w:hAnsi="Aptos" w:eastAsia="Aptos" w:cs="Aptos"/>
                <w:color w:val="000000" w:themeColor="text1" w:themeTint="FF" w:themeShade="FF"/>
              </w:rPr>
              <w:t>USP) to</w:t>
            </w:r>
            <w:r w:rsidRPr="0B27832C" w:rsidR="54CD9AA1">
              <w:rPr>
                <w:rFonts w:ascii="Aptos" w:hAnsi="Aptos" w:eastAsia="Aptos" w:cs="Aptos"/>
                <w:color w:val="000000" w:themeColor="text1" w:themeTint="FF" w:themeShade="FF"/>
              </w:rPr>
              <w:t xml:space="preserve"> discuss the upcoming clinical practice deta</w:t>
            </w:r>
            <w:r w:rsidRPr="0B27832C" w:rsidR="54CD9AA1">
              <w:rPr>
                <w:rFonts w:ascii="Aptos" w:hAnsi="Aptos" w:eastAsia="Aptos" w:cs="Aptos"/>
                <w:color w:val="000000" w:themeColor="text1" w:themeTint="FF" w:themeShade="FF"/>
              </w:rPr>
              <w:t xml:space="preserve">ils, </w:t>
            </w:r>
            <w:r w:rsidRPr="0B27832C" w:rsidR="54CD9AA1">
              <w:rPr>
                <w:rFonts w:ascii="Aptos" w:hAnsi="Aptos" w:eastAsia="Aptos" w:cs="Aptos"/>
                <w:color w:val="000000" w:themeColor="text1" w:themeTint="FF" w:themeShade="FF"/>
              </w:rPr>
              <w:t>expecta</w:t>
            </w:r>
            <w:r w:rsidRPr="0B27832C" w:rsidR="54CD9AA1">
              <w:rPr>
                <w:rFonts w:ascii="Aptos" w:hAnsi="Aptos" w:eastAsia="Aptos" w:cs="Aptos"/>
                <w:color w:val="000000" w:themeColor="text1" w:themeTint="FF" w:themeShade="FF"/>
              </w:rPr>
              <w:t>tions</w:t>
            </w:r>
            <w:r w:rsidRPr="0B27832C" w:rsidR="54CD9AA1">
              <w:rPr>
                <w:rFonts w:ascii="Aptos" w:hAnsi="Aptos" w:eastAsia="Aptos" w:cs="Aptos"/>
                <w:color w:val="000000" w:themeColor="text1" w:themeTint="FF" w:themeShade="FF"/>
              </w:rPr>
              <w:t xml:space="preserve"> and assessments. This meeting includes a slide deck outlining opportunities that must be provided to clinical practice </w:t>
            </w:r>
            <w:r w:rsidRPr="0B27832C" w:rsidR="4B14F531">
              <w:rPr>
                <w:rFonts w:ascii="Aptos" w:hAnsi="Aptos" w:eastAsia="Aptos" w:cs="Aptos"/>
                <w:color w:val="000000" w:themeColor="text1" w:themeTint="FF" w:themeShade="FF"/>
              </w:rPr>
              <w:t>candidates and</w:t>
            </w:r>
            <w:r w:rsidRPr="0B27832C" w:rsidR="54CD9AA1">
              <w:rPr>
                <w:rFonts w:ascii="Aptos" w:hAnsi="Aptos" w:eastAsia="Aptos" w:cs="Aptos"/>
                <w:color w:val="000000" w:themeColor="text1" w:themeTint="FF" w:themeShade="FF"/>
              </w:rPr>
              <w:t xml:space="preserve"> offers a platform to discuss how the SSP and USP will confe</w:t>
            </w:r>
            <w:r w:rsidRPr="0B27832C" w:rsidR="54CD9AA1">
              <w:rPr>
                <w:rFonts w:ascii="Aptos" w:hAnsi="Aptos" w:eastAsia="Aptos" w:cs="Aptos"/>
                <w:color w:val="000000" w:themeColor="text1" w:themeTint="FF" w:themeShade="FF"/>
              </w:rPr>
              <w:t xml:space="preserve">r to </w:t>
            </w:r>
            <w:r w:rsidRPr="0B27832C" w:rsidR="54CD9AA1">
              <w:rPr>
                <w:rFonts w:ascii="Aptos" w:hAnsi="Aptos" w:eastAsia="Aptos" w:cs="Aptos"/>
                <w:color w:val="000000" w:themeColor="text1" w:themeTint="FF" w:themeShade="FF"/>
              </w:rPr>
              <w:t>mo</w:t>
            </w:r>
            <w:r w:rsidRPr="0B27832C" w:rsidR="54CD9AA1">
              <w:rPr>
                <w:rFonts w:ascii="Aptos" w:hAnsi="Aptos" w:eastAsia="Aptos" w:cs="Aptos"/>
                <w:color w:val="000000" w:themeColor="text1" w:themeTint="FF" w:themeShade="FF"/>
              </w:rPr>
              <w:t>nitor</w:t>
            </w:r>
            <w:r w:rsidRPr="0B27832C" w:rsidR="54CD9AA1">
              <w:rPr>
                <w:rFonts w:ascii="Aptos" w:hAnsi="Aptos" w:eastAsia="Aptos" w:cs="Aptos"/>
                <w:color w:val="000000" w:themeColor="text1" w:themeTint="FF" w:themeShade="FF"/>
              </w:rPr>
              <w:t xml:space="preserve"> progress, with examples of where evidence of practice may occur. The candidate is included in this meeting as a collaborative planning </w:t>
            </w:r>
            <w:r w:rsidRPr="0B27832C" w:rsidR="09392250">
              <w:rPr>
                <w:rFonts w:ascii="Aptos" w:hAnsi="Aptos" w:eastAsia="Aptos" w:cs="Aptos"/>
                <w:color w:val="000000" w:themeColor="text1" w:themeTint="FF" w:themeShade="FF"/>
              </w:rPr>
              <w:t>model and</w:t>
            </w:r>
            <w:r w:rsidRPr="0B27832C" w:rsidR="54CD9AA1">
              <w:rPr>
                <w:rFonts w:ascii="Aptos" w:hAnsi="Aptos" w:eastAsia="Aptos" w:cs="Aptos"/>
                <w:color w:val="000000" w:themeColor="text1" w:themeTint="FF" w:themeShade="FF"/>
              </w:rPr>
              <w:t xml:space="preserve"> is called on to proactively design focused lessons. An excerpt of the slide deck provides evidence of the focused attention to TPE 7 and Literacy requirements. The </w:t>
            </w:r>
            <w:r w:rsidRPr="0B27832C" w:rsidR="647A60CA">
              <w:rPr>
                <w:rFonts w:ascii="Aptos" w:hAnsi="Aptos" w:eastAsia="Aptos" w:cs="Aptos"/>
                <w:color w:val="000000" w:themeColor="text1" w:themeTint="FF" w:themeShade="FF"/>
              </w:rPr>
              <w:t>h</w:t>
            </w:r>
            <w:r w:rsidRPr="0B27832C" w:rsidR="54CD9AA1">
              <w:rPr>
                <w:rFonts w:ascii="Aptos" w:hAnsi="Aptos" w:eastAsia="Aptos" w:cs="Aptos"/>
                <w:color w:val="000000" w:themeColor="text1" w:themeTint="FF" w:themeShade="FF"/>
              </w:rPr>
              <w:t>andbooks are shared during this meeting, with the expectation that the SSP, USP and Candidate use the resources, inclu</w:t>
            </w:r>
            <w:r w:rsidRPr="0B27832C" w:rsidR="54CD9AA1">
              <w:rPr>
                <w:rFonts w:ascii="Aptos" w:hAnsi="Aptos" w:eastAsia="Aptos" w:cs="Aptos"/>
                <w:color w:val="000000" w:themeColor="text1" w:themeTint="FF" w:themeShade="FF"/>
              </w:rPr>
              <w:t xml:space="preserve">ding </w:t>
            </w:r>
            <w:r w:rsidRPr="0B27832C" w:rsidR="54CD9AA1">
              <w:rPr>
                <w:rFonts w:ascii="Aptos" w:hAnsi="Aptos" w:eastAsia="Aptos" w:cs="Aptos"/>
                <w:color w:val="000000" w:themeColor="text1" w:themeTint="FF" w:themeShade="FF"/>
              </w:rPr>
              <w:t>C</w:t>
            </w:r>
            <w:r w:rsidRPr="0B27832C" w:rsidR="54CD9AA1">
              <w:rPr>
                <w:rFonts w:ascii="Aptos" w:hAnsi="Aptos" w:eastAsia="Aptos" w:cs="Aptos"/>
                <w:color w:val="000000" w:themeColor="text1" w:themeTint="FF" w:themeShade="FF"/>
              </w:rPr>
              <w:t>alTPA</w:t>
            </w:r>
            <w:r w:rsidRPr="0B27832C" w:rsidR="54CD9AA1">
              <w:rPr>
                <w:rFonts w:ascii="Aptos" w:hAnsi="Aptos" w:eastAsia="Aptos" w:cs="Aptos"/>
                <w:color w:val="000000" w:themeColor="text1" w:themeTint="FF" w:themeShade="FF"/>
              </w:rPr>
              <w:t xml:space="preserve"> Literacy TPE 7, to further guide practices. Additionally, the university support faculty and </w:t>
            </w:r>
            <w:r w:rsidRPr="0B27832C" w:rsidR="1D305A10">
              <w:rPr>
                <w:rFonts w:ascii="Aptos" w:hAnsi="Aptos" w:eastAsia="Aptos" w:cs="Aptos"/>
                <w:color w:val="000000" w:themeColor="text1" w:themeTint="FF" w:themeShade="FF"/>
              </w:rPr>
              <w:t>coaches attended</w:t>
            </w:r>
            <w:r w:rsidRPr="0B27832C" w:rsidR="54CD9AA1">
              <w:rPr>
                <w:rFonts w:ascii="Aptos" w:hAnsi="Aptos" w:eastAsia="Aptos" w:cs="Aptos"/>
                <w:color w:val="000000" w:themeColor="text1" w:themeTint="FF" w:themeShade="FF"/>
              </w:rPr>
              <w:t xml:space="preserve"> the professional development offered in the spring of 2025 and offer continuous support to the mentor teachers and site administrators during clinical practice. </w:t>
            </w:r>
          </w:p>
        </w:tc>
      </w:tr>
      <w:tr w:rsidRPr="00CB5534" w:rsidR="00D76464" w:rsidTr="0B27832C" w14:paraId="27B9A7C4" w14:textId="77777777">
        <w:trPr>
          <w:trHeight w:val="300"/>
        </w:trPr>
        <w:tc>
          <w:tcPr>
            <w:tcW w:w="9350" w:type="dxa"/>
            <w:tcMar/>
          </w:tcPr>
          <w:p w:rsidRPr="008045BD" w:rsidR="008045BD" w:rsidP="1B43F9CD" w:rsidRDefault="00D76464" w14:paraId="641268D1" w14:textId="27910B4D" w14:noSpellErr="1">
            <w:pPr>
              <w:rPr>
                <w:rFonts w:ascii="Aptos" w:hAnsi="Aptos"/>
                <w:b w:val="1"/>
                <w:bCs w:val="1"/>
              </w:rPr>
            </w:pPr>
            <w:r w:rsidRPr="382C1B67" w:rsidR="590B8C1B">
              <w:rPr>
                <w:rFonts w:ascii="Aptos" w:hAnsi="Aptos"/>
                <w:b w:val="1"/>
                <w:bCs w:val="1"/>
              </w:rPr>
              <w:t>3.3a</w:t>
            </w:r>
            <w:r w:rsidRPr="382C1B67" w:rsidR="2204A0CB">
              <w:rPr>
                <w:rFonts w:ascii="Aptos" w:hAnsi="Aptos"/>
                <w:b w:val="1"/>
                <w:bCs w:val="1"/>
              </w:rPr>
              <w:t xml:space="preserve"> </w:t>
            </w:r>
            <w:r w:rsidRPr="382C1B67" w:rsidR="0B775C27">
              <w:rPr>
                <w:rFonts w:ascii="Aptos" w:hAnsi="Aptos"/>
                <w:b w:val="1"/>
                <w:bCs w:val="1"/>
              </w:rPr>
              <w:t>Evidence</w:t>
            </w:r>
            <w:r w:rsidRPr="382C1B67" w:rsidR="0B775C27">
              <w:rPr>
                <w:rFonts w:ascii="Aptos" w:hAnsi="Aptos"/>
                <w:b w:val="1"/>
                <w:bCs w:val="1"/>
              </w:rPr>
              <w:t>:</w:t>
            </w:r>
          </w:p>
          <w:p w:rsidR="006A676A" w:rsidP="00A263ED" w:rsidRDefault="006A676A" w14:paraId="5B94E1AD" w14:textId="77777777">
            <w:pPr>
              <w:rPr>
                <w:rFonts w:ascii="Aptos" w:hAnsi="Aptos"/>
              </w:rPr>
            </w:pPr>
          </w:p>
          <w:p w:rsidRPr="007D56A3" w:rsidR="00D76464" w:rsidP="382C1B67" w:rsidRDefault="00494FD5" w14:paraId="0546F788" w14:textId="6D5B1DD8" w14:noSpellErr="1">
            <w:pPr>
              <w:rPr>
                <w:rFonts w:ascii="Aptos" w:hAnsi="Aptos"/>
                <w:i w:val="1"/>
                <w:iCs w:val="1"/>
              </w:rPr>
            </w:pPr>
            <w:r w:rsidRPr="382C1B67" w:rsidR="4C4B8A62">
              <w:rPr>
                <w:rFonts w:ascii="Aptos" w:hAnsi="Aptos"/>
                <w:i w:val="1"/>
                <w:iCs w:val="1"/>
              </w:rPr>
              <w:t>The following MOU will be implemented with our district partner as each existin</w:t>
            </w:r>
            <w:r w:rsidRPr="382C1B67" w:rsidR="4C4B8A62">
              <w:rPr>
                <w:rFonts w:ascii="Aptos" w:hAnsi="Aptos"/>
                <w:i w:val="1"/>
                <w:iCs w:val="1"/>
              </w:rPr>
              <w:t>g MOU is</w:t>
            </w:r>
            <w:r w:rsidRPr="382C1B67" w:rsidR="4C4B8A62">
              <w:rPr>
                <w:rFonts w:ascii="Aptos" w:hAnsi="Aptos"/>
                <w:i w:val="1"/>
                <w:iCs w:val="1"/>
              </w:rPr>
              <w:t xml:space="preserve"> renewed. </w:t>
            </w:r>
          </w:p>
          <w:p w:rsidR="63B60205" w:rsidP="0D67A8CE" w:rsidRDefault="63B60205" w14:paraId="1BCFE094" w14:textId="3D416EEE">
            <w:pPr>
              <w:rPr>
                <w:rFonts w:ascii="Aptos" w:hAnsi="Aptos"/>
              </w:rPr>
            </w:pPr>
            <w:hyperlink r:id="R04a3f1d5e86643b7">
              <w:r w:rsidRPr="382C1B67" w:rsidR="5BBDAFB4">
                <w:rPr>
                  <w:rStyle w:val="Hyperlink"/>
                  <w:rFonts w:ascii="Aptos" w:hAnsi="Aptos"/>
                </w:rPr>
                <w:t>Paid Internship</w:t>
              </w:r>
              <w:r w:rsidRPr="382C1B67" w:rsidR="2F940909">
                <w:rPr>
                  <w:rStyle w:val="Hyperlink"/>
                  <w:rFonts w:ascii="Aptos" w:hAnsi="Aptos"/>
                </w:rPr>
                <w:t xml:space="preserve"> MOU</w:t>
              </w:r>
            </w:hyperlink>
            <w:r w:rsidRPr="382C1B67" w:rsidR="21DA17DE">
              <w:rPr>
                <w:rFonts w:ascii="Aptos" w:hAnsi="Aptos"/>
              </w:rPr>
              <w:t xml:space="preserve"> p.</w:t>
            </w:r>
            <w:r w:rsidRPr="382C1B67" w:rsidR="33636FFA">
              <w:rPr>
                <w:rFonts w:ascii="Aptos" w:hAnsi="Aptos"/>
              </w:rPr>
              <w:t>2</w:t>
            </w:r>
            <w:r w:rsidRPr="382C1B67" w:rsidR="21DA17DE">
              <w:rPr>
                <w:rFonts w:ascii="Aptos" w:hAnsi="Aptos"/>
              </w:rPr>
              <w:t>, section 9</w:t>
            </w:r>
            <w:r w:rsidRPr="382C1B67" w:rsidR="1980D0F2">
              <w:rPr>
                <w:rFonts w:ascii="Aptos" w:hAnsi="Aptos"/>
              </w:rPr>
              <w:t>c</w:t>
            </w:r>
          </w:p>
          <w:p w:rsidR="1980D0F2" w:rsidRDefault="1980D0F2" w14:paraId="3605F701" w14:textId="6E0FF86D">
            <w:r w:rsidR="1980D0F2">
              <w:drawing>
                <wp:inline wp14:editId="1B2CCE91" wp14:anchorId="081E6393">
                  <wp:extent cx="5791202" cy="361950"/>
                  <wp:effectExtent l="0" t="0" r="0" b="0"/>
                  <wp:docPr id="2016122791" name="" title=""/>
                  <wp:cNvGraphicFramePr>
                    <a:graphicFrameLocks noChangeAspect="1"/>
                  </wp:cNvGraphicFramePr>
                  <a:graphic>
                    <a:graphicData uri="http://schemas.openxmlformats.org/drawingml/2006/picture">
                      <pic:pic>
                        <pic:nvPicPr>
                          <pic:cNvPr id="0" name=""/>
                          <pic:cNvPicPr/>
                        </pic:nvPicPr>
                        <pic:blipFill>
                          <a:blip r:embed="R79de2ed08fbf4ce8">
                            <a:extLst>
                              <a:ext xmlns:a="http://schemas.openxmlformats.org/drawingml/2006/main" uri="{28A0092B-C50C-407E-A947-70E740481C1C}">
                                <a14:useLocalDpi val="0"/>
                              </a:ext>
                            </a:extLst>
                          </a:blip>
                          <a:stretch>
                            <a:fillRect/>
                          </a:stretch>
                        </pic:blipFill>
                        <pic:spPr>
                          <a:xfrm>
                            <a:off x="0" y="0"/>
                            <a:ext cx="5791202" cy="361950"/>
                          </a:xfrm>
                          <a:prstGeom prst="rect">
                            <a:avLst/>
                          </a:prstGeom>
                        </pic:spPr>
                      </pic:pic>
                    </a:graphicData>
                  </a:graphic>
                </wp:inline>
              </w:drawing>
            </w:r>
          </w:p>
          <w:p w:rsidRPr="00CB5534" w:rsidR="00CD6FC2" w:rsidP="2706FFAB" w:rsidRDefault="58833172" w14:paraId="3C54306A" w14:textId="766342E8">
            <w:pPr>
              <w:rPr>
                <w:rFonts w:ascii="Aptos" w:hAnsi="Aptos"/>
              </w:rPr>
            </w:pPr>
            <w:hyperlink r:id="Rdd839aa6373a4aa8">
              <w:r w:rsidRPr="0B27832C" w:rsidR="75408735">
                <w:rPr>
                  <w:rStyle w:val="Hyperlink"/>
                  <w:rFonts w:ascii="Aptos" w:hAnsi="Aptos"/>
                </w:rPr>
                <w:t>Unpaid Student Teaching</w:t>
              </w:r>
              <w:r w:rsidRPr="0B27832C" w:rsidR="10A676B3">
                <w:rPr>
                  <w:rStyle w:val="Hyperlink"/>
                  <w:rFonts w:ascii="Aptos" w:hAnsi="Aptos"/>
                </w:rPr>
                <w:t xml:space="preserve"> MOU</w:t>
              </w:r>
            </w:hyperlink>
            <w:r w:rsidRPr="0B27832C" w:rsidR="6AC8AC62">
              <w:rPr>
                <w:rFonts w:ascii="Aptos" w:hAnsi="Aptos"/>
              </w:rPr>
              <w:t xml:space="preserve"> MOU</w:t>
            </w:r>
            <w:r w:rsidRPr="0B27832C" w:rsidR="75C548B0">
              <w:rPr>
                <w:rFonts w:ascii="Aptos" w:hAnsi="Aptos"/>
              </w:rPr>
              <w:t xml:space="preserve"> </w:t>
            </w:r>
            <w:r w:rsidRPr="0B27832C" w:rsidR="75C548B0">
              <w:rPr>
                <w:rFonts w:ascii="Aptos" w:hAnsi="Aptos"/>
              </w:rPr>
              <w:t xml:space="preserve">p. </w:t>
            </w:r>
            <w:r w:rsidRPr="0B27832C" w:rsidR="2EEC49AD">
              <w:rPr>
                <w:rFonts w:ascii="Aptos" w:hAnsi="Aptos"/>
              </w:rPr>
              <w:t>4</w:t>
            </w:r>
            <w:r w:rsidRPr="0B27832C" w:rsidR="75C548B0">
              <w:rPr>
                <w:rFonts w:ascii="Aptos" w:hAnsi="Aptos"/>
              </w:rPr>
              <w:t xml:space="preserve">, section </w:t>
            </w:r>
            <w:r w:rsidRPr="0B27832C" w:rsidR="14005DF6">
              <w:rPr>
                <w:rFonts w:ascii="Aptos" w:hAnsi="Aptos"/>
              </w:rPr>
              <w:t>3.14</w:t>
            </w:r>
          </w:p>
          <w:p w:rsidR="6C2CE994" w:rsidRDefault="6C2CE994" w14:paraId="7081EFC0" w14:textId="673290A8">
            <w:r w:rsidR="6C2CE994">
              <w:drawing>
                <wp:inline wp14:editId="6C9C3B81" wp14:anchorId="2985D83E">
                  <wp:extent cx="5791202" cy="571500"/>
                  <wp:effectExtent l="0" t="0" r="0" b="0"/>
                  <wp:docPr id="333623837" name="" title=""/>
                  <wp:cNvGraphicFramePr>
                    <a:graphicFrameLocks noChangeAspect="1"/>
                  </wp:cNvGraphicFramePr>
                  <a:graphic>
                    <a:graphicData uri="http://schemas.openxmlformats.org/drawingml/2006/picture">
                      <pic:pic>
                        <pic:nvPicPr>
                          <pic:cNvPr id="0" name=""/>
                          <pic:cNvPicPr/>
                        </pic:nvPicPr>
                        <pic:blipFill>
                          <a:blip r:embed="Rbfdd5436daad4a27">
                            <a:extLst>
                              <a:ext xmlns:a="http://schemas.openxmlformats.org/drawingml/2006/main" uri="{28A0092B-C50C-407E-A947-70E740481C1C}">
                                <a14:useLocalDpi val="0"/>
                              </a:ext>
                            </a:extLst>
                          </a:blip>
                          <a:stretch>
                            <a:fillRect/>
                          </a:stretch>
                        </pic:blipFill>
                        <pic:spPr>
                          <a:xfrm>
                            <a:off x="0" y="0"/>
                            <a:ext cx="5791202" cy="571500"/>
                          </a:xfrm>
                          <a:prstGeom prst="rect">
                            <a:avLst/>
                          </a:prstGeom>
                        </pic:spPr>
                      </pic:pic>
                    </a:graphicData>
                  </a:graphic>
                </wp:inline>
              </w:drawing>
            </w:r>
          </w:p>
          <w:p w:rsidRPr="00CB5534" w:rsidR="00CD6FC2" w:rsidP="55F6DACD" w:rsidRDefault="5422D677" w14:paraId="49857088" w14:textId="1A92AE53" w14:noSpellErr="1">
            <w:pPr>
              <w:rPr>
                <w:rFonts w:ascii="Aptos" w:hAnsi="Aptos" w:eastAsia="Aptos" w:cs="Aptos"/>
              </w:rPr>
            </w:pPr>
            <w:commentRangeStart w:id="1990637188"/>
            <w:commentRangeStart w:id="1551693236"/>
            <w:commentRangeStart w:id="1930041544"/>
            <w:r w:rsidRPr="0B27832C" w:rsidR="7481D581">
              <w:rPr>
                <w:rFonts w:ascii="Aptos" w:hAnsi="Aptos" w:eastAsia="Aptos" w:cs="Aptos"/>
                <w:color w:val="000000" w:themeColor="text1" w:themeTint="FF" w:themeShade="FF"/>
              </w:rPr>
              <w:t xml:space="preserve">Triad Meeting Slide deck excerpt  </w:t>
            </w:r>
            <w:r w:rsidRPr="0B27832C" w:rsidR="7481D581">
              <w:rPr>
                <w:rFonts w:ascii="Aptos" w:hAnsi="Aptos" w:eastAsia="Aptos" w:cs="Aptos"/>
              </w:rPr>
              <w:t xml:space="preserve"> </w:t>
            </w:r>
          </w:p>
          <w:p w:rsidRPr="00CB5534" w:rsidR="00CD6FC2" w:rsidP="00A263ED" w:rsidRDefault="5422D677" w14:paraId="71320A14" w14:textId="3FD9EDD4" w14:noSpellErr="1">
            <w:pPr>
              <w:rPr>
                <w:rFonts w:ascii="Aptos" w:hAnsi="Aptos" w:eastAsia="Aptos" w:cs="Aptos"/>
              </w:rPr>
            </w:pPr>
            <w:r w:rsidRPr="0B27832C" w:rsidR="7481D581">
              <w:rPr>
                <w:rFonts w:ascii="Cambria" w:hAnsi="Cambria" w:eastAsia="Cambria" w:cs="Cambria"/>
                <w:color w:val="000000" w:themeColor="text1" w:themeTint="FF" w:themeShade="FF"/>
              </w:rPr>
              <w:t>Partner Notice- PSA 25-03</w:t>
            </w:r>
            <w:commentRangeEnd w:id="1990637188"/>
            <w:r>
              <w:rPr>
                <w:rStyle w:val="CommentReference"/>
              </w:rPr>
              <w:commentReference w:id="1990637188"/>
            </w:r>
            <w:commentRangeEnd w:id="1551693236"/>
            <w:r>
              <w:rPr>
                <w:rStyle w:val="CommentReference"/>
              </w:rPr>
              <w:commentReference w:id="1551693236"/>
            </w:r>
            <w:commentRangeEnd w:id="1930041544"/>
            <w:r>
              <w:rPr>
                <w:rStyle w:val="CommentReference"/>
              </w:rPr>
              <w:commentReference w:id="1930041544"/>
            </w:r>
          </w:p>
        </w:tc>
      </w:tr>
      <w:tr w:rsidR="1B43F9CD" w:rsidTr="0B27832C" w14:paraId="25BB5867" w14:textId="77777777">
        <w:trPr>
          <w:trHeight w:val="300"/>
        </w:trPr>
        <w:tc>
          <w:tcPr>
            <w:tcW w:w="9350" w:type="dxa"/>
            <w:tcMar/>
          </w:tcPr>
          <w:p w:rsidR="1B43F9CD" w:rsidP="319E1061" w:rsidRDefault="5C7F89E8" w14:paraId="2119227A" w14:textId="347D022B">
            <w:pPr>
              <w:spacing w:after="160" w:line="257" w:lineRule="auto"/>
              <w:rPr>
                <w:rFonts w:ascii="Aptos" w:hAnsi="Aptos" w:eastAsia="Aptos" w:cs="Aptos"/>
              </w:rPr>
            </w:pPr>
            <w:r w:rsidRPr="1B43F9CD">
              <w:rPr>
                <w:rFonts w:ascii="Aptos" w:hAnsi="Aptos"/>
                <w:b/>
                <w:bCs/>
              </w:rPr>
              <w:t>3.3b Narrative:</w:t>
            </w:r>
            <w:r w:rsidRPr="1B43F9CD" w:rsidR="522CBFA8">
              <w:rPr>
                <w:rFonts w:ascii="Aptos" w:hAnsi="Aptos"/>
                <w:b/>
                <w:bCs/>
              </w:rPr>
              <w:t xml:space="preserve"> </w:t>
            </w:r>
            <w:r w:rsidRPr="319E1061" w:rsidR="522CBFA8">
              <w:rPr>
                <w:rFonts w:ascii="Aptos" w:hAnsi="Aptos" w:eastAsia="Aptos" w:cs="Aptos"/>
              </w:rPr>
              <w:t>Our current handbooks</w:t>
            </w:r>
            <w:r w:rsidRPr="319E1061" w:rsidR="41501B10">
              <w:rPr>
                <w:rFonts w:ascii="Aptos" w:hAnsi="Aptos" w:eastAsia="Aptos" w:cs="Aptos"/>
              </w:rPr>
              <w:t xml:space="preserve"> were </w:t>
            </w:r>
            <w:r w:rsidRPr="319E1061" w:rsidR="522CBFA8">
              <w:rPr>
                <w:rFonts w:ascii="Aptos" w:hAnsi="Aptos" w:eastAsia="Aptos" w:cs="Aptos"/>
              </w:rPr>
              <w:t xml:space="preserve">launched in a “live” format in Spring 2024. Changes in handbooks regarding literacy elements are </w:t>
            </w:r>
            <w:r w:rsidRPr="319E1061" w:rsidR="35D60BC8">
              <w:rPr>
                <w:rFonts w:ascii="Aptos" w:hAnsi="Aptos" w:eastAsia="Aptos" w:cs="Aptos"/>
              </w:rPr>
              <w:t>updated</w:t>
            </w:r>
            <w:r w:rsidRPr="319E1061" w:rsidR="4AF3BC03">
              <w:rPr>
                <w:rFonts w:ascii="Aptos" w:hAnsi="Aptos" w:eastAsia="Aptos" w:cs="Aptos"/>
              </w:rPr>
              <w:t xml:space="preserve"> </w:t>
            </w:r>
            <w:r w:rsidRPr="319E1061" w:rsidR="522CBFA8">
              <w:rPr>
                <w:rFonts w:ascii="Aptos" w:hAnsi="Aptos" w:eastAsia="Aptos" w:cs="Aptos"/>
              </w:rPr>
              <w:t xml:space="preserve">and will be </w:t>
            </w:r>
            <w:r w:rsidRPr="319E1061" w:rsidR="5C500994">
              <w:rPr>
                <w:rFonts w:ascii="Aptos" w:hAnsi="Aptos" w:eastAsia="Aptos" w:cs="Aptos"/>
              </w:rPr>
              <w:t xml:space="preserve">revised </w:t>
            </w:r>
            <w:r w:rsidRPr="319E1061" w:rsidR="522CBFA8">
              <w:rPr>
                <w:rFonts w:ascii="Aptos" w:hAnsi="Aptos" w:eastAsia="Aptos" w:cs="Aptos"/>
              </w:rPr>
              <w:t xml:space="preserve">once the approvals are made within this work. </w:t>
            </w:r>
            <w:r w:rsidRPr="319E1061" w:rsidR="4AF3BC03">
              <w:rPr>
                <w:rFonts w:ascii="Aptos" w:hAnsi="Aptos" w:eastAsia="Aptos" w:cs="Aptos"/>
              </w:rPr>
              <w:t xml:space="preserve">The CTC has stated that CalTPA rubrics, and final directions will become available in draft form by mid-July 2025, giving us a few weeks to complete all required updates. </w:t>
            </w:r>
            <w:r w:rsidRPr="319E1061" w:rsidR="522CBFA8">
              <w:rPr>
                <w:rFonts w:ascii="Aptos" w:hAnsi="Aptos" w:eastAsia="Aptos" w:cs="Aptos"/>
              </w:rPr>
              <w:t xml:space="preserve">A series of Professional Development sessions </w:t>
            </w:r>
            <w:r w:rsidRPr="319E1061" w:rsidR="36C02EB7">
              <w:rPr>
                <w:rFonts w:ascii="Aptos" w:hAnsi="Aptos" w:eastAsia="Aptos" w:cs="Aptos"/>
              </w:rPr>
              <w:t>was completed in Feb 2025</w:t>
            </w:r>
            <w:r w:rsidRPr="319E1061" w:rsidR="522CBFA8">
              <w:rPr>
                <w:rFonts w:ascii="Aptos" w:hAnsi="Aptos" w:eastAsia="Aptos" w:cs="Aptos"/>
              </w:rPr>
              <w:t xml:space="preserve"> an</w:t>
            </w:r>
            <w:r w:rsidRPr="319E1061" w:rsidR="6E341ACE">
              <w:rPr>
                <w:rFonts w:ascii="Aptos" w:hAnsi="Aptos" w:eastAsia="Aptos" w:cs="Aptos"/>
              </w:rPr>
              <w:t>d</w:t>
            </w:r>
            <w:r w:rsidRPr="319E1061" w:rsidR="522CBFA8">
              <w:rPr>
                <w:rFonts w:ascii="Aptos" w:hAnsi="Aptos" w:eastAsia="Aptos" w:cs="Aptos"/>
              </w:rPr>
              <w:t xml:space="preserve"> include </w:t>
            </w:r>
            <w:r w:rsidRPr="319E1061" w:rsidR="5C6927E0">
              <w:rPr>
                <w:rFonts w:ascii="Aptos" w:hAnsi="Aptos" w:eastAsia="Aptos" w:cs="Aptos"/>
              </w:rPr>
              <w:t>i</w:t>
            </w:r>
            <w:r w:rsidRPr="319E1061" w:rsidR="522CBFA8">
              <w:rPr>
                <w:rFonts w:ascii="Aptos" w:hAnsi="Aptos" w:eastAsia="Aptos" w:cs="Aptos"/>
              </w:rPr>
              <w:t xml:space="preserve">nstructors, Clinical Practice faculty and District level Partners. </w:t>
            </w:r>
            <w:r w:rsidRPr="319E1061" w:rsidR="4AF3BC03">
              <w:rPr>
                <w:rFonts w:ascii="Aptos" w:hAnsi="Aptos" w:eastAsia="Aptos" w:cs="Aptos"/>
              </w:rPr>
              <w:t>The</w:t>
            </w:r>
            <w:r w:rsidRPr="319E1061" w:rsidR="522CBFA8">
              <w:rPr>
                <w:rFonts w:ascii="Aptos" w:hAnsi="Aptos" w:eastAsia="Aptos" w:cs="Aptos"/>
              </w:rPr>
              <w:t xml:space="preserve"> updated </w:t>
            </w:r>
            <w:r w:rsidRPr="319E1061" w:rsidR="15984E6F">
              <w:rPr>
                <w:rFonts w:ascii="Aptos" w:hAnsi="Aptos" w:eastAsia="Aptos" w:cs="Aptos"/>
              </w:rPr>
              <w:t>h</w:t>
            </w:r>
            <w:r w:rsidRPr="319E1061" w:rsidR="4AF3BC03">
              <w:rPr>
                <w:rFonts w:ascii="Aptos" w:hAnsi="Aptos" w:eastAsia="Aptos" w:cs="Aptos"/>
              </w:rPr>
              <w:t xml:space="preserve">andbooks </w:t>
            </w:r>
            <w:r w:rsidRPr="319E1061" w:rsidR="14D58EC9">
              <w:rPr>
                <w:rFonts w:ascii="Aptos" w:hAnsi="Aptos" w:eastAsia="Aptos" w:cs="Aptos"/>
              </w:rPr>
              <w:t>to be revis</w:t>
            </w:r>
            <w:r w:rsidRPr="319E1061" w:rsidR="4AF3BC03">
              <w:rPr>
                <w:rFonts w:ascii="Aptos" w:hAnsi="Aptos" w:eastAsia="Aptos" w:cs="Aptos"/>
              </w:rPr>
              <w:t xml:space="preserve">ed </w:t>
            </w:r>
            <w:r w:rsidRPr="319E1061" w:rsidR="133712F2">
              <w:rPr>
                <w:rFonts w:ascii="Aptos" w:hAnsi="Aptos" w:eastAsia="Aptos" w:cs="Aptos"/>
              </w:rPr>
              <w:t xml:space="preserve">after feedback from this SB488 report- </w:t>
            </w:r>
            <w:r w:rsidRPr="319E1061" w:rsidR="522CBFA8">
              <w:rPr>
                <w:rFonts w:ascii="Aptos" w:hAnsi="Aptos" w:eastAsia="Aptos" w:cs="Aptos"/>
                <w:b/>
              </w:rPr>
              <w:t xml:space="preserve">(University Supervisor Handbook, Site Support Provider Handbook, </w:t>
            </w:r>
            <w:r w:rsidRPr="319E1061" w:rsidR="1C3D862C">
              <w:rPr>
                <w:rFonts w:ascii="Aptos" w:hAnsi="Aptos" w:eastAsia="Aptos" w:cs="Aptos"/>
                <w:b/>
                <w:bCs/>
              </w:rPr>
              <w:t xml:space="preserve">SED </w:t>
            </w:r>
            <w:r w:rsidRPr="319E1061" w:rsidR="522CBFA8">
              <w:rPr>
                <w:rFonts w:ascii="Aptos" w:hAnsi="Aptos" w:eastAsia="Aptos" w:cs="Aptos"/>
                <w:b/>
              </w:rPr>
              <w:t xml:space="preserve">Intern Handbook, </w:t>
            </w:r>
            <w:r w:rsidRPr="319E1061" w:rsidR="03A402A8">
              <w:rPr>
                <w:rFonts w:ascii="Aptos" w:hAnsi="Aptos" w:eastAsia="Aptos" w:cs="Aptos"/>
                <w:b/>
                <w:bCs/>
              </w:rPr>
              <w:t xml:space="preserve">and the </w:t>
            </w:r>
            <w:r w:rsidRPr="319E1061" w:rsidR="5A371D72">
              <w:rPr>
                <w:rFonts w:ascii="Aptos" w:hAnsi="Aptos" w:eastAsia="Aptos" w:cs="Aptos"/>
                <w:b/>
                <w:bCs/>
              </w:rPr>
              <w:t xml:space="preserve">SED </w:t>
            </w:r>
            <w:r w:rsidRPr="319E1061" w:rsidR="522CBFA8">
              <w:rPr>
                <w:rFonts w:ascii="Aptos" w:hAnsi="Aptos" w:eastAsia="Aptos" w:cs="Aptos"/>
                <w:b/>
              </w:rPr>
              <w:t>Student Teaching Handbook</w:t>
            </w:r>
            <w:r w:rsidRPr="319E1061" w:rsidR="77FCD7E5">
              <w:rPr>
                <w:rFonts w:ascii="Aptos" w:hAnsi="Aptos" w:eastAsia="Aptos" w:cs="Aptos"/>
                <w:b/>
                <w:bCs/>
              </w:rPr>
              <w:t>.</w:t>
            </w:r>
          </w:p>
        </w:tc>
      </w:tr>
      <w:tr w:rsidRPr="00CB5534" w:rsidR="00D76464" w:rsidTr="0B27832C" w14:paraId="7449C35B" w14:textId="77777777">
        <w:trPr>
          <w:trHeight w:val="300"/>
        </w:trPr>
        <w:tc>
          <w:tcPr>
            <w:tcW w:w="9350" w:type="dxa"/>
            <w:tcMar/>
          </w:tcPr>
          <w:p w:rsidR="00A23417" w:rsidP="1B43F9CD" w:rsidRDefault="00D76464" w14:paraId="7FCF9CCA" w14:textId="6F4FCE2F">
            <w:pPr>
              <w:rPr>
                <w:rFonts w:ascii="Aptos" w:hAnsi="Aptos"/>
                <w:b/>
                <w:bCs/>
              </w:rPr>
            </w:pPr>
            <w:r w:rsidRPr="1B43F9CD">
              <w:rPr>
                <w:rFonts w:ascii="Aptos" w:hAnsi="Aptos"/>
                <w:b/>
                <w:bCs/>
              </w:rPr>
              <w:t>3.3b</w:t>
            </w:r>
            <w:r w:rsidRPr="1B43F9CD" w:rsidR="17DA3D0F">
              <w:rPr>
                <w:rFonts w:ascii="Aptos" w:hAnsi="Aptos"/>
                <w:b/>
                <w:bCs/>
              </w:rPr>
              <w:t xml:space="preserve"> </w:t>
            </w:r>
            <w:r w:rsidRPr="1B43F9CD" w:rsidR="018B6542">
              <w:rPr>
                <w:rFonts w:ascii="Aptos" w:hAnsi="Aptos"/>
                <w:b/>
                <w:bCs/>
              </w:rPr>
              <w:t>Evidence:</w:t>
            </w:r>
          </w:p>
          <w:p w:rsidRPr="00CB5534" w:rsidR="00E81ED7" w:rsidP="1B43F9CD" w:rsidRDefault="6B962092" w14:paraId="1E3BB712" w14:textId="550513C2">
            <w:pPr>
              <w:rPr>
                <w:rFonts w:ascii="Aptos" w:hAnsi="Aptos"/>
              </w:rPr>
            </w:pPr>
            <w:r w:rsidRPr="0B27832C" w:rsidR="6C6B091C">
              <w:rPr>
                <w:rFonts w:ascii="Aptos" w:hAnsi="Aptos"/>
              </w:rPr>
              <w:t>University Supervisor H</w:t>
            </w:r>
            <w:commentRangeStart w:id="108549798"/>
            <w:r w:rsidRPr="0B27832C" w:rsidR="6C6B091C">
              <w:rPr>
                <w:rFonts w:ascii="Aptos" w:hAnsi="Aptos"/>
              </w:rPr>
              <w:t>andbook</w:t>
            </w:r>
            <w:commentRangeEnd w:id="108549798"/>
            <w:r>
              <w:rPr>
                <w:rStyle w:val="CommentReference"/>
              </w:rPr>
              <w:commentReference w:id="108549798"/>
            </w:r>
          </w:p>
          <w:p w:rsidR="777B00A9" w:rsidP="777B00A9" w:rsidRDefault="777B00A9" w14:paraId="6548DDAE" w14:textId="63658F8C">
            <w:pPr>
              <w:rPr>
                <w:rFonts w:ascii="Aptos" w:hAnsi="Aptos"/>
              </w:rPr>
            </w:pPr>
          </w:p>
          <w:p w:rsidR="2F03E534" w:rsidP="777B00A9" w:rsidRDefault="2F03E534" w14:paraId="3B79E094" w14:textId="04F47D99">
            <w:pPr>
              <w:rPr>
                <w:rFonts w:ascii="Aptos" w:hAnsi="Aptos"/>
              </w:rPr>
            </w:pPr>
            <w:r w:rsidRPr="382C1B67" w:rsidR="7F21C587">
              <w:rPr>
                <w:rFonts w:ascii="Aptos" w:hAnsi="Aptos"/>
              </w:rPr>
              <w:t>Site Support</w:t>
            </w:r>
            <w:r w:rsidRPr="382C1B67" w:rsidR="7F21C587">
              <w:rPr>
                <w:rFonts w:ascii="Aptos" w:hAnsi="Aptos"/>
              </w:rPr>
              <w:t xml:space="preserve"> Provider Handbook</w:t>
            </w:r>
            <w:r w:rsidRPr="382C1B67" w:rsidR="7F21C587">
              <w:rPr>
                <w:rFonts w:ascii="Aptos" w:hAnsi="Aptos" w:eastAsia="Aptos" w:cs="Aptos"/>
                <w:color w:val="000000" w:themeColor="text1" w:themeTint="FF" w:themeShade="FF"/>
              </w:rPr>
              <w:t xml:space="preserve"> </w:t>
            </w:r>
          </w:p>
          <w:p w:rsidR="777B00A9" w:rsidP="777B00A9" w:rsidRDefault="777B00A9" w14:paraId="0075D36F" w14:textId="3419C745">
            <w:pPr>
              <w:rPr>
                <w:rFonts w:ascii="Aptos" w:hAnsi="Aptos" w:eastAsia="Aptos" w:cs="Aptos"/>
                <w:color w:val="000000" w:themeColor="text1"/>
              </w:rPr>
            </w:pPr>
          </w:p>
          <w:p w:rsidR="71A3B396" w:rsidP="319E1061" w:rsidRDefault="2B7C8DCD" w14:paraId="7821F678" w14:textId="07BEC77F">
            <w:pPr>
              <w:rPr>
                <w:rFonts w:ascii="Aptos" w:hAnsi="Aptos" w:eastAsia="Aptos" w:cs="Aptos"/>
                <w:color w:val="000000" w:themeColor="text1"/>
              </w:rPr>
            </w:pPr>
            <w:r w:rsidRPr="319E1061">
              <w:rPr>
                <w:rFonts w:ascii="Aptos" w:hAnsi="Aptos" w:eastAsia="Aptos" w:cs="Aptos"/>
                <w:color w:val="000000" w:themeColor="text1"/>
              </w:rPr>
              <w:t>S</w:t>
            </w:r>
            <w:r w:rsidRPr="319E1061" w:rsidR="5EA27316">
              <w:rPr>
                <w:rFonts w:ascii="Aptos" w:hAnsi="Aptos" w:eastAsia="Aptos" w:cs="Aptos"/>
                <w:color w:val="000000" w:themeColor="text1"/>
              </w:rPr>
              <w:t>ED</w:t>
            </w:r>
            <w:r w:rsidRPr="319E1061">
              <w:rPr>
                <w:rFonts w:ascii="Aptos" w:hAnsi="Aptos" w:eastAsia="Aptos" w:cs="Aptos"/>
                <w:color w:val="000000" w:themeColor="text1"/>
              </w:rPr>
              <w:t xml:space="preserve"> Internship Handbook Appendix E </w:t>
            </w:r>
            <w:proofErr w:type="spellStart"/>
            <w:r w:rsidRPr="319E1061">
              <w:rPr>
                <w:rFonts w:ascii="Aptos" w:hAnsi="Aptos" w:eastAsia="Aptos" w:cs="Aptos"/>
                <w:color w:val="000000" w:themeColor="text1"/>
              </w:rPr>
              <w:t>Pgs</w:t>
            </w:r>
            <w:proofErr w:type="spellEnd"/>
            <w:r w:rsidRPr="319E1061">
              <w:rPr>
                <w:rFonts w:ascii="Aptos" w:hAnsi="Aptos" w:eastAsia="Aptos" w:cs="Aptos"/>
                <w:color w:val="000000" w:themeColor="text1"/>
              </w:rPr>
              <w:t>. 40-44</w:t>
            </w:r>
          </w:p>
          <w:p w:rsidR="777B00A9" w:rsidP="777B00A9" w:rsidRDefault="777B00A9" w14:paraId="3646C624" w14:textId="0DB263D7">
            <w:pPr>
              <w:rPr>
                <w:rFonts w:ascii="Aptos" w:hAnsi="Aptos" w:eastAsia="Aptos" w:cs="Aptos"/>
                <w:color w:val="000000" w:themeColor="text1"/>
              </w:rPr>
            </w:pPr>
          </w:p>
          <w:p w:rsidR="543BACF0" w:rsidP="319E1061" w:rsidRDefault="1AA4F3A5" w14:paraId="6E0B13BD" w14:textId="1B942370">
            <w:pPr>
              <w:rPr>
                <w:rFonts w:ascii="Aptos" w:hAnsi="Aptos" w:eastAsia="Aptos" w:cs="Aptos"/>
                <w:color w:val="000000" w:themeColor="text1"/>
              </w:rPr>
            </w:pPr>
            <w:r w:rsidRPr="319E1061">
              <w:rPr>
                <w:rFonts w:ascii="Aptos" w:hAnsi="Aptos" w:eastAsia="Aptos" w:cs="Aptos"/>
                <w:color w:val="000000" w:themeColor="text1"/>
              </w:rPr>
              <w:t>S</w:t>
            </w:r>
            <w:r w:rsidRPr="319E1061" w:rsidR="126BA67E">
              <w:rPr>
                <w:rFonts w:ascii="Aptos" w:hAnsi="Aptos" w:eastAsia="Aptos" w:cs="Aptos"/>
                <w:color w:val="000000" w:themeColor="text1"/>
              </w:rPr>
              <w:t>ED</w:t>
            </w:r>
            <w:r w:rsidRPr="319E1061">
              <w:rPr>
                <w:rFonts w:ascii="Aptos" w:hAnsi="Aptos" w:eastAsia="Aptos" w:cs="Aptos"/>
                <w:color w:val="000000" w:themeColor="text1"/>
              </w:rPr>
              <w:t xml:space="preserve"> Student Teaching Handbook (including Residency programs)</w:t>
            </w:r>
            <w:r w:rsidRPr="319E1061" w:rsidR="6BD17186">
              <w:rPr>
                <w:rFonts w:ascii="Aptos" w:hAnsi="Aptos" w:eastAsia="Aptos" w:cs="Aptos"/>
                <w:color w:val="000000" w:themeColor="text1"/>
              </w:rPr>
              <w:t xml:space="preserve"> </w:t>
            </w:r>
            <w:r w:rsidRPr="319E1061">
              <w:rPr>
                <w:rFonts w:ascii="Aptos" w:hAnsi="Aptos" w:eastAsia="Aptos" w:cs="Aptos"/>
                <w:color w:val="000000" w:themeColor="text1"/>
              </w:rPr>
              <w:t xml:space="preserve">Appendix E </w:t>
            </w:r>
            <w:proofErr w:type="spellStart"/>
            <w:r w:rsidRPr="319E1061">
              <w:rPr>
                <w:rFonts w:ascii="Aptos" w:hAnsi="Aptos" w:eastAsia="Aptos" w:cs="Aptos"/>
                <w:color w:val="000000" w:themeColor="text1"/>
              </w:rPr>
              <w:t>Pgs</w:t>
            </w:r>
            <w:proofErr w:type="spellEnd"/>
            <w:r w:rsidRPr="319E1061">
              <w:rPr>
                <w:rFonts w:ascii="Aptos" w:hAnsi="Aptos" w:eastAsia="Aptos" w:cs="Aptos"/>
                <w:color w:val="000000" w:themeColor="text1"/>
              </w:rPr>
              <w:t>. 39-43</w:t>
            </w:r>
          </w:p>
          <w:p w:rsidR="67BD3C38" w:rsidRDefault="67BD3C38" w14:paraId="39B2EC50" w14:textId="5AD0B680">
            <w:r>
              <w:rPr>
                <w:noProof/>
              </w:rPr>
              <w:lastRenderedPageBreak/>
              <w:drawing>
                <wp:inline distT="0" distB="0" distL="0" distR="0" wp14:anchorId="4305869A" wp14:editId="7AE83934">
                  <wp:extent cx="3130056" cy="4319589"/>
                  <wp:effectExtent l="0" t="0" r="0" b="0"/>
                  <wp:docPr id="2146793896" name="Picture 214679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130056" cy="4319589"/>
                          </a:xfrm>
                          <a:prstGeom prst="rect">
                            <a:avLst/>
                          </a:prstGeom>
                        </pic:spPr>
                      </pic:pic>
                    </a:graphicData>
                  </a:graphic>
                </wp:inline>
              </w:drawing>
            </w:r>
            <w:r>
              <w:br/>
            </w:r>
          </w:p>
          <w:p w:rsidRPr="00CB5534" w:rsidR="00E81ED7" w:rsidP="1B43F9CD" w:rsidRDefault="00E81ED7" w14:paraId="46598B82" w14:textId="35A8630A">
            <w:pPr>
              <w:rPr>
                <w:rFonts w:ascii="Aptos" w:hAnsi="Aptos"/>
              </w:rPr>
            </w:pPr>
          </w:p>
        </w:tc>
      </w:tr>
      <w:tr w:rsidRPr="00CB5534" w:rsidR="00D76464" w:rsidTr="0B27832C" w14:paraId="7FD7AA95" w14:textId="77777777">
        <w:trPr>
          <w:trHeight w:val="300"/>
        </w:trPr>
        <w:tc>
          <w:tcPr>
            <w:tcW w:w="9350" w:type="dxa"/>
            <w:tcMar/>
          </w:tcPr>
          <w:p w:rsidRPr="00A23417" w:rsidR="00A23417" w:rsidP="00A23417" w:rsidRDefault="00D76464" w14:paraId="3C5B344C" w14:textId="61CE7FF8">
            <w:pPr>
              <w:rPr>
                <w:rFonts w:ascii="Aptos" w:hAnsi="Aptos"/>
              </w:rPr>
            </w:pPr>
            <w:r w:rsidRPr="1B43F9CD">
              <w:rPr>
                <w:rFonts w:ascii="Aptos" w:hAnsi="Aptos"/>
                <w:b/>
                <w:bCs/>
              </w:rPr>
              <w:lastRenderedPageBreak/>
              <w:t>3.3c</w:t>
            </w:r>
            <w:r w:rsidRPr="1B43F9CD" w:rsidR="2F05BDC2">
              <w:rPr>
                <w:rFonts w:ascii="Aptos" w:hAnsi="Aptos"/>
                <w:b/>
                <w:bCs/>
              </w:rPr>
              <w:t xml:space="preserve"> </w:t>
            </w:r>
            <w:r w:rsidRPr="1B43F9CD" w:rsidR="0259B04E">
              <w:rPr>
                <w:rFonts w:ascii="Aptos" w:hAnsi="Aptos"/>
                <w:b/>
                <w:bCs/>
              </w:rPr>
              <w:t>Narrative:</w:t>
            </w:r>
            <w:r w:rsidRPr="1B43F9CD" w:rsidR="0259B04E">
              <w:rPr>
                <w:rFonts w:ascii="Aptos" w:hAnsi="Aptos"/>
              </w:rPr>
              <w:t xml:space="preserve"> </w:t>
            </w:r>
            <w:r w:rsidRPr="1B43F9CD" w:rsidR="2F05BDC2">
              <w:rPr>
                <w:rFonts w:ascii="Aptos" w:hAnsi="Aptos"/>
              </w:rPr>
              <w:t>The Sanford College of Education Clinical Practice integrates TPE 7 in weekly coursework and course meetings to support the work of the foundational and method course curriculum. The evidence included presents one tool used by instructors to help candidates plan for lesson design, and where they may include their evidence of TPE 7 in formal Lesson Plans. The assessment of lesson plans occurs within each clinical practice course multiple times as candidates work toward mastery of all TPEs. </w:t>
            </w:r>
          </w:p>
          <w:p w:rsidRPr="00CB5534" w:rsidR="00D76464" w:rsidP="00A263ED" w:rsidRDefault="00D76464" w14:paraId="23B55DAE" w14:textId="11F225F2">
            <w:pPr>
              <w:rPr>
                <w:rFonts w:ascii="Aptos" w:hAnsi="Aptos"/>
              </w:rPr>
            </w:pPr>
          </w:p>
        </w:tc>
      </w:tr>
      <w:tr w:rsidR="1B43F9CD" w:rsidTr="0B27832C" w14:paraId="0A2AC724" w14:textId="77777777">
        <w:trPr>
          <w:trHeight w:val="300"/>
        </w:trPr>
        <w:tc>
          <w:tcPr>
            <w:tcW w:w="9350" w:type="dxa"/>
            <w:tcMar/>
          </w:tcPr>
          <w:p w:rsidR="109BF981" w:rsidP="1B43F9CD" w:rsidRDefault="109BF981" w14:paraId="106B9A27" w14:textId="716DEF41">
            <w:pPr>
              <w:rPr>
                <w:rFonts w:ascii="Aptos" w:hAnsi="Aptos"/>
                <w:b/>
                <w:bCs/>
              </w:rPr>
            </w:pPr>
            <w:r w:rsidRPr="1B43F9CD">
              <w:rPr>
                <w:rFonts w:ascii="Aptos" w:hAnsi="Aptos"/>
                <w:b/>
                <w:bCs/>
              </w:rPr>
              <w:t>3.3c Evidence</w:t>
            </w:r>
          </w:p>
          <w:p w:rsidR="109BF981" w:rsidRDefault="109BF981" w14:paraId="70BAD4C9" w14:textId="50F43913">
            <w:hyperlink r:id="rId40">
              <w:r w:rsidRPr="1B43F9CD">
                <w:rPr>
                  <w:rStyle w:val="Hyperlink"/>
                  <w:rFonts w:ascii="Aptos" w:hAnsi="Aptos" w:eastAsia="Aptos" w:cs="Aptos"/>
                </w:rPr>
                <w:t>TPE 7 Integration into Clinical Practice: Lesson Plan Inclusion Instructional Cycle 2: Extensive Support Needs (ESN) Part B: Learning Segment Template: Detail of TPE 7 Addressing Literacy Standards</w:t>
              </w:r>
            </w:hyperlink>
          </w:p>
          <w:p w:rsidR="109BF981" w:rsidRDefault="6DFAE4EF" w14:paraId="40DF3981" w14:textId="25F8C5E8">
            <w:r>
              <w:rPr>
                <w:noProof/>
              </w:rPr>
              <w:drawing>
                <wp:inline distT="0" distB="0" distL="0" distR="0" wp14:anchorId="79437742" wp14:editId="26F251C5">
                  <wp:extent cx="5781674" cy="581025"/>
                  <wp:effectExtent l="0" t="0" r="0" b="0"/>
                  <wp:docPr id="1760596855" name="Picture 176059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781674" cy="581025"/>
                          </a:xfrm>
                          <a:prstGeom prst="rect">
                            <a:avLst/>
                          </a:prstGeom>
                        </pic:spPr>
                      </pic:pic>
                    </a:graphicData>
                  </a:graphic>
                </wp:inline>
              </w:drawing>
            </w:r>
          </w:p>
        </w:tc>
      </w:tr>
    </w:tbl>
    <w:p w:rsidRPr="00CB5534" w:rsidR="005D7EBF" w:rsidP="1058683B" w:rsidRDefault="005D7EBF" w14:paraId="27FE3C6A" w14:textId="55FAE388">
      <w:pPr>
        <w:rPr>
          <w:rFonts w:ascii="Aptos" w:hAnsi="Aptos"/>
          <w:b/>
          <w:bCs/>
        </w:rPr>
      </w:pPr>
    </w:p>
    <w:p w:rsidR="0D67A8CE" w:rsidP="0D67A8CE" w:rsidRDefault="0D67A8CE" w14:paraId="03BA16A4" w14:textId="35FD16BC">
      <w:pPr>
        <w:rPr>
          <w:rFonts w:ascii="Aptos" w:hAnsi="Aptos"/>
          <w:b/>
          <w:bCs/>
        </w:rPr>
      </w:pPr>
    </w:p>
    <w:p w:rsidR="0D67A8CE" w:rsidP="0D67A8CE" w:rsidRDefault="0D67A8CE" w14:paraId="63C64415" w14:textId="309E4F82">
      <w:pPr>
        <w:rPr>
          <w:rFonts w:ascii="Aptos" w:hAnsi="Aptos"/>
          <w:b/>
          <w:bCs/>
        </w:rPr>
      </w:pPr>
    </w:p>
    <w:p w:rsidR="0D67A8CE" w:rsidP="0D67A8CE" w:rsidRDefault="0D67A8CE" w14:paraId="11FC0E9D" w14:textId="64408130">
      <w:pPr>
        <w:rPr>
          <w:rFonts w:ascii="Aptos" w:hAnsi="Aptos"/>
          <w:b/>
          <w:bCs/>
        </w:rPr>
      </w:pPr>
    </w:p>
    <w:p w:rsidRPr="00A263ED" w:rsidR="00A263ED" w:rsidP="1058683B" w:rsidRDefault="00A263ED" w14:paraId="7A1AB590" w14:textId="37965FC6">
      <w:pPr>
        <w:rPr>
          <w:rFonts w:ascii="Aptos" w:hAnsi="Aptos"/>
          <w:b/>
          <w:bCs/>
        </w:rPr>
      </w:pPr>
      <w:r w:rsidRPr="1058683B">
        <w:rPr>
          <w:rFonts w:ascii="Aptos" w:hAnsi="Aptos"/>
          <w:b/>
          <w:bCs/>
        </w:rPr>
        <w:lastRenderedPageBreak/>
        <w:t>Table 4.1: Strong Literature, Language, and Comprehensive Component with a Balance of Oral and Written Language. </w:t>
      </w:r>
    </w:p>
    <w:p w:rsidR="04E70085" w:rsidP="04E70085" w:rsidRDefault="63C53ED9" w14:paraId="5EBE7DA4" w14:textId="1B00662C" w14:noSpellErr="1">
      <w:pPr>
        <w:rPr>
          <w:rFonts w:ascii="Aptos" w:hAnsi="Aptos"/>
          <w:b w:val="1"/>
          <w:bCs w:val="1"/>
          <w:color w:val="FF0000"/>
        </w:rPr>
      </w:pPr>
      <w:r w:rsidRPr="382C1B67" w:rsidR="66FFDF92">
        <w:rPr>
          <w:rFonts w:ascii="Aptos" w:hAnsi="Aptos"/>
          <w:b w:val="1"/>
          <w:bCs w:val="1"/>
          <w:color w:val="FF0000"/>
        </w:rPr>
        <w:t>Table 4.1 Educational Specialist Extensive Su</w:t>
      </w:r>
      <w:commentRangeStart w:id="30"/>
      <w:commentRangeStart w:id="1115141500"/>
      <w:commentRangeStart w:id="20357486"/>
      <w:r w:rsidRPr="382C1B67" w:rsidR="66FFDF92">
        <w:rPr>
          <w:rFonts w:ascii="Aptos" w:hAnsi="Aptos"/>
          <w:b w:val="1"/>
          <w:bCs w:val="1"/>
          <w:color w:val="FF0000"/>
        </w:rPr>
        <w:t>pport Needs</w:t>
      </w:r>
      <w:commentRangeEnd w:id="30"/>
      <w:r>
        <w:rPr>
          <w:rStyle w:val="CommentReference"/>
        </w:rPr>
        <w:commentReference w:id="30"/>
      </w:r>
      <w:commentRangeEnd w:id="1115141500"/>
      <w:r>
        <w:rPr>
          <w:rStyle w:val="CommentReference"/>
        </w:rPr>
        <w:commentReference w:id="1115141500"/>
      </w:r>
      <w:commentRangeEnd w:id="20357486"/>
      <w:r>
        <w:rPr>
          <w:rStyle w:val="CommentReference"/>
        </w:rPr>
        <w:commentReference w:id="20357486"/>
      </w:r>
    </w:p>
    <w:p w:rsidR="00EE3170" w:rsidP="04E70085" w:rsidRDefault="00EE3170" w14:paraId="05B6E547" w14:textId="0861B578">
      <w:pPr>
        <w:rPr>
          <w:rFonts w:ascii="Aptos" w:hAnsi="Aptos"/>
          <w:b/>
          <w:color w:val="FF0000"/>
        </w:rPr>
      </w:pPr>
      <w:r w:rsidRPr="382C1B67" w:rsidR="5C775C80">
        <w:rPr>
          <w:rFonts w:ascii="Aptos" w:hAnsi="Aptos"/>
          <w:b w:val="1"/>
          <w:bCs w:val="1"/>
          <w:color w:val="FF0000"/>
        </w:rPr>
        <w:t>Table 4.1 Educational Specialist Mild/Moderate Support Needs</w:t>
      </w:r>
    </w:p>
    <w:tbl>
      <w:tblPr>
        <w:tblStyle w:val="TableNormal"/>
        <w:tblW w:w="0" w:type="auto"/>
        <w:tblBorders>
          <w:top w:val="single" w:sz="6"/>
          <w:left w:val="single" w:sz="6"/>
          <w:bottom w:val="single" w:sz="6"/>
          <w:right w:val="single" w:sz="6"/>
        </w:tblBorders>
        <w:tblLayout w:type="fixed"/>
        <w:tblLook w:val="04A0" w:firstRow="1" w:lastRow="0" w:firstColumn="1" w:lastColumn="0" w:noHBand="0" w:noVBand="1"/>
      </w:tblPr>
      <w:tblGrid>
        <w:gridCol w:w="9360"/>
      </w:tblGrid>
      <w:tr w:rsidR="382C1B67" w:rsidTr="0B27832C" w14:paraId="2AA30F09">
        <w:trPr>
          <w:trHeight w:val="285"/>
        </w:trPr>
        <w:tc>
          <w:tcPr>
            <w:tcW w:w="9360" w:type="dxa"/>
            <w:tcBorders>
              <w:top w:val="single" w:sz="8"/>
              <w:left w:val="single" w:sz="8"/>
              <w:bottom w:val="single" w:sz="8"/>
              <w:right w:val="single" w:sz="8"/>
            </w:tcBorders>
            <w:shd w:val="clear" w:color="auto" w:fill="A5C9EB" w:themeFill="text2" w:themeFillTint="40"/>
            <w:tcMar/>
            <w:vAlign w:val="top"/>
          </w:tcPr>
          <w:p w:rsidR="382C1B67" w:rsidP="382C1B67" w:rsidRDefault="382C1B67" w14:paraId="3AA1DED3" w14:textId="738A741F">
            <w:pPr>
              <w:spacing w:before="240" w:beforeAutospacing="off" w:after="240" w:afterAutospacing="off"/>
            </w:pPr>
            <w:r w:rsidRPr="382C1B67" w:rsidR="382C1B67">
              <w:rPr>
                <w:b w:val="1"/>
                <w:bCs w:val="1"/>
                <w:color w:val="000000" w:themeColor="text1" w:themeTint="FF" w:themeShade="FF"/>
              </w:rPr>
              <w:t xml:space="preserve">4.2. Clinical Practice: Ensuring Opportunities for Candidates to Practice a strong literature, language, and comprehension component with a balance of oral and written language. Provide links to evidence demonstrating how the program ensures that candidates are in clinical practice settings that allow them opportunities to practice TPEs related to oral and written language, as applicable to the credential program. </w:t>
            </w:r>
            <w:r w:rsidRPr="382C1B67" w:rsidR="382C1B67">
              <w:rPr>
                <w:color w:val="000000" w:themeColor="text1" w:themeTint="FF" w:themeShade="FF"/>
              </w:rPr>
              <w:t xml:space="preserve"> </w:t>
            </w:r>
          </w:p>
          <w:p w:rsidR="382C1B67" w:rsidP="382C1B67" w:rsidRDefault="382C1B67" w14:paraId="169B9124" w14:textId="589B5A81">
            <w:pPr>
              <w:spacing w:before="240" w:beforeAutospacing="off" w:after="240" w:afterAutospacing="off"/>
            </w:pPr>
            <w:r w:rsidRPr="382C1B67" w:rsidR="382C1B67">
              <w:rPr>
                <w:color w:val="000000" w:themeColor="text1" w:themeTint="FF" w:themeShade="FF"/>
              </w:rPr>
              <w:t xml:space="preserve"> </w:t>
            </w:r>
          </w:p>
        </w:tc>
      </w:tr>
      <w:tr w:rsidR="382C1B67" w:rsidTr="0B27832C" w14:paraId="1DD7F20E">
        <w:trPr>
          <w:trHeight w:val="285"/>
        </w:trPr>
        <w:tc>
          <w:tcPr>
            <w:tcW w:w="9360" w:type="dxa"/>
            <w:tcBorders>
              <w:top w:val="single" w:sz="8"/>
              <w:left w:val="single" w:sz="8"/>
              <w:bottom w:val="single" w:sz="8"/>
              <w:right w:val="inset" w:sz="8"/>
            </w:tcBorders>
            <w:tcMar/>
            <w:vAlign w:val="top"/>
          </w:tcPr>
          <w:p w:rsidR="382C1B67" w:rsidP="382C1B67" w:rsidRDefault="382C1B67" w14:paraId="4BA86FCF" w14:textId="79A830F7">
            <w:pPr>
              <w:spacing w:before="240" w:beforeAutospacing="off" w:after="240" w:afterAutospacing="off"/>
            </w:pPr>
            <w:r w:rsidR="382C1B67">
              <w:rPr/>
              <w:t xml:space="preserve">4.2a. Communication/Agreement with Districts  </w:t>
            </w:r>
          </w:p>
          <w:p w:rsidR="382C1B67" w:rsidP="382C1B67" w:rsidRDefault="382C1B67" w14:paraId="5B0FEDB3" w14:textId="6515B6F3">
            <w:pPr>
              <w:spacing w:before="240" w:beforeAutospacing="off" w:after="240" w:afterAutospacing="off"/>
            </w:pPr>
            <w:r w:rsidRPr="0B27832C" w:rsidR="5356EAAE">
              <w:rPr>
                <w:b w:val="1"/>
                <w:bCs w:val="1"/>
              </w:rPr>
              <w:t>Narrative</w:t>
            </w:r>
            <w:r w:rsidR="5356EAAE">
              <w:rPr/>
              <w:t xml:space="preserve">: Student teachers or Interns in Special Education ESN program are guided by the current California Teacher Performance Expectations (TPE) in the agreement that all students must sign. </w:t>
            </w:r>
          </w:p>
        </w:tc>
      </w:tr>
      <w:tr w:rsidR="382C1B67" w:rsidTr="0B27832C" w14:paraId="0F13BD71">
        <w:trPr>
          <w:trHeight w:val="285"/>
        </w:trPr>
        <w:tc>
          <w:tcPr>
            <w:tcW w:w="9360" w:type="dxa"/>
            <w:tcBorders>
              <w:top w:val="single" w:sz="8"/>
              <w:left w:val="single" w:sz="8"/>
              <w:bottom w:val="single" w:sz="8"/>
              <w:right w:val="single" w:sz="8"/>
            </w:tcBorders>
            <w:tcMar/>
            <w:vAlign w:val="top"/>
          </w:tcPr>
          <w:p w:rsidR="382C1B67" w:rsidP="382C1B67" w:rsidRDefault="382C1B67" w14:paraId="051CACFD" w14:textId="31F40486">
            <w:pPr>
              <w:spacing w:before="240" w:beforeAutospacing="off" w:after="240" w:afterAutospacing="off"/>
            </w:pPr>
            <w:r w:rsidRPr="382C1B67" w:rsidR="382C1B67">
              <w:rPr>
                <w:b w:val="1"/>
                <w:bCs w:val="1"/>
              </w:rPr>
              <w:t>4.2a Evidence:</w:t>
            </w:r>
            <w:r w:rsidR="382C1B67">
              <w:rPr/>
              <w:t xml:space="preserve"> </w:t>
            </w:r>
          </w:p>
          <w:p w:rsidR="382C1B67" w:rsidP="382C1B67" w:rsidRDefault="382C1B67" w14:paraId="23180343" w14:textId="5034A9F5">
            <w:pPr>
              <w:spacing w:before="240" w:beforeAutospacing="off" w:after="240" w:afterAutospacing="off"/>
            </w:pPr>
            <w:r w:rsidR="5356EAAE">
              <w:rPr/>
              <w:t>Unpaid Student Teaching MOU</w:t>
            </w:r>
            <w:r w:rsidRPr="0B27832C" w:rsidR="5356EAAE">
              <w:rPr>
                <w:b w:val="1"/>
                <w:bCs w:val="1"/>
              </w:rPr>
              <w:t>-</w:t>
            </w:r>
            <w:r w:rsidR="5356EAAE">
              <w:rPr/>
              <w:t xml:space="preserve"> See p. 4</w:t>
            </w:r>
            <w:r w:rsidR="76401A31">
              <w:rPr/>
              <w:t>; section 3.14</w:t>
            </w:r>
            <w:r w:rsidR="5356EAAE">
              <w:rPr/>
              <w:t xml:space="preserve"> letter </w:t>
            </w:r>
            <w:r w:rsidR="5356EAAE">
              <w:rPr/>
              <w:t>i</w:t>
            </w:r>
            <w:r w:rsidR="5356EAAE">
              <w:rPr/>
              <w:t xml:space="preserve">; highlighted in yellow (screenshot) </w:t>
            </w:r>
          </w:p>
          <w:p w:rsidR="382C1B67" w:rsidP="382C1B67" w:rsidRDefault="382C1B67" w14:paraId="6A0F310D" w14:textId="63F6F854">
            <w:pPr>
              <w:spacing w:before="240" w:beforeAutospacing="off" w:after="240" w:afterAutospacing="off"/>
            </w:pPr>
            <w:r w:rsidR="382C1B67">
              <w:drawing>
                <wp:inline wp14:editId="364B2DB7" wp14:anchorId="3B39BE42">
                  <wp:extent cx="5943600" cy="485775"/>
                  <wp:effectExtent l="0" t="0" r="0" b="0"/>
                  <wp:docPr id="1432905261" name="" title=""/>
                  <wp:cNvGraphicFramePr>
                    <a:graphicFrameLocks noChangeAspect="1"/>
                  </wp:cNvGraphicFramePr>
                  <a:graphic>
                    <a:graphicData uri="http://schemas.openxmlformats.org/drawingml/2006/picture">
                      <pic:pic>
                        <pic:nvPicPr>
                          <pic:cNvPr id="0" name=""/>
                          <pic:cNvPicPr/>
                        </pic:nvPicPr>
                        <pic:blipFill>
                          <a:blip r:embed="Rea642b1ed73d4cad">
                            <a:extLst>
                              <a:ext xmlns:a="http://schemas.openxmlformats.org/drawingml/2006/main" uri="{28A0092B-C50C-407E-A947-70E740481C1C}">
                                <a14:useLocalDpi val="0"/>
                              </a:ext>
                            </a:extLst>
                          </a:blip>
                          <a:stretch>
                            <a:fillRect/>
                          </a:stretch>
                        </pic:blipFill>
                        <pic:spPr>
                          <a:xfrm>
                            <a:off x="0" y="0"/>
                            <a:ext cx="5943600" cy="485775"/>
                          </a:xfrm>
                          <a:prstGeom prst="rect">
                            <a:avLst/>
                          </a:prstGeom>
                        </pic:spPr>
                      </pic:pic>
                    </a:graphicData>
                  </a:graphic>
                </wp:inline>
              </w:drawing>
            </w:r>
            <w:r w:rsidR="382C1B67">
              <w:rPr/>
              <w:t xml:space="preserve"> </w:t>
            </w:r>
          </w:p>
          <w:p w:rsidR="382C1B67" w:rsidP="382C1B67" w:rsidRDefault="382C1B67" w14:paraId="693CC0F0" w14:textId="6D4E83F4">
            <w:pPr>
              <w:spacing w:before="240" w:beforeAutospacing="off" w:after="240" w:afterAutospacing="off"/>
            </w:pPr>
            <w:r w:rsidR="382C1B67">
              <w:rPr/>
              <w:t xml:space="preserve">Paid Internship MOU- See p.3 letter p; highlighted in yellow (screenshot) </w:t>
            </w:r>
          </w:p>
          <w:p w:rsidR="382C1B67" w:rsidP="382C1B67" w:rsidRDefault="382C1B67" w14:paraId="017C3926" w14:textId="4105E641">
            <w:pPr>
              <w:spacing w:before="240" w:beforeAutospacing="off" w:after="240" w:afterAutospacing="off"/>
            </w:pPr>
            <w:r w:rsidR="382C1B67">
              <w:rPr/>
              <w:t xml:space="preserve"> </w:t>
            </w:r>
          </w:p>
          <w:p w:rsidR="382C1B67" w:rsidP="382C1B67" w:rsidRDefault="382C1B67" w14:paraId="44461B45" w14:textId="27CEB098">
            <w:pPr>
              <w:spacing w:before="240" w:beforeAutospacing="off" w:after="240" w:afterAutospacing="off"/>
            </w:pPr>
            <w:r w:rsidR="382C1B67">
              <w:drawing>
                <wp:inline wp14:editId="7C844024" wp14:anchorId="7D3AC663">
                  <wp:extent cx="5943600" cy="600075"/>
                  <wp:effectExtent l="0" t="0" r="0" b="0"/>
                  <wp:docPr id="1275981729" name="" title=""/>
                  <wp:cNvGraphicFramePr>
                    <a:graphicFrameLocks noChangeAspect="1"/>
                  </wp:cNvGraphicFramePr>
                  <a:graphic>
                    <a:graphicData uri="http://schemas.openxmlformats.org/drawingml/2006/picture">
                      <pic:pic>
                        <pic:nvPicPr>
                          <pic:cNvPr id="0" name=""/>
                          <pic:cNvPicPr/>
                        </pic:nvPicPr>
                        <pic:blipFill>
                          <a:blip r:embed="R74f8aba78cb64122">
                            <a:extLst>
                              <a:ext xmlns:a="http://schemas.openxmlformats.org/drawingml/2006/main" uri="{28A0092B-C50C-407E-A947-70E740481C1C}">
                                <a14:useLocalDpi val="0"/>
                              </a:ext>
                            </a:extLst>
                          </a:blip>
                          <a:stretch>
                            <a:fillRect/>
                          </a:stretch>
                        </pic:blipFill>
                        <pic:spPr>
                          <a:xfrm>
                            <a:off x="0" y="0"/>
                            <a:ext cx="5943600" cy="600075"/>
                          </a:xfrm>
                          <a:prstGeom prst="rect">
                            <a:avLst/>
                          </a:prstGeom>
                        </pic:spPr>
                      </pic:pic>
                    </a:graphicData>
                  </a:graphic>
                </wp:inline>
              </w:drawing>
            </w:r>
            <w:r w:rsidR="382C1B67">
              <w:rPr/>
              <w:t xml:space="preserve"> </w:t>
            </w:r>
          </w:p>
        </w:tc>
      </w:tr>
      <w:tr w:rsidR="382C1B67" w:rsidTr="0B27832C" w14:paraId="504E8385">
        <w:trPr>
          <w:trHeight w:val="1876"/>
        </w:trPr>
        <w:tc>
          <w:tcPr>
            <w:tcW w:w="9360" w:type="dxa"/>
            <w:tcBorders>
              <w:top w:val="single" w:sz="8"/>
              <w:left w:val="single" w:sz="8"/>
              <w:bottom w:val="single" w:sz="8"/>
              <w:right w:val="inset" w:sz="8"/>
            </w:tcBorders>
            <w:tcMar/>
            <w:vAlign w:val="top"/>
          </w:tcPr>
          <w:p w:rsidR="382C1B67" w:rsidP="382C1B67" w:rsidRDefault="382C1B67" w14:paraId="5DD50439" w14:textId="358B92C3">
            <w:pPr>
              <w:spacing w:before="240" w:beforeAutospacing="off" w:after="240" w:afterAutospacing="off"/>
            </w:pPr>
            <w:r w:rsidR="382C1B67">
              <w:rPr/>
              <w:t xml:space="preserve">4.2b. Candidate Information </w:t>
            </w:r>
          </w:p>
          <w:p w:rsidR="382C1B67" w:rsidP="382C1B67" w:rsidRDefault="382C1B67" w14:paraId="4FF18CFA" w14:textId="57FD0CD4">
            <w:pPr>
              <w:spacing w:before="240" w:beforeAutospacing="off" w:after="240" w:afterAutospacing="off"/>
            </w:pPr>
            <w:r w:rsidRPr="382C1B67" w:rsidR="382C1B67">
              <w:rPr>
                <w:b w:val="1"/>
                <w:bCs w:val="1"/>
              </w:rPr>
              <w:t>Narrative:</w:t>
            </w:r>
            <w:r w:rsidR="382C1B67">
              <w:rPr/>
              <w:t xml:space="preserve"> The Special Education Clinical Practice Lesson Plan (page 1 and page 5) as well as the Special Education Clinical Practice Handbooks for Student Teaching (including Residency programs) and Internship Clinical Practice clearly depict the CA Literacy Standards in Appendix E of both handbooks. </w:t>
            </w:r>
          </w:p>
        </w:tc>
      </w:tr>
      <w:tr w:rsidR="382C1B67" w:rsidTr="0B27832C" w14:paraId="00DE8CC0">
        <w:trPr>
          <w:trHeight w:val="285"/>
        </w:trPr>
        <w:tc>
          <w:tcPr>
            <w:tcW w:w="9360" w:type="dxa"/>
            <w:tcBorders>
              <w:top w:val="single" w:sz="8"/>
              <w:left w:val="single" w:sz="8"/>
              <w:bottom w:val="single" w:sz="8"/>
              <w:right w:val="single" w:sz="8"/>
            </w:tcBorders>
            <w:tcMar/>
            <w:vAlign w:val="top"/>
          </w:tcPr>
          <w:p w:rsidR="382C1B67" w:rsidP="382C1B67" w:rsidRDefault="382C1B67" w14:paraId="330366B4" w14:textId="68A7E5CF">
            <w:pPr>
              <w:spacing w:before="240" w:beforeAutospacing="off" w:after="240" w:afterAutospacing="off"/>
            </w:pPr>
            <w:r w:rsidRPr="382C1B67" w:rsidR="382C1B67">
              <w:rPr>
                <w:b w:val="1"/>
                <w:bCs w:val="1"/>
              </w:rPr>
              <w:t>4.2b Evidence:</w:t>
            </w:r>
            <w:r w:rsidR="382C1B67">
              <w:rPr/>
              <w:t xml:space="preserve"> </w:t>
            </w:r>
          </w:p>
          <w:p w:rsidR="382C1B67" w:rsidP="382C1B67" w:rsidRDefault="382C1B67" w14:paraId="78A7CA02" w14:textId="3597324D">
            <w:pPr>
              <w:spacing w:before="240" w:beforeAutospacing="off" w:after="240" w:afterAutospacing="off"/>
              <w:rPr>
                <w:b w:val="1"/>
                <w:bCs w:val="1"/>
              </w:rPr>
            </w:pPr>
            <w:commentRangeStart w:id="107314131"/>
            <w:r w:rsidRPr="0B27832C" w:rsidR="5356EAAE">
              <w:rPr>
                <w:b w:val="1"/>
                <w:bCs w:val="1"/>
              </w:rPr>
              <w:t xml:space="preserve">SED Intern Handbook Appendix E p. 40-44 </w:t>
            </w:r>
            <w:commentRangeEnd w:id="107314131"/>
            <w:r>
              <w:rPr>
                <w:rStyle w:val="CommentReference"/>
              </w:rPr>
              <w:commentReference w:id="107314131"/>
            </w:r>
          </w:p>
          <w:p w:rsidR="382C1B67" w:rsidP="382C1B67" w:rsidRDefault="382C1B67" w14:paraId="24C613C1" w14:textId="6E2F1C23">
            <w:pPr>
              <w:spacing w:before="240" w:beforeAutospacing="off" w:after="240" w:afterAutospacing="off"/>
            </w:pPr>
            <w:r w:rsidR="382C1B67">
              <w:drawing>
                <wp:inline wp14:editId="0790A22C" wp14:anchorId="3A0FA91B">
                  <wp:extent cx="3503797" cy="4897354"/>
                  <wp:effectExtent l="0" t="0" r="0" b="0"/>
                  <wp:docPr id="2120691804" name="" descr="A document with text on it&#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aba906da340945f8">
                            <a:extLst>
                              <a:ext xmlns:a="http://schemas.openxmlformats.org/drawingml/2006/main" uri="{28A0092B-C50C-407E-A947-70E740481C1C}">
                                <a14:useLocalDpi val="0"/>
                              </a:ext>
                            </a:extLst>
                          </a:blip>
                          <a:stretch>
                            <a:fillRect/>
                          </a:stretch>
                        </pic:blipFill>
                        <pic:spPr>
                          <a:xfrm>
                            <a:off x="0" y="0"/>
                            <a:ext cx="3503797" cy="4897354"/>
                          </a:xfrm>
                          <a:prstGeom prst="rect">
                            <a:avLst/>
                          </a:prstGeom>
                        </pic:spPr>
                      </pic:pic>
                    </a:graphicData>
                  </a:graphic>
                </wp:inline>
              </w:drawing>
            </w:r>
            <w:r w:rsidR="382C1B67">
              <w:rPr/>
              <w:t xml:space="preserve"> </w:t>
            </w:r>
            <w:r>
              <w:br/>
            </w:r>
            <w:r w:rsidR="382C1B67">
              <w:rPr/>
              <w:t xml:space="preserve">  </w:t>
            </w:r>
          </w:p>
          <w:p w:rsidR="382C1B67" w:rsidP="382C1B67" w:rsidRDefault="382C1B67" w14:paraId="1D74E7AD" w14:textId="3403CFFF">
            <w:pPr>
              <w:spacing w:before="240" w:beforeAutospacing="off" w:after="240" w:afterAutospacing="off"/>
            </w:pPr>
          </w:p>
          <w:p w:rsidR="382C1B67" w:rsidP="382C1B67" w:rsidRDefault="382C1B67" w14:paraId="09066812" w14:textId="5ADBE801">
            <w:pPr>
              <w:spacing w:before="240" w:beforeAutospacing="off" w:after="240" w:afterAutospacing="off"/>
              <w:rPr>
                <w:b w:val="1"/>
                <w:bCs w:val="1"/>
              </w:rPr>
            </w:pPr>
            <w:commentRangeStart w:id="1698702483"/>
            <w:r w:rsidRPr="0B27832C" w:rsidR="5356EAAE">
              <w:rPr>
                <w:b w:val="1"/>
                <w:bCs w:val="1"/>
              </w:rPr>
              <w:t xml:space="preserve">SED Student Teaching Handbook- Appendix E p. 39-43 </w:t>
            </w:r>
            <w:commentRangeEnd w:id="1698702483"/>
            <w:r>
              <w:rPr>
                <w:rStyle w:val="CommentReference"/>
              </w:rPr>
              <w:commentReference w:id="1698702483"/>
            </w:r>
          </w:p>
          <w:p w:rsidR="382C1B67" w:rsidP="382C1B67" w:rsidRDefault="382C1B67" w14:paraId="3EFE236B" w14:textId="2861B257">
            <w:pPr>
              <w:spacing w:before="240" w:beforeAutospacing="off" w:after="240" w:afterAutospacing="off"/>
            </w:pPr>
            <w:r w:rsidR="382C1B67">
              <w:drawing>
                <wp:inline wp14:editId="05D84CBF" wp14:anchorId="4C394660">
                  <wp:extent cx="3556700" cy="4914398"/>
                  <wp:effectExtent l="0" t="0" r="0" b="0"/>
                  <wp:docPr id="1881860818" name="" descr="A document with text on it&#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d417db4347bb469b">
                            <a:extLst>
                              <a:ext xmlns:a="http://schemas.openxmlformats.org/drawingml/2006/main" uri="{28A0092B-C50C-407E-A947-70E740481C1C}">
                                <a14:useLocalDpi val="0"/>
                              </a:ext>
                            </a:extLst>
                          </a:blip>
                          <a:stretch>
                            <a:fillRect/>
                          </a:stretch>
                        </pic:blipFill>
                        <pic:spPr>
                          <a:xfrm>
                            <a:off x="0" y="0"/>
                            <a:ext cx="3556700" cy="4914398"/>
                          </a:xfrm>
                          <a:prstGeom prst="rect">
                            <a:avLst/>
                          </a:prstGeom>
                        </pic:spPr>
                      </pic:pic>
                    </a:graphicData>
                  </a:graphic>
                </wp:inline>
              </w:drawing>
            </w:r>
            <w:r w:rsidR="382C1B67">
              <w:rPr/>
              <w:t xml:space="preserve"> </w:t>
            </w:r>
            <w:r>
              <w:br/>
            </w:r>
            <w:r w:rsidR="382C1B67">
              <w:rPr/>
              <w:t xml:space="preserve">  </w:t>
            </w:r>
          </w:p>
          <w:p w:rsidR="382C1B67" w:rsidP="382C1B67" w:rsidRDefault="382C1B67" w14:paraId="01385AEF" w14:textId="7DB0C0F9">
            <w:pPr>
              <w:spacing w:before="240" w:beforeAutospacing="off" w:after="240" w:afterAutospacing="off"/>
            </w:pPr>
            <w:hyperlink r:id="Rafedf1dddc4f4a27">
              <w:r w:rsidRPr="382C1B67" w:rsidR="382C1B67">
                <w:rPr>
                  <w:rStyle w:val="Hyperlink"/>
                </w:rPr>
                <w:t>SED MMSN and ESN Lesson Plan</w:t>
              </w:r>
            </w:hyperlink>
            <w:r w:rsidR="382C1B67">
              <w:rPr/>
              <w:t xml:space="preserve">  see p. </w:t>
            </w:r>
            <w:commentRangeStart w:id="419901580"/>
            <w:r w:rsidR="382C1B67">
              <w:rPr/>
              <w:t xml:space="preserve">1 and p. 5 of lesson plan  </w:t>
            </w:r>
            <w:commentRangeEnd w:id="419901580"/>
            <w:r>
              <w:rPr>
                <w:rStyle w:val="CommentReference"/>
              </w:rPr>
              <w:commentReference w:id="419901580"/>
            </w:r>
            <w:r w:rsidR="382C1B67">
              <w:rPr/>
              <w:t xml:space="preserve"> </w:t>
            </w:r>
          </w:p>
          <w:p w:rsidR="382C1B67" w:rsidP="382C1B67" w:rsidRDefault="382C1B67" w14:paraId="545D2EB5" w14:textId="65DD847C">
            <w:pPr>
              <w:spacing w:before="240" w:beforeAutospacing="off" w:after="240" w:afterAutospacing="off"/>
            </w:pPr>
            <w:r w:rsidR="382C1B67">
              <w:drawing>
                <wp:inline wp14:editId="44D08583" wp14:anchorId="265BD4DA">
                  <wp:extent cx="3707142" cy="1312946"/>
                  <wp:effectExtent l="0" t="0" r="0" b="0"/>
                  <wp:docPr id="758629004" name="" descr="A screenshot of a computer&#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0df033f1a7e8481a">
                            <a:extLst>
                              <a:ext xmlns:a="http://schemas.openxmlformats.org/drawingml/2006/main" uri="{28A0092B-C50C-407E-A947-70E740481C1C}">
                                <a14:useLocalDpi val="0"/>
                              </a:ext>
                            </a:extLst>
                          </a:blip>
                          <a:stretch>
                            <a:fillRect/>
                          </a:stretch>
                        </pic:blipFill>
                        <pic:spPr>
                          <a:xfrm>
                            <a:off x="0" y="0"/>
                            <a:ext cx="3707142" cy="1312946"/>
                          </a:xfrm>
                          <a:prstGeom prst="rect">
                            <a:avLst/>
                          </a:prstGeom>
                        </pic:spPr>
                      </pic:pic>
                    </a:graphicData>
                  </a:graphic>
                </wp:inline>
              </w:drawing>
            </w:r>
            <w:r w:rsidR="382C1B67">
              <w:rPr/>
              <w:t xml:space="preserve"> </w:t>
            </w:r>
            <w:r>
              <w:br/>
            </w:r>
            <w:r w:rsidR="382C1B67">
              <w:rPr/>
              <w:t xml:space="preserve"> </w:t>
            </w:r>
            <w:r w:rsidR="382C1B67">
              <w:drawing>
                <wp:inline wp14:editId="10BF8240" wp14:anchorId="0628122F">
                  <wp:extent cx="3607468" cy="948117"/>
                  <wp:effectExtent l="0" t="0" r="0" b="0"/>
                  <wp:docPr id="889172829" name="" descr="A screenshot of a computer&#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af866de8b45b420d">
                            <a:extLst>
                              <a:ext xmlns:a="http://schemas.openxmlformats.org/drawingml/2006/main" uri="{28A0092B-C50C-407E-A947-70E740481C1C}">
                                <a14:useLocalDpi val="0"/>
                              </a:ext>
                            </a:extLst>
                          </a:blip>
                          <a:stretch>
                            <a:fillRect/>
                          </a:stretch>
                        </pic:blipFill>
                        <pic:spPr>
                          <a:xfrm>
                            <a:off x="0" y="0"/>
                            <a:ext cx="3607468" cy="948117"/>
                          </a:xfrm>
                          <a:prstGeom prst="rect">
                            <a:avLst/>
                          </a:prstGeom>
                        </pic:spPr>
                      </pic:pic>
                    </a:graphicData>
                  </a:graphic>
                </wp:inline>
              </w:drawing>
            </w:r>
            <w:r w:rsidR="382C1B67">
              <w:rPr/>
              <w:t xml:space="preserve"> </w:t>
            </w:r>
            <w:r>
              <w:br/>
            </w:r>
            <w:r w:rsidR="382C1B67">
              <w:rPr/>
              <w:t xml:space="preserve">  </w:t>
            </w:r>
          </w:p>
        </w:tc>
      </w:tr>
      <w:tr w:rsidR="382C1B67" w:rsidTr="0B27832C" w14:paraId="507EF202">
        <w:trPr>
          <w:trHeight w:val="2293"/>
        </w:trPr>
        <w:tc>
          <w:tcPr>
            <w:tcW w:w="9360" w:type="dxa"/>
            <w:tcBorders>
              <w:top w:val="single" w:sz="8"/>
              <w:left w:val="single" w:sz="8"/>
              <w:bottom w:val="single" w:sz="8"/>
              <w:right w:val="inset" w:sz="8"/>
            </w:tcBorders>
            <w:tcMar/>
            <w:vAlign w:val="top"/>
          </w:tcPr>
          <w:p w:rsidR="382C1B67" w:rsidP="382C1B67" w:rsidRDefault="382C1B67" w14:paraId="2BB3B8BA" w14:textId="5FA745D1">
            <w:pPr>
              <w:spacing w:before="240" w:beforeAutospacing="off" w:after="240" w:afterAutospacing="off"/>
            </w:pPr>
            <w:r w:rsidR="382C1B67">
              <w:rPr/>
              <w:t xml:space="preserve">4.2c. Candidate Clinical Practice Opportunities  </w:t>
            </w:r>
          </w:p>
          <w:p w:rsidR="382C1B67" w:rsidP="382C1B67" w:rsidRDefault="382C1B67" w14:paraId="3098FE94" w14:textId="5947DF3A">
            <w:pPr>
              <w:spacing w:before="240" w:beforeAutospacing="off" w:after="240" w:afterAutospacing="off"/>
            </w:pPr>
            <w:r w:rsidRPr="382C1B67" w:rsidR="382C1B67">
              <w:rPr>
                <w:b w:val="1"/>
                <w:bCs w:val="1"/>
              </w:rPr>
              <w:t>Narrative:</w:t>
            </w:r>
            <w:r w:rsidR="382C1B67">
              <w:rPr/>
              <w:t xml:space="preserve"> The Sanford College of Education Clinical Practice integrates TPE 7 in weekly coursework and course meetings to support the work of the foundational and method course curriculum. The evidence included presents one tool used by instructors to help candidates plan for lesson design, and where they may include their evidence of TPE 7 in formal Lesson Plans. The assessment of lesson plans occurs within each clinical practice course multiple times as candidates work toward mastery of all TPEs.</w:t>
            </w:r>
            <w:r w:rsidRPr="382C1B67" w:rsidR="382C1B67">
              <w:rPr>
                <w:rFonts w:ascii="Arial" w:hAnsi="Arial" w:eastAsia="Arial" w:cs="Arial"/>
              </w:rPr>
              <w:t> </w:t>
            </w:r>
            <w:r w:rsidR="382C1B67">
              <w:rPr/>
              <w:t xml:space="preserve"> </w:t>
            </w:r>
          </w:p>
        </w:tc>
      </w:tr>
      <w:tr w:rsidR="382C1B67" w:rsidTr="0B27832C" w14:paraId="11D6BE83">
        <w:trPr>
          <w:trHeight w:val="3930"/>
        </w:trPr>
        <w:tc>
          <w:tcPr>
            <w:tcW w:w="9360" w:type="dxa"/>
            <w:tcBorders>
              <w:top w:val="single" w:sz="8"/>
              <w:left w:val="single" w:sz="8"/>
              <w:bottom w:val="single" w:sz="8"/>
              <w:right w:val="single" w:sz="8"/>
            </w:tcBorders>
            <w:tcMar/>
            <w:vAlign w:val="top"/>
          </w:tcPr>
          <w:p w:rsidR="382C1B67" w:rsidP="382C1B67" w:rsidRDefault="382C1B67" w14:paraId="3835EF44" w14:textId="71622634">
            <w:pPr>
              <w:spacing w:before="240" w:beforeAutospacing="off" w:after="240" w:afterAutospacing="off"/>
            </w:pPr>
            <w:r w:rsidRPr="382C1B67" w:rsidR="382C1B67">
              <w:rPr>
                <w:b w:val="1"/>
                <w:bCs w:val="1"/>
              </w:rPr>
              <w:t>4.2c E</w:t>
            </w:r>
            <w:commentRangeStart w:id="1699672791"/>
            <w:r w:rsidRPr="382C1B67" w:rsidR="382C1B67">
              <w:rPr>
                <w:b w:val="1"/>
                <w:bCs w:val="1"/>
              </w:rPr>
              <w:t xml:space="preserve">vidence: </w:t>
            </w:r>
            <w:r w:rsidR="382C1B67">
              <w:rPr/>
              <w:t xml:space="preserve"> </w:t>
            </w:r>
            <w:commentRangeEnd w:id="1699672791"/>
            <w:r>
              <w:rPr>
                <w:rStyle w:val="CommentReference"/>
              </w:rPr>
              <w:commentReference w:id="1699672791"/>
            </w:r>
          </w:p>
          <w:p w:rsidR="382C1B67" w:rsidP="382C1B67" w:rsidRDefault="382C1B67" w14:paraId="1956BB04" w14:textId="58A61EBF">
            <w:pPr>
              <w:spacing w:before="240" w:beforeAutospacing="off" w:after="240" w:afterAutospacing="off"/>
            </w:pPr>
            <w:hyperlink r:id="R934f8915e2144f03">
              <w:r w:rsidRPr="382C1B67" w:rsidR="382C1B67">
                <w:rPr>
                  <w:rStyle w:val="Hyperlink"/>
                </w:rPr>
                <w:t>SED MMSN and ESN Lesson Plan</w:t>
              </w:r>
            </w:hyperlink>
            <w:r w:rsidR="382C1B67">
              <w:rPr/>
              <w:t xml:space="preserve"> </w:t>
            </w:r>
          </w:p>
          <w:p w:rsidR="382C1B67" w:rsidP="382C1B67" w:rsidRDefault="382C1B67" w14:paraId="66E0E139" w14:textId="3EC350ED">
            <w:pPr>
              <w:spacing w:before="240" w:beforeAutospacing="off" w:after="240" w:afterAutospacing="off"/>
            </w:pPr>
            <w:r w:rsidR="382C1B67">
              <w:rPr/>
              <w:t xml:space="preserve"> </w:t>
            </w:r>
          </w:p>
          <w:p w:rsidR="382C1B67" w:rsidP="382C1B67" w:rsidRDefault="382C1B67" w14:paraId="62863C5D" w14:textId="5C916110">
            <w:pPr>
              <w:spacing w:before="240" w:beforeAutospacing="off" w:after="240" w:afterAutospacing="off"/>
            </w:pPr>
            <w:r w:rsidR="382C1B67">
              <w:rPr/>
              <w:t xml:space="preserve">Screenshot: </w:t>
            </w:r>
            <w:r w:rsidR="382C1B67">
              <w:drawing>
                <wp:inline wp14:editId="63DFB522" wp14:anchorId="3E741B3F">
                  <wp:extent cx="5943600" cy="676275"/>
                  <wp:effectExtent l="0" t="0" r="0" b="0"/>
                  <wp:docPr id="1235099845" name="" title=""/>
                  <wp:cNvGraphicFramePr>
                    <a:graphicFrameLocks noChangeAspect="1"/>
                  </wp:cNvGraphicFramePr>
                  <a:graphic>
                    <a:graphicData uri="http://schemas.openxmlformats.org/drawingml/2006/picture">
                      <pic:pic>
                        <pic:nvPicPr>
                          <pic:cNvPr id="0" name=""/>
                          <pic:cNvPicPr/>
                        </pic:nvPicPr>
                        <pic:blipFill>
                          <a:blip r:embed="R8d89067d7bd84d7c">
                            <a:extLst>
                              <a:ext xmlns:a="http://schemas.openxmlformats.org/drawingml/2006/main" uri="{28A0092B-C50C-407E-A947-70E740481C1C}">
                                <a14:useLocalDpi val="0"/>
                              </a:ext>
                            </a:extLst>
                          </a:blip>
                          <a:stretch>
                            <a:fillRect/>
                          </a:stretch>
                        </pic:blipFill>
                        <pic:spPr>
                          <a:xfrm>
                            <a:off x="0" y="0"/>
                            <a:ext cx="5943600" cy="676275"/>
                          </a:xfrm>
                          <a:prstGeom prst="rect">
                            <a:avLst/>
                          </a:prstGeom>
                        </pic:spPr>
                      </pic:pic>
                    </a:graphicData>
                  </a:graphic>
                </wp:inline>
              </w:drawing>
            </w:r>
          </w:p>
        </w:tc>
      </w:tr>
    </w:tbl>
    <w:p w:rsidR="1058683B" w:rsidP="04E70085" w:rsidRDefault="1058683B" w14:paraId="6D35EEF9" w14:textId="1B8BAEF9">
      <w:pPr>
        <w:rPr>
          <w:rFonts w:ascii="Aptos" w:hAnsi="Aptos"/>
          <w:b w:val="1"/>
          <w:bCs w:val="1"/>
        </w:rPr>
      </w:pPr>
    </w:p>
    <w:p w:rsidRPr="00820693" w:rsidR="00820693" w:rsidP="1B43F9CD" w:rsidRDefault="00D76464" w14:paraId="552A0B97" w14:textId="2597A794">
      <w:pPr>
        <w:rPr>
          <w:rFonts w:ascii="Aptos" w:hAnsi="Aptos"/>
          <w:b/>
          <w:bCs/>
        </w:rPr>
      </w:pPr>
      <w:r w:rsidRPr="1B43F9CD">
        <w:rPr>
          <w:rFonts w:ascii="Aptos" w:hAnsi="Aptos"/>
          <w:b/>
          <w:bCs/>
        </w:rPr>
        <w:t>T</w:t>
      </w:r>
      <w:r w:rsidRPr="1B43F9CD" w:rsidR="00820693">
        <w:rPr>
          <w:rFonts w:ascii="Aptos" w:hAnsi="Aptos"/>
          <w:b/>
          <w:bCs/>
        </w:rPr>
        <w:t>able 5.1.  Ongoing diagnostic techniques that inform teaching and assessment, early intervention techniques</w:t>
      </w:r>
    </w:p>
    <w:p w:rsidR="0C96A17E" w:rsidP="68CD0A8A" w:rsidRDefault="0C96A17E" w14:paraId="398497A3" w14:textId="55DBEFE0">
      <w:pPr>
        <w:rPr>
          <w:rFonts w:ascii="Aptos" w:hAnsi="Aptos"/>
          <w:b w:val="1"/>
          <w:bCs w:val="1"/>
          <w:color w:val="FF0000"/>
        </w:rPr>
      </w:pPr>
      <w:r w:rsidRPr="382C1B67" w:rsidR="13ED4E2A">
        <w:rPr>
          <w:rFonts w:ascii="Aptos" w:hAnsi="Aptos"/>
          <w:b w:val="1"/>
          <w:bCs w:val="1"/>
          <w:color w:val="FF0000"/>
        </w:rPr>
        <w:t xml:space="preserve">See Table 5.1 </w:t>
      </w:r>
      <w:r w:rsidRPr="382C1B67" w:rsidR="3EE17E6E">
        <w:rPr>
          <w:rFonts w:ascii="Aptos" w:hAnsi="Aptos"/>
          <w:b w:val="1"/>
          <w:bCs w:val="1"/>
          <w:color w:val="FF0000"/>
        </w:rPr>
        <w:t>pgs</w:t>
      </w:r>
      <w:r w:rsidRPr="382C1B67" w:rsidR="3EE17E6E">
        <w:rPr>
          <w:rFonts w:ascii="Aptos" w:hAnsi="Aptos"/>
          <w:b w:val="1"/>
          <w:bCs w:val="1"/>
          <w:color w:val="FF0000"/>
        </w:rPr>
        <w:t xml:space="preserve">. 1-7 </w:t>
      </w:r>
      <w:r w:rsidRPr="382C1B67" w:rsidR="13ED4E2A">
        <w:rPr>
          <w:rFonts w:ascii="Aptos" w:hAnsi="Aptos"/>
          <w:b w:val="1"/>
          <w:bCs w:val="1"/>
          <w:color w:val="FF0000"/>
        </w:rPr>
        <w:t>Educational Specialist, Ext</w:t>
      </w:r>
      <w:commentRangeStart w:id="34"/>
      <w:commentRangeStart w:id="1407257345"/>
      <w:commentRangeStart w:id="55287250"/>
      <w:r w:rsidRPr="382C1B67" w:rsidR="13ED4E2A">
        <w:rPr>
          <w:rFonts w:ascii="Aptos" w:hAnsi="Aptos"/>
          <w:b w:val="1"/>
          <w:bCs w:val="1"/>
          <w:color w:val="FF0000"/>
        </w:rPr>
        <w:t>ensive Support Needs</w:t>
      </w:r>
      <w:commentRangeEnd w:id="34"/>
      <w:r>
        <w:rPr>
          <w:rStyle w:val="CommentReference"/>
        </w:rPr>
        <w:commentReference w:id="34"/>
      </w:r>
      <w:commentRangeEnd w:id="1407257345"/>
      <w:r>
        <w:rPr>
          <w:rStyle w:val="CommentReference"/>
        </w:rPr>
        <w:commentReference w:id="1407257345"/>
      </w:r>
      <w:commentRangeEnd w:id="55287250"/>
      <w:r>
        <w:rPr>
          <w:rStyle w:val="CommentReference"/>
        </w:rPr>
        <w:commentReference w:id="55287250"/>
      </w:r>
    </w:p>
    <w:p w:rsidR="0014298F" w:rsidP="68CD0A8A" w:rsidRDefault="0014298F" w14:paraId="48B6A31B" w14:textId="26F40137">
      <w:pPr>
        <w:rPr>
          <w:rFonts w:ascii="Aptos" w:hAnsi="Aptos"/>
          <w:b w:val="1"/>
          <w:bCs w:val="1"/>
          <w:color w:val="FF0000"/>
        </w:rPr>
      </w:pPr>
      <w:r w:rsidRPr="382C1B67" w:rsidR="10405B7D">
        <w:rPr>
          <w:rFonts w:ascii="Aptos" w:hAnsi="Aptos"/>
          <w:b w:val="1"/>
          <w:bCs w:val="1"/>
          <w:color w:val="FF0000"/>
        </w:rPr>
        <w:t xml:space="preserve">See Table 5.1 Educational Specialist </w:t>
      </w:r>
      <w:r w:rsidRPr="382C1B67" w:rsidR="1ED55122">
        <w:rPr>
          <w:rFonts w:ascii="Aptos" w:hAnsi="Aptos"/>
          <w:b w:val="1"/>
          <w:bCs w:val="1"/>
          <w:color w:val="FF0000"/>
        </w:rPr>
        <w:t>- Mild</w:t>
      </w:r>
      <w:r w:rsidRPr="382C1B67" w:rsidR="10405B7D">
        <w:rPr>
          <w:rFonts w:ascii="Aptos" w:hAnsi="Aptos"/>
          <w:b w:val="1"/>
          <w:bCs w:val="1"/>
          <w:color w:val="FF0000"/>
        </w:rPr>
        <w:t>/Moderate Support Needs</w:t>
      </w:r>
    </w:p>
    <w:p w:rsidR="55F6DACD" w:rsidP="55F6DACD" w:rsidRDefault="55F6DACD" w14:paraId="4D239AE6" w14:textId="00DD00D6">
      <w:pPr>
        <w:rPr>
          <w:rFonts w:ascii="Aptos" w:hAnsi="Aptos"/>
          <w:b/>
          <w:bCs/>
        </w:rPr>
      </w:pPr>
    </w:p>
    <w:p w:rsidR="192B9F8C" w:rsidP="55F6DACD" w:rsidRDefault="192B9F8C" w14:paraId="06A4CF95" w14:textId="60F095E8">
      <w:pPr>
        <w:rPr>
          <w:rFonts w:ascii="Aptos" w:hAnsi="Aptos"/>
          <w:b/>
          <w:bCs/>
        </w:rPr>
      </w:pPr>
      <w:r w:rsidRPr="55F6DACD">
        <w:rPr>
          <w:rFonts w:ascii="Aptos" w:hAnsi="Aptos"/>
          <w:b/>
          <w:bCs/>
        </w:rPr>
        <w:t xml:space="preserve">All </w:t>
      </w:r>
      <w:r w:rsidRPr="55F6DACD">
        <w:rPr>
          <w:rFonts w:ascii="Aptos" w:hAnsi="Aptos"/>
          <w:b/>
          <w:bCs/>
          <w:u w:val="single"/>
        </w:rPr>
        <w:t>Preliminary Education Specialist</w:t>
      </w:r>
      <w:r w:rsidRPr="55F6DACD">
        <w:rPr>
          <w:rFonts w:ascii="Aptos" w:hAnsi="Aptos"/>
          <w:b/>
          <w:bCs/>
        </w:rPr>
        <w:t xml:space="preserve">: Mild to Moderate Support Needs and Extensive Support Needs programs must complete the following </w:t>
      </w:r>
      <w:r w:rsidRPr="55F6DACD">
        <w:rPr>
          <w:rFonts w:ascii="Aptos" w:hAnsi="Aptos"/>
          <w:b/>
          <w:bCs/>
          <w:u w:val="single"/>
        </w:rPr>
        <w:t>additional</w:t>
      </w:r>
      <w:r w:rsidRPr="55F6DACD">
        <w:rPr>
          <w:rFonts w:ascii="Aptos" w:hAnsi="Aptos"/>
          <w:b/>
          <w:bCs/>
        </w:rPr>
        <w:t xml:space="preserve"> tables as appropriate to the credential offered. </w:t>
      </w:r>
    </w:p>
    <w:p w:rsidR="192B9F8C" w:rsidP="68CD0A8A" w:rsidRDefault="192B9F8C" w14:paraId="58EAD6AB" w14:textId="653F515F">
      <w:pPr>
        <w:rPr>
          <w:rFonts w:ascii="Aptos" w:hAnsi="Aptos"/>
          <w:b w:val="1"/>
          <w:bCs w:val="1"/>
          <w:color w:val="FF0000"/>
        </w:rPr>
      </w:pPr>
      <w:r w:rsidRPr="0B27832C" w:rsidR="192B9F8C">
        <w:rPr>
          <w:rFonts w:ascii="Aptos" w:hAnsi="Aptos"/>
          <w:b w:val="1"/>
          <w:bCs w:val="1"/>
          <w:color w:val="FF0000"/>
        </w:rPr>
        <w:t>See Table 5.1 Additional Required Tab</w:t>
      </w:r>
      <w:r w:rsidRPr="0B27832C" w:rsidR="4517A0F9">
        <w:rPr>
          <w:rFonts w:ascii="Aptos" w:hAnsi="Aptos"/>
          <w:b w:val="1"/>
          <w:bCs w:val="1"/>
          <w:color w:val="FF0000"/>
        </w:rPr>
        <w:t xml:space="preserve">le starting on p. </w:t>
      </w:r>
      <w:r w:rsidRPr="0B27832C" w:rsidR="165D5F06">
        <w:rPr>
          <w:rFonts w:ascii="Aptos" w:hAnsi="Aptos"/>
          <w:b w:val="1"/>
          <w:bCs w:val="1"/>
          <w:color w:val="FF0000"/>
        </w:rPr>
        <w:t>8</w:t>
      </w:r>
      <w:r w:rsidRPr="0B27832C" w:rsidR="768B559A">
        <w:rPr>
          <w:rFonts w:ascii="Aptos" w:hAnsi="Aptos"/>
          <w:b w:val="1"/>
          <w:bCs w:val="1"/>
          <w:color w:val="FF0000"/>
        </w:rPr>
        <w:t xml:space="preserve"> in the ESN Table 5.1</w:t>
      </w:r>
    </w:p>
    <w:p w:rsidR="768B559A" w:rsidP="0B27832C" w:rsidRDefault="768B559A" w14:paraId="16DF2FE4" w14:textId="7EA44909">
      <w:pPr>
        <w:rPr>
          <w:rFonts w:ascii="Aptos" w:hAnsi="Aptos"/>
          <w:b w:val="1"/>
          <w:bCs w:val="1"/>
          <w:color w:val="FF0000"/>
        </w:rPr>
      </w:pPr>
      <w:r w:rsidRPr="0B27832C" w:rsidR="768B559A">
        <w:rPr>
          <w:rFonts w:ascii="Aptos" w:hAnsi="Aptos"/>
          <w:b w:val="1"/>
          <w:bCs w:val="1"/>
          <w:color w:val="FF0000"/>
        </w:rPr>
        <w:t xml:space="preserve">See Table 5.1 Additional Required Table starting on p. </w:t>
      </w:r>
      <w:r w:rsidRPr="0B27832C" w:rsidR="614FF8D0">
        <w:rPr>
          <w:rFonts w:ascii="Aptos" w:hAnsi="Aptos"/>
          <w:b w:val="1"/>
          <w:bCs w:val="1"/>
          <w:color w:val="FF0000"/>
        </w:rPr>
        <w:t>6 in the MMSN Table 5.1</w:t>
      </w:r>
    </w:p>
    <w:p w:rsidRPr="00CB5534" w:rsidR="00D76464" w:rsidP="00820693" w:rsidRDefault="00820693" w14:paraId="76B6A69B" w14:textId="443270D6">
      <w:pPr>
        <w:rPr>
          <w:rFonts w:ascii="Aptos" w:hAnsi="Aptos"/>
          <w:b/>
          <w:bCs/>
        </w:rPr>
      </w:pPr>
      <w:r w:rsidRPr="00820693">
        <w:rPr>
          <w:rFonts w:ascii="Aptos" w:hAnsi="Aptos"/>
          <w:b/>
          <w:bCs/>
        </w:rPr>
        <w:t> </w:t>
      </w:r>
    </w:p>
    <w:tbl>
      <w:tblPr>
        <w:tblStyle w:val="TableGrid"/>
        <w:tblW w:w="9350" w:type="dxa"/>
        <w:tblLook w:val="04A0" w:firstRow="1" w:lastRow="0" w:firstColumn="1" w:lastColumn="0" w:noHBand="0" w:noVBand="1"/>
      </w:tblPr>
      <w:tblGrid>
        <w:gridCol w:w="9350"/>
      </w:tblGrid>
      <w:tr w:rsidRPr="00CB5534" w:rsidR="00D76464" w:rsidTr="0B27832C" w14:paraId="0C40D3E1" w14:textId="77777777">
        <w:trPr>
          <w:trHeight w:val="300"/>
        </w:trPr>
        <w:tc>
          <w:tcPr>
            <w:tcW w:w="9350" w:type="dxa"/>
            <w:shd w:val="clear" w:color="auto" w:fill="C1E4F5" w:themeFill="accent1" w:themeFillTint="33"/>
            <w:tcMar/>
          </w:tcPr>
          <w:p w:rsidRPr="00CB5534" w:rsidR="00D76464" w:rsidP="00D76464" w:rsidRDefault="00D76464" w14:paraId="6EE2C231" w14:textId="003A7CAE">
            <w:pPr>
              <w:jc w:val="center"/>
              <w:rPr>
                <w:rFonts w:ascii="Aptos" w:hAnsi="Aptos"/>
                <w:b/>
                <w:bCs/>
              </w:rPr>
            </w:pPr>
            <w:r w:rsidRPr="00CB5534">
              <w:rPr>
                <w:rFonts w:ascii="Aptos" w:hAnsi="Aptos"/>
                <w:b/>
                <w:bCs/>
              </w:rPr>
              <w:t>5.2. Clinical Practice Opportunities for candidates to learn about diagnostic techniques that inform teaching and assessment and early intervention techniques.</w:t>
            </w:r>
          </w:p>
        </w:tc>
      </w:tr>
      <w:tr w:rsidR="1B43F9CD" w:rsidTr="0B27832C" w14:paraId="70FCA091" w14:textId="77777777">
        <w:trPr>
          <w:trHeight w:val="7979"/>
        </w:trPr>
        <w:tc>
          <w:tcPr>
            <w:tcW w:w="9350" w:type="dxa"/>
            <w:tcMar/>
          </w:tcPr>
          <w:p w:rsidR="2A3AA661" w:rsidP="68CD0A8A" w:rsidRDefault="2A3AA661" w14:paraId="7E386855" w14:textId="62B233C1">
            <w:pPr>
              <w:spacing w:before="240" w:after="240"/>
              <w:rPr>
                <w:rFonts w:ascii="Aptos" w:hAnsi="Aptos"/>
              </w:rPr>
            </w:pPr>
            <w:r w:rsidRPr="1B43F9CD">
              <w:rPr>
                <w:rFonts w:ascii="Aptos" w:hAnsi="Aptos"/>
                <w:b/>
                <w:bCs/>
              </w:rPr>
              <w:lastRenderedPageBreak/>
              <w:t xml:space="preserve">Narrative: </w:t>
            </w:r>
            <w:r w:rsidRPr="68CD0A8A">
              <w:rPr>
                <w:rFonts w:ascii="Aptos" w:hAnsi="Aptos" w:eastAsia="Aptos" w:cs="Aptos"/>
              </w:rPr>
              <w:t xml:space="preserve">Candidates </w:t>
            </w:r>
            <w:r w:rsidRPr="68CD0A8A" w:rsidR="76691571">
              <w:rPr>
                <w:rFonts w:ascii="Aptos" w:hAnsi="Aptos" w:eastAsia="Aptos" w:cs="Aptos"/>
              </w:rPr>
              <w:t xml:space="preserve">receive multiple opportunities to </w:t>
            </w:r>
            <w:r w:rsidRPr="68CD0A8A">
              <w:rPr>
                <w:rFonts w:ascii="Aptos" w:hAnsi="Aptos" w:eastAsia="Aptos" w:cs="Aptos"/>
              </w:rPr>
              <w:t xml:space="preserve">practice skills and </w:t>
            </w:r>
            <w:r w:rsidRPr="68CD0A8A" w:rsidR="76691571">
              <w:rPr>
                <w:rFonts w:ascii="Aptos" w:hAnsi="Aptos" w:eastAsia="Aptos" w:cs="Aptos"/>
              </w:rPr>
              <w:t>receive</w:t>
            </w:r>
            <w:r w:rsidRPr="68CD0A8A">
              <w:rPr>
                <w:rFonts w:ascii="Aptos" w:hAnsi="Aptos" w:eastAsia="Aptos" w:cs="Aptos"/>
              </w:rPr>
              <w:t xml:space="preserve"> formative feedback </w:t>
            </w:r>
            <w:r w:rsidRPr="68CD0A8A" w:rsidR="76691571">
              <w:rPr>
                <w:rFonts w:ascii="Aptos" w:hAnsi="Aptos" w:eastAsia="Aptos" w:cs="Aptos"/>
              </w:rPr>
              <w:t xml:space="preserve">through </w:t>
            </w:r>
            <w:r w:rsidRPr="68CD0A8A">
              <w:rPr>
                <w:rFonts w:ascii="Aptos" w:hAnsi="Aptos" w:eastAsia="Aptos" w:cs="Aptos"/>
              </w:rPr>
              <w:t xml:space="preserve">lesson plans, weekly activities, and </w:t>
            </w:r>
            <w:r w:rsidRPr="68CD0A8A" w:rsidR="76691571">
              <w:rPr>
                <w:rFonts w:ascii="Aptos" w:hAnsi="Aptos" w:eastAsia="Aptos" w:cs="Aptos"/>
              </w:rPr>
              <w:t xml:space="preserve">formal </w:t>
            </w:r>
            <w:r w:rsidRPr="68CD0A8A">
              <w:rPr>
                <w:rFonts w:ascii="Aptos" w:hAnsi="Aptos" w:eastAsia="Aptos" w:cs="Aptos"/>
              </w:rPr>
              <w:t xml:space="preserve">observations. </w:t>
            </w:r>
            <w:r w:rsidRPr="68CD0A8A" w:rsidR="76691571">
              <w:rPr>
                <w:rFonts w:ascii="Aptos" w:hAnsi="Aptos" w:eastAsia="Aptos" w:cs="Aptos"/>
              </w:rPr>
              <w:t>These practices ensure continuous improvement and targeted support aligned with the TPEs, including TPE 7.</w:t>
            </w:r>
          </w:p>
          <w:p w:rsidR="2A3AA661" w:rsidP="68CD0A8A" w:rsidRDefault="76691571" w14:paraId="195363BE" w14:textId="5D6D1710">
            <w:pPr>
              <w:spacing w:before="240" w:after="240"/>
            </w:pPr>
            <w:r w:rsidRPr="68CD0A8A">
              <w:rPr>
                <w:rFonts w:ascii="Aptos" w:hAnsi="Aptos" w:eastAsia="Aptos" w:cs="Aptos"/>
                <w:b/>
                <w:bCs/>
              </w:rPr>
              <w:t xml:space="preserve">Lesson Planning: </w:t>
            </w:r>
            <w:r w:rsidRPr="68CD0A8A">
              <w:rPr>
                <w:rFonts w:ascii="Aptos" w:hAnsi="Aptos" w:eastAsia="Aptos" w:cs="Aptos"/>
              </w:rPr>
              <w:t xml:space="preserve">Before each observation, </w:t>
            </w:r>
            <w:r w:rsidRPr="68CD0A8A" w:rsidR="3D46C3D1">
              <w:rPr>
                <w:rFonts w:ascii="Aptos" w:hAnsi="Aptos" w:eastAsia="Aptos" w:cs="Aptos"/>
              </w:rPr>
              <w:t xml:space="preserve">candidates submit lesson plans and receive verbal and written feedback from </w:t>
            </w:r>
            <w:r w:rsidRPr="68CD0A8A">
              <w:rPr>
                <w:rFonts w:ascii="Aptos" w:hAnsi="Aptos" w:eastAsia="Aptos" w:cs="Aptos"/>
              </w:rPr>
              <w:t xml:space="preserve">both their School Site Provider (SSP) and University Support Provider (USP). Candidates revise </w:t>
            </w:r>
            <w:r w:rsidRPr="68CD0A8A" w:rsidR="3D46C3D1">
              <w:rPr>
                <w:rFonts w:ascii="Aptos" w:hAnsi="Aptos" w:eastAsia="Aptos" w:cs="Aptos"/>
              </w:rPr>
              <w:t xml:space="preserve">their </w:t>
            </w:r>
            <w:r w:rsidRPr="68CD0A8A">
              <w:rPr>
                <w:rFonts w:ascii="Aptos" w:hAnsi="Aptos" w:eastAsia="Aptos" w:cs="Aptos"/>
              </w:rPr>
              <w:t>lesson plans based on this coaching, followed by a discussion before lesson delivery. Lesson planning emphasizes the application of diagnostic techniques, early intervention strategies, and best practices for teaching</w:t>
            </w:r>
            <w:r w:rsidRPr="68CD0A8A" w:rsidR="3D46C3D1">
              <w:rPr>
                <w:rFonts w:ascii="Aptos" w:hAnsi="Aptos" w:eastAsia="Aptos" w:cs="Aptos"/>
              </w:rPr>
              <w:t xml:space="preserve"> and </w:t>
            </w:r>
            <w:r w:rsidRPr="68CD0A8A">
              <w:rPr>
                <w:rFonts w:ascii="Aptos" w:hAnsi="Aptos" w:eastAsia="Aptos" w:cs="Aptos"/>
              </w:rPr>
              <w:t>assessment, guided by two mentors.</w:t>
            </w:r>
          </w:p>
          <w:p w:rsidR="2A3AA661" w:rsidP="68CD0A8A" w:rsidRDefault="76691571" w14:paraId="32922669" w14:textId="447C328A">
            <w:pPr>
              <w:spacing w:before="240" w:after="240"/>
            </w:pPr>
            <w:r w:rsidRPr="68CD0A8A">
              <w:rPr>
                <w:rFonts w:ascii="Aptos" w:hAnsi="Aptos" w:eastAsia="Aptos" w:cs="Aptos"/>
                <w:b/>
                <w:bCs/>
              </w:rPr>
              <w:t xml:space="preserve">Weekly Activities: </w:t>
            </w:r>
            <w:r w:rsidRPr="68CD0A8A">
              <w:rPr>
                <w:rFonts w:ascii="Aptos" w:hAnsi="Aptos" w:eastAsia="Aptos" w:cs="Aptos"/>
              </w:rPr>
              <w:t>Candidates complete weekly activities aligned to the TPEs, including TPE 7. At midpoint, candidates conduct a self-evaluation running record of their TPE progress, collaboratively review it with their SSP, and select a target area for focused growth.</w:t>
            </w:r>
          </w:p>
          <w:p w:rsidR="2A3AA661" w:rsidP="68CD0A8A" w:rsidRDefault="76691571" w14:paraId="0D0DFC45" w14:textId="4AF1624E">
            <w:pPr>
              <w:spacing w:before="240" w:after="240"/>
            </w:pPr>
            <w:r w:rsidRPr="68CD0A8A">
              <w:rPr>
                <w:rFonts w:ascii="Aptos" w:hAnsi="Aptos" w:eastAsia="Aptos" w:cs="Aptos"/>
                <w:b/>
                <w:bCs/>
              </w:rPr>
              <w:t xml:space="preserve">Observations: </w:t>
            </w:r>
            <w:r w:rsidRPr="68CD0A8A">
              <w:rPr>
                <w:rFonts w:ascii="Aptos" w:hAnsi="Aptos" w:eastAsia="Aptos" w:cs="Aptos"/>
              </w:rPr>
              <w:t>Candidates are formally observed seven times during Clinical Practice:</w:t>
            </w:r>
          </w:p>
          <w:p w:rsidR="2A3AA661" w:rsidP="68CD0A8A" w:rsidRDefault="232CC142" w14:paraId="19BCE91D" w14:textId="41D2BA9B">
            <w:pPr>
              <w:pStyle w:val="ListParagraph"/>
              <w:numPr>
                <w:ilvl w:val="0"/>
                <w:numId w:val="41"/>
              </w:numPr>
              <w:spacing w:before="240" w:after="240"/>
              <w:rPr>
                <w:rFonts w:ascii="Aptos" w:hAnsi="Aptos" w:eastAsia="Aptos" w:cs="Aptos"/>
              </w:rPr>
            </w:pPr>
            <w:r w:rsidRPr="777B00A9">
              <w:rPr>
                <w:rFonts w:ascii="Aptos" w:hAnsi="Aptos" w:eastAsia="Aptos" w:cs="Aptos"/>
                <w:b/>
                <w:bCs/>
              </w:rPr>
              <w:t>Clinical Practice A</w:t>
            </w:r>
            <w:r w:rsidRPr="777B00A9">
              <w:rPr>
                <w:rFonts w:ascii="Aptos" w:hAnsi="Aptos" w:eastAsia="Aptos" w:cs="Aptos"/>
              </w:rPr>
              <w:t xml:space="preserve"> (ESN 655/657): Four observations with coaching and feedback on planning, delivery, and lesson analysis. The fourth observation includes a formative assessment to prepare for Clinical Practice B.</w:t>
            </w:r>
          </w:p>
          <w:p w:rsidR="2A3AA661" w:rsidP="68CD0A8A" w:rsidRDefault="76691571" w14:paraId="6CEC6075" w14:textId="70B7D362">
            <w:pPr>
              <w:pStyle w:val="ListParagraph"/>
              <w:numPr>
                <w:ilvl w:val="0"/>
                <w:numId w:val="41"/>
              </w:numPr>
              <w:spacing w:before="240" w:after="240"/>
              <w:rPr>
                <w:rFonts w:ascii="Aptos" w:hAnsi="Aptos" w:eastAsia="Aptos" w:cs="Aptos"/>
              </w:rPr>
            </w:pPr>
            <w:r w:rsidRPr="68CD0A8A">
              <w:rPr>
                <w:rFonts w:ascii="Aptos" w:hAnsi="Aptos" w:eastAsia="Aptos" w:cs="Aptos"/>
                <w:b/>
                <w:bCs/>
              </w:rPr>
              <w:t>Clinical Practice B</w:t>
            </w:r>
            <w:r w:rsidRPr="68CD0A8A">
              <w:rPr>
                <w:rFonts w:ascii="Aptos" w:hAnsi="Aptos" w:eastAsia="Aptos" w:cs="Aptos"/>
              </w:rPr>
              <w:t>: Three additional observations with annotations, reflections, and assessments, culminating in a final (seventh) observation that includes a summative assessment.</w:t>
            </w:r>
          </w:p>
          <w:p w:rsidR="2A3AA661" w:rsidP="68CD0A8A" w:rsidRDefault="76691571" w14:paraId="229E1357" w14:textId="45CD7344">
            <w:pPr>
              <w:spacing w:before="240" w:after="240"/>
            </w:pPr>
            <w:r w:rsidRPr="68CD0A8A">
              <w:rPr>
                <w:rFonts w:ascii="Aptos" w:hAnsi="Aptos" w:eastAsia="Aptos" w:cs="Aptos"/>
              </w:rPr>
              <w:t>The summative assessment supports the Individual Development Plan (IDP) discussion among the candidate, SSP, and USP, preparing the candidate for transition into a district-employed, credentialed teaching role.</w:t>
            </w:r>
          </w:p>
          <w:p w:rsidR="2A3AA661" w:rsidP="68CD0A8A" w:rsidRDefault="7F1AE151" w14:paraId="48CC3310" w14:textId="5B0A1B5B">
            <w:pPr>
              <w:spacing w:before="240" w:after="240"/>
            </w:pPr>
            <w:r w:rsidRPr="4BECD737">
              <w:rPr>
                <w:rFonts w:ascii="Aptos" w:hAnsi="Aptos" w:eastAsia="Aptos" w:cs="Aptos"/>
              </w:rPr>
              <w:t>All activities, evaluations, and observations now explicitly integrate TPE 7.</w:t>
            </w:r>
          </w:p>
        </w:tc>
      </w:tr>
      <w:tr w:rsidRPr="00CB5534" w:rsidR="00D76464" w:rsidTr="0B27832C" w14:paraId="2CC8F2B1" w14:textId="77777777">
        <w:trPr>
          <w:trHeight w:val="300"/>
        </w:trPr>
        <w:tc>
          <w:tcPr>
            <w:tcW w:w="9350" w:type="dxa"/>
            <w:tcMar/>
          </w:tcPr>
          <w:p w:rsidRPr="00CB5534" w:rsidR="00D76464" w:rsidP="00820693" w:rsidRDefault="00D76464" w14:paraId="2E0D1ECE" w14:textId="1D4BA10E">
            <w:pPr>
              <w:rPr>
                <w:rFonts w:ascii="Aptos" w:hAnsi="Aptos"/>
              </w:rPr>
            </w:pPr>
            <w:r w:rsidRPr="4BECD737">
              <w:rPr>
                <w:rFonts w:ascii="Aptos" w:hAnsi="Aptos"/>
              </w:rPr>
              <w:t xml:space="preserve">5.2a. Direct link to location(s) in sample MOU(s) </w:t>
            </w:r>
          </w:p>
          <w:p w:rsidR="4BECD737" w:rsidP="4BECD737" w:rsidRDefault="4BECD737" w14:paraId="1090EBD9" w14:textId="4AC8D2F2">
            <w:pPr>
              <w:rPr>
                <w:rFonts w:ascii="Aptos" w:hAnsi="Aptos"/>
              </w:rPr>
            </w:pPr>
          </w:p>
          <w:p w:rsidRPr="00CD6FC2" w:rsidR="00CD6FC2" w:rsidP="00820693" w:rsidRDefault="0E65EF42" w14:paraId="486383ED" w14:textId="27F929B8">
            <w:pPr>
              <w:rPr>
                <w:rFonts w:ascii="Aptos" w:hAnsi="Aptos"/>
              </w:rPr>
            </w:pPr>
            <w:r w:rsidRPr="68CD0A8A">
              <w:rPr>
                <w:rFonts w:ascii="Aptos" w:hAnsi="Aptos"/>
                <w:b/>
                <w:bCs/>
              </w:rPr>
              <w:t>Narrative:</w:t>
            </w:r>
            <w:r w:rsidRPr="68CD0A8A">
              <w:rPr>
                <w:rFonts w:ascii="Aptos" w:hAnsi="Aptos"/>
              </w:rPr>
              <w:t xml:space="preserve"> </w:t>
            </w:r>
            <w:r w:rsidR="00BE34A4">
              <w:rPr>
                <w:rFonts w:ascii="Aptos" w:hAnsi="Aptos"/>
              </w:rPr>
              <w:t>The following MOU will be implemented with our district partner as each existing MOU is renewed.</w:t>
            </w:r>
          </w:p>
        </w:tc>
      </w:tr>
      <w:tr w:rsidR="68CD0A8A" w:rsidTr="0B27832C" w14:paraId="2DEEBF72" w14:textId="77777777">
        <w:trPr>
          <w:trHeight w:val="300"/>
        </w:trPr>
        <w:tc>
          <w:tcPr>
            <w:tcW w:w="9350" w:type="dxa"/>
            <w:tcMar/>
          </w:tcPr>
          <w:p w:rsidR="33335277" w:rsidP="68CD0A8A" w:rsidRDefault="33335277" w14:paraId="6DABBF37" w14:textId="11EEA537" w14:noSpellErr="1">
            <w:pPr>
              <w:rPr>
                <w:rFonts w:ascii="Aptos" w:hAnsi="Aptos"/>
                <w:b w:val="1"/>
                <w:bCs w:val="1"/>
              </w:rPr>
            </w:pPr>
            <w:r w:rsidRPr="382C1B67" w:rsidR="5CEDD3A7">
              <w:rPr>
                <w:rFonts w:ascii="Aptos" w:hAnsi="Aptos"/>
                <w:b w:val="1"/>
                <w:bCs w:val="1"/>
              </w:rPr>
              <w:t>5.2a Evidence:</w:t>
            </w:r>
          </w:p>
          <w:p w:rsidR="33335277" w:rsidP="68CD0A8A" w:rsidRDefault="33335277" w14:paraId="3DB7607A" w14:textId="1FC31056">
            <w:pPr>
              <w:rPr>
                <w:rFonts w:ascii="Aptos" w:hAnsi="Aptos"/>
              </w:rPr>
            </w:pPr>
            <w:commentRangeStart w:id="1927056400"/>
            <w:commentRangeStart w:id="2020686979"/>
            <w:commentRangeStart w:id="1501366896"/>
            <w:r w:rsidRPr="0B27832C" w:rsidR="68E1799F">
              <w:rPr>
                <w:rFonts w:ascii="Aptos" w:hAnsi="Aptos"/>
              </w:rPr>
              <w:t>Paid Internship MOU</w:t>
            </w:r>
            <w:r w:rsidRPr="0B27832C" w:rsidR="4CD5B48E">
              <w:rPr>
                <w:rFonts w:ascii="Aptos" w:hAnsi="Aptos"/>
              </w:rPr>
              <w:t xml:space="preserve"> see p.2; 9a (screenshot below)</w:t>
            </w:r>
            <w:commentRangeEnd w:id="1927056400"/>
            <w:r>
              <w:rPr>
                <w:rStyle w:val="CommentReference"/>
              </w:rPr>
              <w:commentReference w:id="1927056400"/>
            </w:r>
            <w:commentRangeEnd w:id="2020686979"/>
            <w:r>
              <w:rPr>
                <w:rStyle w:val="CommentReference"/>
              </w:rPr>
              <w:commentReference w:id="2020686979"/>
            </w:r>
            <w:commentRangeEnd w:id="1501366896"/>
            <w:r>
              <w:rPr>
                <w:rStyle w:val="CommentReference"/>
              </w:rPr>
              <w:commentReference w:id="1501366896"/>
            </w:r>
          </w:p>
          <w:p w:rsidR="68CD0A8A" w:rsidP="68CD0A8A" w:rsidRDefault="68CD0A8A" w14:paraId="68D9E773" w14:textId="0B61D381">
            <w:pPr>
              <w:rPr>
                <w:rFonts w:ascii="Aptos" w:hAnsi="Aptos"/>
              </w:rPr>
            </w:pPr>
          </w:p>
          <w:p w:rsidR="06784D6F" w:rsidRDefault="06784D6F" w14:paraId="12D54C7F" w14:textId="42A3FE26">
            <w:r>
              <w:rPr>
                <w:noProof/>
              </w:rPr>
              <w:drawing>
                <wp:inline distT="0" distB="0" distL="0" distR="0" wp14:anchorId="468CC023" wp14:editId="3CB96928">
                  <wp:extent cx="5781674" cy="1219200"/>
                  <wp:effectExtent l="0" t="0" r="0" b="0"/>
                  <wp:docPr id="1972474546" name="Picture 197247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81674" cy="1219200"/>
                          </a:xfrm>
                          <a:prstGeom prst="rect">
                            <a:avLst/>
                          </a:prstGeom>
                        </pic:spPr>
                      </pic:pic>
                    </a:graphicData>
                  </a:graphic>
                </wp:inline>
              </w:drawing>
            </w:r>
          </w:p>
          <w:p w:rsidR="68CD0A8A" w:rsidP="68CD0A8A" w:rsidRDefault="68CD0A8A" w14:paraId="576A31B6" w14:textId="7EE325DA">
            <w:pPr>
              <w:rPr>
                <w:rFonts w:ascii="Aptos" w:hAnsi="Aptos"/>
              </w:rPr>
            </w:pPr>
          </w:p>
          <w:p w:rsidR="33335277" w:rsidP="0B27832C" w:rsidRDefault="33335277" w14:paraId="4BD88EB7" w14:textId="7248BF87">
            <w:pPr>
              <w:rPr>
                <w:rFonts w:ascii="Aptos" w:hAnsi="Aptos"/>
                <w:highlight w:val="yellow"/>
              </w:rPr>
            </w:pPr>
            <w:r w:rsidRPr="0B27832C" w:rsidR="1B61C12C">
              <w:rPr>
                <w:rFonts w:ascii="Aptos" w:hAnsi="Aptos"/>
                <w:highlight w:val="yellow"/>
              </w:rPr>
              <w:t>Unpaid Student Teaching MOU</w:t>
            </w:r>
            <w:r w:rsidRPr="0B27832C" w:rsidR="36DDC388">
              <w:rPr>
                <w:rFonts w:ascii="Aptos" w:hAnsi="Aptos"/>
                <w:highlight w:val="yellow"/>
              </w:rPr>
              <w:t xml:space="preserve"> </w:t>
            </w:r>
            <w:r w:rsidRPr="0B27832C" w:rsidR="36DDC388">
              <w:rPr>
                <w:rFonts w:ascii="Aptos" w:hAnsi="Aptos"/>
                <w:highlight w:val="yellow"/>
              </w:rPr>
              <w:t>see p.</w:t>
            </w:r>
            <w:r w:rsidRPr="0B27832C" w:rsidR="36DDC388">
              <w:rPr>
                <w:rFonts w:ascii="Aptos" w:hAnsi="Aptos"/>
              </w:rPr>
              <w:t xml:space="preserve"> </w:t>
            </w:r>
            <w:r w:rsidRPr="0B27832C" w:rsidR="7D5EE8BA">
              <w:rPr>
                <w:rFonts w:ascii="Aptos" w:hAnsi="Aptos"/>
              </w:rPr>
              <w:t>2; section 3.1</w:t>
            </w:r>
          </w:p>
          <w:p w:rsidR="7D5EE8BA" w:rsidRDefault="7D5EE8BA" w14:paraId="36E83A60" w14:textId="725E7E03">
            <w:r w:rsidR="7D5EE8BA">
              <w:drawing>
                <wp:inline wp14:editId="57DABE35" wp14:anchorId="0BE726C7">
                  <wp:extent cx="5791202" cy="1219200"/>
                  <wp:effectExtent l="0" t="0" r="0" b="0"/>
                  <wp:docPr id="560032484" name="" title=""/>
                  <wp:cNvGraphicFramePr>
                    <a:graphicFrameLocks noChangeAspect="1"/>
                  </wp:cNvGraphicFramePr>
                  <a:graphic>
                    <a:graphicData uri="http://schemas.openxmlformats.org/drawingml/2006/picture">
                      <pic:pic>
                        <pic:nvPicPr>
                          <pic:cNvPr id="0" name=""/>
                          <pic:cNvPicPr/>
                        </pic:nvPicPr>
                        <pic:blipFill>
                          <a:blip r:embed="R433752079cac4998">
                            <a:extLst>
                              <a:ext xmlns:a="http://schemas.openxmlformats.org/drawingml/2006/main" uri="{28A0092B-C50C-407E-A947-70E740481C1C}">
                                <a14:useLocalDpi val="0"/>
                              </a:ext>
                            </a:extLst>
                          </a:blip>
                          <a:stretch>
                            <a:fillRect/>
                          </a:stretch>
                        </pic:blipFill>
                        <pic:spPr>
                          <a:xfrm>
                            <a:off x="0" y="0"/>
                            <a:ext cx="5791202" cy="1219200"/>
                          </a:xfrm>
                          <a:prstGeom prst="rect">
                            <a:avLst/>
                          </a:prstGeom>
                        </pic:spPr>
                      </pic:pic>
                    </a:graphicData>
                  </a:graphic>
                </wp:inline>
              </w:drawing>
            </w:r>
          </w:p>
          <w:p w:rsidR="68CD0A8A" w:rsidP="68CD0A8A" w:rsidRDefault="68CD0A8A" w14:paraId="32DBE082" w14:textId="7B6A3E9A">
            <w:pPr>
              <w:rPr>
                <w:rFonts w:ascii="Aptos" w:hAnsi="Aptos"/>
              </w:rPr>
            </w:pPr>
          </w:p>
        </w:tc>
      </w:tr>
      <w:tr w:rsidRPr="00CB5534" w:rsidR="00D76464" w:rsidTr="0B27832C" w14:paraId="74541E34" w14:textId="77777777">
        <w:trPr>
          <w:trHeight w:val="300"/>
        </w:trPr>
        <w:tc>
          <w:tcPr>
            <w:tcW w:w="9350" w:type="dxa"/>
            <w:tcMar/>
          </w:tcPr>
          <w:p w:rsidRPr="00CB5534" w:rsidR="00D76464" w:rsidP="00820693" w:rsidRDefault="3AA87915" w14:paraId="341330BD" w14:textId="0EAEE2D2">
            <w:pPr>
              <w:rPr>
                <w:rFonts w:ascii="Aptos" w:hAnsi="Aptos"/>
              </w:rPr>
            </w:pPr>
            <w:r w:rsidRPr="68CD0A8A">
              <w:rPr>
                <w:rFonts w:ascii="Aptos" w:hAnsi="Aptos"/>
              </w:rPr>
              <w:lastRenderedPageBreak/>
              <w:t>5.2b. Links to specific location(s) in candidate handbooks or materials that describe for candidates what is expected of them with respect to learning about diagnostic techniques as well as early intervention techniques.</w:t>
            </w:r>
          </w:p>
          <w:p w:rsidR="68CD0A8A" w:rsidP="68CD0A8A" w:rsidRDefault="68CD0A8A" w14:paraId="79F9EE2A" w14:textId="0235DB5A">
            <w:pPr>
              <w:rPr>
                <w:rFonts w:ascii="Aptos" w:hAnsi="Aptos"/>
              </w:rPr>
            </w:pPr>
          </w:p>
          <w:p w:rsidR="00D76464" w:rsidP="00BE27E9" w:rsidRDefault="4590D78D" w14:paraId="5F41A497" w14:textId="169422E7">
            <w:pPr>
              <w:rPr>
                <w:rFonts w:ascii="Aptos" w:hAnsi="Aptos"/>
              </w:rPr>
            </w:pPr>
            <w:r w:rsidRPr="382C1B67" w:rsidR="492E7BA0">
              <w:rPr>
                <w:rFonts w:ascii="Aptos" w:hAnsi="Aptos"/>
                <w:b w:val="1"/>
                <w:bCs w:val="1"/>
              </w:rPr>
              <w:t xml:space="preserve">Narrative: </w:t>
            </w:r>
            <w:r w:rsidRPr="382C1B67" w:rsidR="55141018">
              <w:rPr>
                <w:rFonts w:ascii="Aptos" w:hAnsi="Aptos"/>
              </w:rPr>
              <w:t xml:space="preserve">The Special Education TPE Running Record that all candidates are required to enter weekly. Candidates enter weekly evidence to document how each TPE is being met. Candidates collaborate with their SSPs to plan experiences that will fulfill each TPE. Entries should provide sufficient detail to make a clear connection between the entry and the TPE. The USP will include evidence from this document as part of the end-of-course Assessment.  Specific diagnostic assessment information is found on </w:t>
            </w:r>
            <w:r w:rsidRPr="382C1B67" w:rsidR="55141018">
              <w:rPr>
                <w:rFonts w:ascii="Aptos" w:hAnsi="Aptos"/>
                <w:b w:val="1"/>
                <w:bCs w:val="1"/>
              </w:rPr>
              <w:t xml:space="preserve">pages 9-11 of the </w:t>
            </w:r>
            <w:r w:rsidRPr="382C1B67" w:rsidR="55141018">
              <w:rPr>
                <w:rFonts w:ascii="Aptos" w:hAnsi="Aptos"/>
                <w:b w:val="1"/>
                <w:bCs w:val="1"/>
              </w:rPr>
              <w:t>E</w:t>
            </w:r>
            <w:r w:rsidRPr="382C1B67" w:rsidR="55141018">
              <w:rPr>
                <w:rFonts w:ascii="Aptos" w:hAnsi="Aptos"/>
                <w:b w:val="1"/>
                <w:bCs w:val="1"/>
              </w:rPr>
              <w:t>SN Running Rec</w:t>
            </w:r>
            <w:r w:rsidRPr="382C1B67" w:rsidR="58F1EA8F">
              <w:rPr>
                <w:rFonts w:ascii="Aptos" w:hAnsi="Aptos"/>
                <w:b w:val="1"/>
                <w:bCs w:val="1"/>
              </w:rPr>
              <w:t>ord</w:t>
            </w:r>
            <w:r w:rsidRPr="382C1B67" w:rsidR="0C949B3C">
              <w:rPr>
                <w:rFonts w:ascii="Aptos" w:hAnsi="Aptos"/>
                <w:b w:val="1"/>
                <w:bCs w:val="1"/>
              </w:rPr>
              <w:t xml:space="preserve"> and pages 10-13 of the MMSN Running Record</w:t>
            </w:r>
            <w:r w:rsidRPr="382C1B67" w:rsidR="58F1EA8F">
              <w:rPr>
                <w:rFonts w:ascii="Aptos" w:hAnsi="Aptos"/>
              </w:rPr>
              <w:t>. This is pictured below along with the link to the document</w:t>
            </w:r>
            <w:r w:rsidRPr="382C1B67" w:rsidR="43F634FB">
              <w:rPr>
                <w:rFonts w:ascii="Aptos" w:hAnsi="Aptos"/>
              </w:rPr>
              <w:t>s</w:t>
            </w:r>
            <w:r w:rsidRPr="382C1B67" w:rsidR="58F1EA8F">
              <w:rPr>
                <w:rFonts w:ascii="Aptos" w:hAnsi="Aptos"/>
              </w:rPr>
              <w:t>.</w:t>
            </w:r>
          </w:p>
        </w:tc>
      </w:tr>
      <w:tr w:rsidR="68CD0A8A" w:rsidTr="0B27832C" w14:paraId="6D2CF429" w14:textId="77777777">
        <w:trPr>
          <w:trHeight w:val="3115"/>
        </w:trPr>
        <w:tc>
          <w:tcPr>
            <w:tcW w:w="9350" w:type="dxa"/>
            <w:tcMar/>
          </w:tcPr>
          <w:p w:rsidR="10C4BBC5" w:rsidP="68CD0A8A" w:rsidRDefault="73162FC3" w14:paraId="0B032E73" w14:textId="2C45CDE3">
            <w:pPr>
              <w:rPr>
                <w:rFonts w:ascii="Aptos" w:hAnsi="Aptos"/>
                <w:b/>
                <w:bCs/>
              </w:rPr>
            </w:pPr>
            <w:r w:rsidRPr="382C1B67" w:rsidR="43B5CFB9">
              <w:rPr>
                <w:rFonts w:ascii="Aptos" w:hAnsi="Aptos"/>
                <w:b w:val="1"/>
                <w:bCs w:val="1"/>
              </w:rPr>
              <w:t>5.2b Evidence:</w:t>
            </w:r>
          </w:p>
          <w:p w:rsidR="56B5DBA9" w:rsidP="382C1B67" w:rsidRDefault="56B5DBA9" w14:paraId="545A6834" w14:textId="3602E5CD">
            <w:pPr>
              <w:rPr>
                <w:rFonts w:ascii="Aptos" w:hAnsi="Aptos"/>
                <w:b w:val="1"/>
                <w:bCs w:val="1"/>
              </w:rPr>
            </w:pPr>
            <w:r w:rsidRPr="382C1B67" w:rsidR="56B5DBA9">
              <w:rPr>
                <w:rFonts w:ascii="Aptos" w:hAnsi="Aptos"/>
                <w:b w:val="1"/>
                <w:bCs w:val="1"/>
              </w:rPr>
              <w:t>ESN Running</w:t>
            </w:r>
            <w:commentRangeStart w:id="165187238"/>
            <w:r w:rsidRPr="382C1B67" w:rsidR="56B5DBA9">
              <w:rPr>
                <w:rFonts w:ascii="Aptos" w:hAnsi="Aptos"/>
                <w:b w:val="1"/>
                <w:bCs w:val="1"/>
              </w:rPr>
              <w:t xml:space="preserve"> Record</w:t>
            </w:r>
            <w:commentRangeEnd w:id="165187238"/>
            <w:r>
              <w:rPr>
                <w:rStyle w:val="CommentReference"/>
              </w:rPr>
              <w:commentReference w:id="165187238"/>
            </w:r>
          </w:p>
          <w:p w:rsidR="6E4AAFA3" w:rsidP="68CD0A8A" w:rsidRDefault="567CE91C" w14:paraId="453F9F61" w14:textId="2AC8E1C6">
            <w:r>
              <w:rPr>
                <w:noProof/>
              </w:rPr>
              <w:drawing>
                <wp:inline distT="0" distB="0" distL="0" distR="0" wp14:anchorId="139AC19C" wp14:editId="3F4E5FAE">
                  <wp:extent cx="3315482" cy="937932"/>
                  <wp:effectExtent l="0" t="0" r="0" b="0"/>
                  <wp:docPr id="718544075" name="Picture 71854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15482" cy="937932"/>
                          </a:xfrm>
                          <a:prstGeom prst="rect">
                            <a:avLst/>
                          </a:prstGeom>
                        </pic:spPr>
                      </pic:pic>
                    </a:graphicData>
                  </a:graphic>
                </wp:inline>
              </w:drawing>
            </w:r>
          </w:p>
          <w:p w:rsidR="6E4AAFA3" w:rsidP="68CD0A8A" w:rsidRDefault="567CE91C" w14:noSpellErr="1" w14:paraId="17943B52" w14:textId="7C624D9F">
            <w:r w:rsidR="3126196F">
              <w:drawing>
                <wp:inline wp14:editId="0FBC7534" wp14:anchorId="3B130A4C">
                  <wp:extent cx="3274502" cy="1912282"/>
                  <wp:effectExtent l="0" t="0" r="0" b="0"/>
                  <wp:docPr id="847965637" name="Picture 847965637" title=""/>
                  <wp:cNvGraphicFramePr>
                    <a:graphicFrameLocks noChangeAspect="1"/>
                  </wp:cNvGraphicFramePr>
                  <a:graphic>
                    <a:graphicData uri="http://schemas.openxmlformats.org/drawingml/2006/picture">
                      <pic:pic>
                        <pic:nvPicPr>
                          <pic:cNvPr id="0" name="Picture 847965637"/>
                          <pic:cNvPicPr/>
                        </pic:nvPicPr>
                        <pic:blipFill>
                          <a:blip r:embed="R9b8c1b55633546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74502" cy="1912282"/>
                          </a:xfrm>
                          <a:prstGeom prst="rect">
                            <a:avLst/>
                          </a:prstGeom>
                        </pic:spPr>
                      </pic:pic>
                    </a:graphicData>
                  </a:graphic>
                </wp:inline>
              </w:drawing>
            </w:r>
            <w:r>
              <w:br/>
            </w:r>
            <w:r>
              <w:br/>
            </w:r>
            <w:r w:rsidR="3126196F">
              <w:drawing>
                <wp:inline wp14:editId="15F529D0" wp14:anchorId="7365CEF3">
                  <wp:extent cx="3032747" cy="1789278"/>
                  <wp:effectExtent l="0" t="0" r="0" b="0"/>
                  <wp:docPr id="1912828345" name="Picture 1912828345" title=""/>
                  <wp:cNvGraphicFramePr>
                    <a:graphicFrameLocks noChangeAspect="1"/>
                  </wp:cNvGraphicFramePr>
                  <a:graphic>
                    <a:graphicData uri="http://schemas.openxmlformats.org/drawingml/2006/picture">
                      <pic:pic>
                        <pic:nvPicPr>
                          <pic:cNvPr id="0" name="Picture 1912828345"/>
                          <pic:cNvPicPr/>
                        </pic:nvPicPr>
                        <pic:blipFill>
                          <a:blip r:embed="Rc07ac5b7138e46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32747" cy="1789278"/>
                          </a:xfrm>
                          <a:prstGeom prst="rect">
                            <a:avLst/>
                          </a:prstGeom>
                        </pic:spPr>
                      </pic:pic>
                    </a:graphicData>
                  </a:graphic>
                </wp:inline>
              </w:drawing>
            </w:r>
          </w:p>
          <w:p w:rsidR="6E4AAFA3" w:rsidP="68CD0A8A" w:rsidRDefault="567CE91C" w14:paraId="3977E8BC" w14:textId="7292B1DE"/>
          <w:p w:rsidR="6E4AAFA3" w:rsidP="382C1B67" w:rsidRDefault="567CE91C" w14:paraId="57E29A62" w14:textId="4CB32C22">
            <w:pPr>
              <w:rPr>
                <w:b w:val="1"/>
                <w:bCs w:val="1"/>
              </w:rPr>
            </w:pPr>
          </w:p>
          <w:p w:rsidR="6E4AAFA3" w:rsidP="382C1B67" w:rsidRDefault="567CE91C" w14:paraId="0550BB26" w14:textId="2C968E56">
            <w:pPr>
              <w:rPr>
                <w:b w:val="1"/>
                <w:bCs w:val="1"/>
              </w:rPr>
            </w:pPr>
          </w:p>
          <w:p w:rsidR="6E4AAFA3" w:rsidP="382C1B67" w:rsidRDefault="567CE91C" w14:paraId="53E69C89" w14:textId="1CF122F2">
            <w:pPr>
              <w:rPr>
                <w:b w:val="1"/>
                <w:bCs w:val="1"/>
              </w:rPr>
            </w:pPr>
          </w:p>
          <w:p w:rsidR="6E4AAFA3" w:rsidP="382C1B67" w:rsidRDefault="567CE91C" w14:paraId="4526EAAD" w14:textId="012200F4">
            <w:pPr>
              <w:rPr>
                <w:b w:val="1"/>
                <w:bCs w:val="1"/>
              </w:rPr>
            </w:pPr>
          </w:p>
          <w:p w:rsidR="6E4AAFA3" w:rsidP="382C1B67" w:rsidRDefault="567CE91C" w14:paraId="248F102B" w14:textId="058B3029">
            <w:pPr>
              <w:rPr>
                <w:b w:val="1"/>
                <w:bCs w:val="1"/>
              </w:rPr>
            </w:pPr>
            <w:r w:rsidRPr="382C1B67" w:rsidR="0D766B5E">
              <w:rPr>
                <w:b w:val="1"/>
                <w:bCs w:val="1"/>
              </w:rPr>
              <w:t>MMSN Runnin</w:t>
            </w:r>
            <w:commentRangeStart w:id="2087322973"/>
            <w:r w:rsidRPr="382C1B67" w:rsidR="0D766B5E">
              <w:rPr>
                <w:b w:val="1"/>
                <w:bCs w:val="1"/>
              </w:rPr>
              <w:t>g Record</w:t>
            </w:r>
            <w:commentRangeEnd w:id="2087322973"/>
            <w:r>
              <w:rPr>
                <w:rStyle w:val="CommentReference"/>
              </w:rPr>
              <w:commentReference w:id="2087322973"/>
            </w:r>
          </w:p>
          <w:p w:rsidR="6E4AAFA3" w:rsidP="68CD0A8A" w:rsidRDefault="567CE91C" w14:paraId="7F4F4484" w14:textId="314CD68E">
            <w:r w:rsidR="561F3071">
              <w:drawing>
                <wp:inline wp14:editId="383963B8" wp14:anchorId="0BD861FE">
                  <wp:extent cx="4190806" cy="814439"/>
                  <wp:effectExtent l="0" t="0" r="0" b="0"/>
                  <wp:docPr id="739723206" name="" title=""/>
                  <wp:cNvGraphicFramePr>
                    <a:graphicFrameLocks noChangeAspect="1"/>
                  </wp:cNvGraphicFramePr>
                  <a:graphic>
                    <a:graphicData uri="http://schemas.openxmlformats.org/drawingml/2006/picture">
                      <pic:pic>
                        <pic:nvPicPr>
                          <pic:cNvPr id="0" name=""/>
                          <pic:cNvPicPr/>
                        </pic:nvPicPr>
                        <pic:blipFill>
                          <a:blip r:embed="Rc08a1238dc994aa6">
                            <a:extLst>
                              <a:ext xmlns:a="http://schemas.openxmlformats.org/drawingml/2006/main" uri="{28A0092B-C50C-407E-A947-70E740481C1C}">
                                <a14:useLocalDpi val="0"/>
                              </a:ext>
                            </a:extLst>
                          </a:blip>
                          <a:stretch>
                            <a:fillRect/>
                          </a:stretch>
                        </pic:blipFill>
                        <pic:spPr>
                          <a:xfrm>
                            <a:off x="0" y="0"/>
                            <a:ext cx="4190806" cy="814439"/>
                          </a:xfrm>
                          <a:prstGeom prst="rect">
                            <a:avLst/>
                          </a:prstGeom>
                        </pic:spPr>
                      </pic:pic>
                    </a:graphicData>
                  </a:graphic>
                </wp:inline>
              </w:drawing>
            </w:r>
          </w:p>
          <w:p w:rsidR="6E4AAFA3" w:rsidP="68CD0A8A" w:rsidRDefault="567CE91C" w14:paraId="1D6A1916" w14:textId="301A9819">
            <w:r w:rsidR="561F3071">
              <w:drawing>
                <wp:inline wp14:editId="5453875F" wp14:anchorId="737FD1A7">
                  <wp:extent cx="4207512" cy="532899"/>
                  <wp:effectExtent l="0" t="0" r="0" b="0"/>
                  <wp:docPr id="1629716845" name="" title=""/>
                  <wp:cNvGraphicFramePr>
                    <a:graphicFrameLocks noChangeAspect="1"/>
                  </wp:cNvGraphicFramePr>
                  <a:graphic>
                    <a:graphicData uri="http://schemas.openxmlformats.org/drawingml/2006/picture">
                      <pic:pic>
                        <pic:nvPicPr>
                          <pic:cNvPr id="0" name=""/>
                          <pic:cNvPicPr/>
                        </pic:nvPicPr>
                        <pic:blipFill>
                          <a:blip r:embed="R90456b39b0554bec">
                            <a:extLst>
                              <a:ext xmlns:a="http://schemas.openxmlformats.org/drawingml/2006/main" uri="{28A0092B-C50C-407E-A947-70E740481C1C}">
                                <a14:useLocalDpi val="0"/>
                              </a:ext>
                            </a:extLst>
                          </a:blip>
                          <a:stretch>
                            <a:fillRect/>
                          </a:stretch>
                        </pic:blipFill>
                        <pic:spPr>
                          <a:xfrm>
                            <a:off x="0" y="0"/>
                            <a:ext cx="4207512" cy="532899"/>
                          </a:xfrm>
                          <a:prstGeom prst="rect">
                            <a:avLst/>
                          </a:prstGeom>
                        </pic:spPr>
                      </pic:pic>
                    </a:graphicData>
                  </a:graphic>
                </wp:inline>
              </w:drawing>
            </w:r>
          </w:p>
          <w:p w:rsidR="6E4AAFA3" w:rsidP="68CD0A8A" w:rsidRDefault="567CE91C" w14:paraId="1C6165B1" w14:textId="1A6A5D66">
            <w:r w:rsidR="561F3071">
              <w:drawing>
                <wp:inline wp14:editId="21B048DC" wp14:anchorId="5CA9DCC5">
                  <wp:extent cx="4290260" cy="723262"/>
                  <wp:effectExtent l="0" t="0" r="0" b="0"/>
                  <wp:docPr id="1384853214" name="" title=""/>
                  <wp:cNvGraphicFramePr>
                    <a:graphicFrameLocks noChangeAspect="1"/>
                  </wp:cNvGraphicFramePr>
                  <a:graphic>
                    <a:graphicData uri="http://schemas.openxmlformats.org/drawingml/2006/picture">
                      <pic:pic>
                        <pic:nvPicPr>
                          <pic:cNvPr id="0" name=""/>
                          <pic:cNvPicPr/>
                        </pic:nvPicPr>
                        <pic:blipFill>
                          <a:blip r:embed="R0352a0b50a38426e">
                            <a:extLst>
                              <a:ext xmlns:a="http://schemas.openxmlformats.org/drawingml/2006/main" uri="{28A0092B-C50C-407E-A947-70E740481C1C}">
                                <a14:useLocalDpi val="0"/>
                              </a:ext>
                            </a:extLst>
                          </a:blip>
                          <a:stretch>
                            <a:fillRect/>
                          </a:stretch>
                        </pic:blipFill>
                        <pic:spPr>
                          <a:xfrm>
                            <a:off x="0" y="0"/>
                            <a:ext cx="4290260" cy="723262"/>
                          </a:xfrm>
                          <a:prstGeom prst="rect">
                            <a:avLst/>
                          </a:prstGeom>
                        </pic:spPr>
                      </pic:pic>
                    </a:graphicData>
                  </a:graphic>
                </wp:inline>
              </w:drawing>
            </w:r>
          </w:p>
          <w:p w:rsidR="6E4AAFA3" w:rsidP="68CD0A8A" w:rsidRDefault="567CE91C" w14:paraId="1EE5CC8B" w14:textId="74D27760">
            <w:r w:rsidR="561F3071">
              <w:drawing>
                <wp:inline wp14:editId="1F74B024" wp14:anchorId="74B46A60">
                  <wp:extent cx="4509395" cy="2815390"/>
                  <wp:effectExtent l="0" t="0" r="0" b="0"/>
                  <wp:docPr id="683473357" name="" title=""/>
                  <wp:cNvGraphicFramePr>
                    <a:graphicFrameLocks noChangeAspect="1"/>
                  </wp:cNvGraphicFramePr>
                  <a:graphic>
                    <a:graphicData uri="http://schemas.openxmlformats.org/drawingml/2006/picture">
                      <pic:pic>
                        <pic:nvPicPr>
                          <pic:cNvPr id="0" name=""/>
                          <pic:cNvPicPr/>
                        </pic:nvPicPr>
                        <pic:blipFill>
                          <a:blip r:embed="R2b46b82ddc264940">
                            <a:extLst>
                              <a:ext xmlns:a="http://schemas.openxmlformats.org/drawingml/2006/main" uri="{28A0092B-C50C-407E-A947-70E740481C1C}">
                                <a14:useLocalDpi val="0"/>
                              </a:ext>
                            </a:extLst>
                          </a:blip>
                          <a:stretch>
                            <a:fillRect/>
                          </a:stretch>
                        </pic:blipFill>
                        <pic:spPr>
                          <a:xfrm>
                            <a:off x="0" y="0"/>
                            <a:ext cx="4509395" cy="2815390"/>
                          </a:xfrm>
                          <a:prstGeom prst="rect">
                            <a:avLst/>
                          </a:prstGeom>
                        </pic:spPr>
                      </pic:pic>
                    </a:graphicData>
                  </a:graphic>
                </wp:inline>
              </w:drawing>
            </w:r>
            <w:r>
              <w:br/>
            </w:r>
            <w:r w:rsidR="5495D08A">
              <w:drawing>
                <wp:inline wp14:editId="438F9566" wp14:anchorId="3D705199">
                  <wp:extent cx="3031904" cy="2835442"/>
                  <wp:effectExtent l="0" t="0" r="0" b="0"/>
                  <wp:docPr id="432237992" name="" title=""/>
                  <wp:cNvGraphicFramePr>
                    <a:graphicFrameLocks noChangeAspect="1"/>
                  </wp:cNvGraphicFramePr>
                  <a:graphic>
                    <a:graphicData uri="http://schemas.openxmlformats.org/drawingml/2006/picture">
                      <pic:pic>
                        <pic:nvPicPr>
                          <pic:cNvPr id="0" name=""/>
                          <pic:cNvPicPr/>
                        </pic:nvPicPr>
                        <pic:blipFill>
                          <a:blip r:embed="R4342669bd30b40f3">
                            <a:extLst>
                              <a:ext xmlns:a="http://schemas.openxmlformats.org/drawingml/2006/main" uri="{28A0092B-C50C-407E-A947-70E740481C1C}">
                                <a14:useLocalDpi val="0"/>
                              </a:ext>
                            </a:extLst>
                          </a:blip>
                          <a:stretch>
                            <a:fillRect/>
                          </a:stretch>
                        </pic:blipFill>
                        <pic:spPr>
                          <a:xfrm>
                            <a:off x="0" y="0"/>
                            <a:ext cx="3031904" cy="2835442"/>
                          </a:xfrm>
                          <a:prstGeom prst="rect">
                            <a:avLst/>
                          </a:prstGeom>
                        </pic:spPr>
                      </pic:pic>
                    </a:graphicData>
                  </a:graphic>
                </wp:inline>
              </w:drawing>
            </w:r>
          </w:p>
        </w:tc>
      </w:tr>
      <w:tr w:rsidRPr="00CB5534" w:rsidR="00D76464" w:rsidTr="0B27832C" w14:paraId="66BA4EEB" w14:textId="77777777">
        <w:trPr>
          <w:trHeight w:val="300"/>
        </w:trPr>
        <w:tc>
          <w:tcPr>
            <w:tcW w:w="9350" w:type="dxa"/>
            <w:tcMar/>
          </w:tcPr>
          <w:p w:rsidRPr="00CB5534" w:rsidR="00D76464" w:rsidP="00820693" w:rsidRDefault="3AA87915" w14:paraId="5A179990" w14:textId="2F9F885B">
            <w:pPr>
              <w:rPr>
                <w:rFonts w:ascii="Aptos" w:hAnsi="Aptos"/>
              </w:rPr>
            </w:pPr>
            <w:r w:rsidRPr="382C1B67" w:rsidR="3CEB9F6B">
              <w:rPr>
                <w:rFonts w:ascii="Aptos" w:hAnsi="Aptos"/>
              </w:rPr>
              <w:t>5.2c. Links to specific evidence showing how candidates are provided opportunities to learn about and, where possible, observe how schools/teachers are using screenin</w:t>
            </w:r>
            <w:r w:rsidRPr="382C1B67" w:rsidR="3CEB9F6B">
              <w:rPr>
                <w:rFonts w:ascii="Aptos" w:hAnsi="Aptos"/>
              </w:rPr>
              <w:t>g a</w:t>
            </w:r>
            <w:r w:rsidRPr="382C1B67" w:rsidR="3CEB9F6B">
              <w:rPr>
                <w:rFonts w:ascii="Aptos" w:hAnsi="Aptos"/>
              </w:rPr>
              <w:t>nd dia</w:t>
            </w:r>
            <w:r w:rsidRPr="382C1B67" w:rsidR="3CEB9F6B">
              <w:rPr>
                <w:rFonts w:ascii="Aptos" w:hAnsi="Aptos"/>
              </w:rPr>
              <w:t>gnostic techniques to inform teaching and assessment and ea</w:t>
            </w:r>
            <w:r w:rsidRPr="382C1B67" w:rsidR="3CEB9F6B">
              <w:rPr>
                <w:rFonts w:ascii="Aptos" w:hAnsi="Aptos"/>
              </w:rPr>
              <w:t>rly</w:t>
            </w:r>
            <w:r w:rsidRPr="382C1B67" w:rsidR="584FF159">
              <w:rPr>
                <w:rFonts w:ascii="Aptos" w:hAnsi="Aptos"/>
              </w:rPr>
              <w:t xml:space="preserve"> </w:t>
            </w:r>
            <w:r w:rsidRPr="382C1B67" w:rsidR="3CEB9F6B">
              <w:rPr>
                <w:rFonts w:ascii="Aptos" w:hAnsi="Aptos"/>
              </w:rPr>
              <w:t>in</w:t>
            </w:r>
            <w:r w:rsidRPr="382C1B67" w:rsidR="3CEB9F6B">
              <w:rPr>
                <w:rFonts w:ascii="Aptos" w:hAnsi="Aptos"/>
              </w:rPr>
              <w:t>tervention techniques, as appropriate to the credential and as identified in the TPEs and standard.</w:t>
            </w:r>
          </w:p>
          <w:p w:rsidR="68CD0A8A" w:rsidP="68CD0A8A" w:rsidRDefault="68CD0A8A" w14:paraId="0A046FFF" w14:textId="34CF7B19">
            <w:pPr>
              <w:rPr>
                <w:rFonts w:ascii="Aptos" w:hAnsi="Aptos"/>
              </w:rPr>
            </w:pPr>
          </w:p>
          <w:p w:rsidRPr="00A1005F" w:rsidR="00A1005F" w:rsidP="00A1005F" w:rsidRDefault="1A303BBE" w14:paraId="3EA7A5FF" w14:textId="47880F9E">
            <w:pPr>
              <w:rPr>
                <w:rFonts w:ascii="Aptos" w:hAnsi="Aptos"/>
              </w:rPr>
            </w:pPr>
            <w:r w:rsidRPr="382C1B67" w:rsidR="67E0DADC">
              <w:rPr>
                <w:rFonts w:ascii="Aptos" w:hAnsi="Aptos"/>
                <w:b w:val="1"/>
                <w:bCs w:val="1"/>
              </w:rPr>
              <w:t>Narrative:</w:t>
            </w:r>
            <w:r w:rsidRPr="382C1B67" w:rsidR="67E0DADC">
              <w:rPr>
                <w:rFonts w:ascii="Aptos" w:hAnsi="Aptos"/>
              </w:rPr>
              <w:t xml:space="preserve"> </w:t>
            </w:r>
            <w:r w:rsidRPr="382C1B67" w:rsidR="64C73601">
              <w:rPr>
                <w:rFonts w:ascii="Aptos" w:hAnsi="Aptos"/>
              </w:rPr>
              <w:t xml:space="preserve">The Sanford College of Education Clinical Practice </w:t>
            </w:r>
            <w:r w:rsidRPr="382C1B67" w:rsidR="50821FEE">
              <w:rPr>
                <w:rFonts w:ascii="Aptos" w:hAnsi="Aptos"/>
              </w:rPr>
              <w:t>integrates TPE 7 in weekly coursework and course meetings to support the work of the foundational and method course curriculum</w:t>
            </w:r>
            <w:r w:rsidRPr="382C1B67" w:rsidR="12D91D67">
              <w:rPr>
                <w:rFonts w:ascii="Aptos" w:hAnsi="Aptos"/>
              </w:rPr>
              <w:t>.</w:t>
            </w:r>
            <w:r w:rsidRPr="382C1B67" w:rsidR="64C73601">
              <w:rPr>
                <w:rFonts w:ascii="Aptos" w:hAnsi="Aptos"/>
              </w:rPr>
              <w:t xml:space="preserve"> The evidence included presents one tool used by instructors to help candidates plan for lesson design, and where they may include their </w:t>
            </w:r>
            <w:r w:rsidRPr="382C1B67" w:rsidR="211C6072">
              <w:rPr>
                <w:rFonts w:ascii="Aptos" w:hAnsi="Aptos"/>
              </w:rPr>
              <w:t>evidence</w:t>
            </w:r>
            <w:r w:rsidRPr="382C1B67" w:rsidR="64C73601">
              <w:rPr>
                <w:rFonts w:ascii="Aptos" w:hAnsi="Aptos"/>
              </w:rPr>
              <w:t xml:space="preserve"> of TPE 7 in f</w:t>
            </w:r>
            <w:r w:rsidRPr="382C1B67" w:rsidR="64C73601">
              <w:rPr>
                <w:rFonts w:ascii="Aptos" w:hAnsi="Aptos"/>
                <w:b w:val="1"/>
                <w:bCs w:val="1"/>
              </w:rPr>
              <w:t>ormal Lesson Plans</w:t>
            </w:r>
            <w:r w:rsidRPr="382C1B67" w:rsidR="4035C77E">
              <w:rPr>
                <w:rFonts w:ascii="Aptos" w:hAnsi="Aptos"/>
              </w:rPr>
              <w:t xml:space="preserve"> and in </w:t>
            </w:r>
            <w:r w:rsidRPr="382C1B67" w:rsidR="74A2476F">
              <w:rPr>
                <w:rFonts w:ascii="Aptos" w:hAnsi="Aptos"/>
              </w:rPr>
              <w:t>the</w:t>
            </w:r>
            <w:r w:rsidRPr="382C1B67" w:rsidR="4035C77E">
              <w:rPr>
                <w:rFonts w:ascii="Aptos" w:hAnsi="Aptos"/>
              </w:rPr>
              <w:t xml:space="preserve"> T</w:t>
            </w:r>
            <w:r w:rsidRPr="382C1B67" w:rsidR="4035C77E">
              <w:rPr>
                <w:rFonts w:ascii="Aptos" w:hAnsi="Aptos"/>
                <w:b w:val="1"/>
                <w:bCs w:val="1"/>
              </w:rPr>
              <w:t xml:space="preserve">PE </w:t>
            </w:r>
            <w:r w:rsidRPr="382C1B67" w:rsidR="4035C77E">
              <w:rPr>
                <w:rFonts w:ascii="Aptos" w:hAnsi="Aptos"/>
                <w:b w:val="1"/>
                <w:bCs w:val="1"/>
              </w:rPr>
              <w:t xml:space="preserve">Running </w:t>
            </w:r>
            <w:r w:rsidRPr="382C1B67" w:rsidR="4035C77E">
              <w:rPr>
                <w:rFonts w:ascii="Aptos" w:hAnsi="Aptos"/>
                <w:b w:val="1"/>
                <w:bCs w:val="1"/>
              </w:rPr>
              <w:t>Record</w:t>
            </w:r>
            <w:r w:rsidRPr="382C1B67" w:rsidR="4006FC59">
              <w:rPr>
                <w:rFonts w:ascii="Aptos" w:hAnsi="Aptos"/>
                <w:b w:val="1"/>
                <w:bCs w:val="1"/>
              </w:rPr>
              <w:t>s for both ESN and MMSN</w:t>
            </w:r>
            <w:r w:rsidRPr="382C1B67" w:rsidR="64C73601">
              <w:rPr>
                <w:rFonts w:ascii="Aptos" w:hAnsi="Aptos"/>
                <w:b w:val="1"/>
                <w:bCs w:val="1"/>
              </w:rPr>
              <w:t>.</w:t>
            </w:r>
            <w:r w:rsidRPr="382C1B67" w:rsidR="64C73601">
              <w:rPr>
                <w:rFonts w:ascii="Aptos" w:hAnsi="Aptos"/>
              </w:rPr>
              <w:t xml:space="preserve"> The assessment of lesson plans occurs within each clinical practice course multiple times as candidates work toward mastery of all TPEs. </w:t>
            </w:r>
          </w:p>
          <w:p w:rsidRPr="00CB5534" w:rsidR="00D76464" w:rsidP="00820693" w:rsidRDefault="00D76464" w14:paraId="566B2013" w14:textId="77777777">
            <w:pPr>
              <w:rPr>
                <w:rFonts w:ascii="Aptos" w:hAnsi="Aptos"/>
                <w:b/>
                <w:bCs/>
              </w:rPr>
            </w:pPr>
          </w:p>
        </w:tc>
      </w:tr>
      <w:tr w:rsidR="68CD0A8A" w:rsidTr="0B27832C" w14:paraId="7210ACB3" w14:textId="77777777">
        <w:trPr>
          <w:trHeight w:val="300"/>
        </w:trPr>
        <w:tc>
          <w:tcPr>
            <w:tcW w:w="9350" w:type="dxa"/>
            <w:tcMar/>
          </w:tcPr>
          <w:p w:rsidR="2D01BA8F" w:rsidP="68CD0A8A" w:rsidRDefault="2D01BA8F" w14:paraId="79CE98EB" w14:textId="584E801B">
            <w:pPr>
              <w:rPr>
                <w:rFonts w:ascii="Aptos" w:hAnsi="Aptos"/>
                <w:b/>
                <w:bCs/>
              </w:rPr>
            </w:pPr>
            <w:r w:rsidRPr="68CD0A8A">
              <w:rPr>
                <w:rFonts w:ascii="Aptos" w:hAnsi="Aptos"/>
                <w:b/>
                <w:bCs/>
              </w:rPr>
              <w:lastRenderedPageBreak/>
              <w:t>5.2c Evidence:</w:t>
            </w:r>
          </w:p>
          <w:p w:rsidR="1FC142F3" w:rsidP="68CD0A8A" w:rsidRDefault="1FC142F3" w14:paraId="49CD984D" w14:textId="1F917A92">
            <w:pPr>
              <w:rPr>
                <w:rFonts w:ascii="Aptos" w:hAnsi="Aptos"/>
              </w:rPr>
            </w:pPr>
            <w:hyperlink r:id="rId55">
              <w:r w:rsidR="00FE04CB">
                <w:rPr>
                  <w:rStyle w:val="Hyperlink"/>
                  <w:rFonts w:ascii="Aptos" w:hAnsi="Aptos"/>
                </w:rPr>
                <w:t>SED MMSN and ESN Lesson Plan</w:t>
              </w:r>
            </w:hyperlink>
            <w:r w:rsidRPr="68CD0A8A" w:rsidR="1F1C7C73">
              <w:rPr>
                <w:rFonts w:ascii="Aptos" w:hAnsi="Aptos"/>
              </w:rPr>
              <w:t xml:space="preserve"> see p. 1: Direction #4, #</w:t>
            </w:r>
            <w:r w:rsidRPr="68CD0A8A" w:rsidR="1E3D7B29">
              <w:rPr>
                <w:rFonts w:ascii="Aptos" w:hAnsi="Aptos"/>
              </w:rPr>
              <w:t>11</w:t>
            </w:r>
            <w:r w:rsidRPr="68CD0A8A" w:rsidR="5DAAC26F">
              <w:rPr>
                <w:rFonts w:ascii="Aptos" w:hAnsi="Aptos"/>
              </w:rPr>
              <w:t xml:space="preserve">; and corresponding sections of </w:t>
            </w:r>
            <w:r w:rsidRPr="68CD0A8A" w:rsidR="5DAAC26F">
              <w:rPr>
                <w:rFonts w:ascii="Aptos" w:hAnsi="Aptos" w:eastAsia="Aptos" w:cs="Aptos"/>
              </w:rPr>
              <w:t>Learning Segment Overview: Specific to TPE 7</w:t>
            </w:r>
          </w:p>
          <w:p w:rsidR="68CD0A8A" w:rsidP="68CD0A8A" w:rsidRDefault="68CD0A8A" w14:paraId="2A7BADEE" w14:textId="29B25140">
            <w:pPr>
              <w:rPr>
                <w:rFonts w:ascii="Aptos" w:hAnsi="Aptos"/>
              </w:rPr>
            </w:pPr>
          </w:p>
          <w:p w:rsidR="1F1C7C73" w:rsidRDefault="1F1C7C73" w14:paraId="534C2AA0" w14:textId="1EE826B7">
            <w:r>
              <w:rPr>
                <w:noProof/>
              </w:rPr>
              <w:drawing>
                <wp:inline distT="0" distB="0" distL="0" distR="0" wp14:anchorId="0777A5CD" wp14:editId="0B6AE307">
                  <wp:extent cx="5791202" cy="457200"/>
                  <wp:effectExtent l="0" t="0" r="0" b="0"/>
                  <wp:docPr id="1504109507" name="Picture 150410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91202" cy="457200"/>
                          </a:xfrm>
                          <a:prstGeom prst="rect">
                            <a:avLst/>
                          </a:prstGeom>
                        </pic:spPr>
                      </pic:pic>
                    </a:graphicData>
                  </a:graphic>
                </wp:inline>
              </w:drawing>
            </w:r>
          </w:p>
          <w:p w:rsidR="68CD0A8A" w:rsidP="68CD0A8A" w:rsidRDefault="68CD0A8A" w14:paraId="19388592" w14:textId="2BD61F1A">
            <w:pPr>
              <w:rPr>
                <w:rFonts w:ascii="Aptos" w:hAnsi="Aptos"/>
              </w:rPr>
            </w:pPr>
          </w:p>
          <w:p w:rsidR="32626C32" w:rsidP="68CD0A8A" w:rsidRDefault="32626C32" w14:paraId="15BE3A7F" w14:textId="377F85A9">
            <w:pPr>
              <w:rPr>
                <w:rFonts w:ascii="Aptos" w:hAnsi="Aptos"/>
              </w:rPr>
            </w:pPr>
            <w:r>
              <w:rPr>
                <w:noProof/>
              </w:rPr>
              <w:drawing>
                <wp:inline distT="0" distB="0" distL="0" distR="0" wp14:anchorId="59A202FE" wp14:editId="4D5DDB84">
                  <wp:extent cx="5791202" cy="514350"/>
                  <wp:effectExtent l="0" t="0" r="0" b="0"/>
                  <wp:docPr id="251699860" name="Picture 25169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791202" cy="514350"/>
                          </a:xfrm>
                          <a:prstGeom prst="rect">
                            <a:avLst/>
                          </a:prstGeom>
                        </pic:spPr>
                      </pic:pic>
                    </a:graphicData>
                  </a:graphic>
                </wp:inline>
              </w:drawing>
            </w:r>
          </w:p>
          <w:p w:rsidR="68CD0A8A" w:rsidP="68CD0A8A" w:rsidRDefault="68CD0A8A" w14:paraId="39181B05" w14:textId="5416EC0C">
            <w:pPr>
              <w:rPr>
                <w:rFonts w:ascii="Aptos" w:hAnsi="Aptos"/>
              </w:rPr>
            </w:pPr>
          </w:p>
          <w:p w:rsidR="32626C32" w:rsidP="68CD0A8A" w:rsidRDefault="32626C32" w14:paraId="53D3EA89" w14:textId="63A00346">
            <w:pPr>
              <w:rPr>
                <w:rFonts w:ascii="Aptos" w:hAnsi="Aptos"/>
              </w:rPr>
            </w:pPr>
            <w:r>
              <w:rPr>
                <w:noProof/>
              </w:rPr>
              <w:drawing>
                <wp:inline distT="0" distB="0" distL="0" distR="0" wp14:anchorId="2B851998" wp14:editId="0841C81E">
                  <wp:extent cx="5791202" cy="1304925"/>
                  <wp:effectExtent l="0" t="0" r="0" b="0"/>
                  <wp:docPr id="55563852" name="Picture 5556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791202" cy="1304925"/>
                          </a:xfrm>
                          <a:prstGeom prst="rect">
                            <a:avLst/>
                          </a:prstGeom>
                        </pic:spPr>
                      </pic:pic>
                    </a:graphicData>
                  </a:graphic>
                </wp:inline>
              </w:drawing>
            </w:r>
            <w:r>
              <w:rPr>
                <w:noProof/>
              </w:rPr>
              <w:drawing>
                <wp:inline distT="0" distB="0" distL="0" distR="0" wp14:anchorId="1FC1069E" wp14:editId="16637367">
                  <wp:extent cx="5791202" cy="2590800"/>
                  <wp:effectExtent l="0" t="0" r="0" b="0"/>
                  <wp:docPr id="1976726806" name="Picture 197672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791202" cy="2590800"/>
                          </a:xfrm>
                          <a:prstGeom prst="rect">
                            <a:avLst/>
                          </a:prstGeom>
                        </pic:spPr>
                      </pic:pic>
                    </a:graphicData>
                  </a:graphic>
                </wp:inline>
              </w:drawing>
            </w:r>
            <w:r w:rsidR="3C11883C">
              <w:rPr>
                <w:noProof/>
              </w:rPr>
              <w:lastRenderedPageBreak/>
              <w:drawing>
                <wp:inline distT="0" distB="0" distL="0" distR="0" wp14:anchorId="6E4A4CDA" wp14:editId="330F4DB3">
                  <wp:extent cx="5791202" cy="1714500"/>
                  <wp:effectExtent l="0" t="0" r="0" b="0"/>
                  <wp:docPr id="1041913270" name="Picture 104191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791202" cy="1714500"/>
                          </a:xfrm>
                          <a:prstGeom prst="rect">
                            <a:avLst/>
                          </a:prstGeom>
                        </pic:spPr>
                      </pic:pic>
                    </a:graphicData>
                  </a:graphic>
                </wp:inline>
              </w:drawing>
            </w:r>
            <w:r w:rsidR="3C11883C">
              <w:rPr>
                <w:noProof/>
              </w:rPr>
              <w:drawing>
                <wp:inline distT="0" distB="0" distL="0" distR="0" wp14:anchorId="65716117" wp14:editId="497490DE">
                  <wp:extent cx="5791202" cy="1647825"/>
                  <wp:effectExtent l="0" t="0" r="0" b="0"/>
                  <wp:docPr id="555637829" name="Picture 55563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791202" cy="1647825"/>
                          </a:xfrm>
                          <a:prstGeom prst="rect">
                            <a:avLst/>
                          </a:prstGeom>
                        </pic:spPr>
                      </pic:pic>
                    </a:graphicData>
                  </a:graphic>
                </wp:inline>
              </w:drawing>
            </w:r>
          </w:p>
          <w:p w:rsidR="68CD0A8A" w:rsidP="68CD0A8A" w:rsidRDefault="68CD0A8A" w14:paraId="5BE7C4C3" w14:textId="10E52ADE" w14:noSpellErr="1">
            <w:pPr>
              <w:rPr>
                <w:rFonts w:ascii="Aptos" w:hAnsi="Aptos"/>
              </w:rPr>
            </w:pPr>
          </w:p>
          <w:p w:rsidR="68CD0A8A" w:rsidP="382C1B67" w:rsidRDefault="005C6A3B" w14:paraId="21C6D1CE" w14:textId="66DD0BC3">
            <w:pPr>
              <w:rPr>
                <w:rFonts w:ascii="Aptos" w:hAnsi="Aptos"/>
              </w:rPr>
            </w:pPr>
          </w:p>
          <w:p w:rsidR="68CD0A8A" w:rsidP="382C1B67" w:rsidRDefault="005C6A3B" w14:paraId="3FF5F1C3" w14:textId="7EDFD759">
            <w:pPr>
              <w:rPr>
                <w:rFonts w:ascii="Aptos" w:hAnsi="Aptos"/>
              </w:rPr>
            </w:pPr>
          </w:p>
          <w:p w:rsidR="68CD0A8A" w:rsidP="382C1B67" w:rsidRDefault="005C6A3B" w14:paraId="41B8C828" w14:textId="5F28436B">
            <w:pPr>
              <w:rPr>
                <w:rFonts w:ascii="Aptos" w:hAnsi="Aptos"/>
              </w:rPr>
            </w:pPr>
          </w:p>
          <w:p w:rsidR="68CD0A8A" w:rsidP="382C1B67" w:rsidRDefault="005C6A3B" w14:paraId="64DA8164" w14:textId="3D4DB1B6">
            <w:pPr>
              <w:rPr>
                <w:rFonts w:ascii="Aptos" w:hAnsi="Aptos"/>
                <w:b w:val="1"/>
                <w:bCs w:val="1"/>
              </w:rPr>
            </w:pPr>
            <w:r w:rsidRPr="382C1B67" w:rsidR="571EBFEE">
              <w:rPr>
                <w:rFonts w:ascii="Aptos" w:hAnsi="Aptos"/>
                <w:b w:val="1"/>
                <w:bCs w:val="1"/>
              </w:rPr>
              <w:t>ESN Running Record pgs.</w:t>
            </w:r>
            <w:r w:rsidRPr="382C1B67" w:rsidR="138ACBEF">
              <w:rPr>
                <w:rFonts w:ascii="Aptos" w:hAnsi="Aptos"/>
                <w:b w:val="1"/>
                <w:bCs w:val="1"/>
              </w:rPr>
              <w:t>14,</w:t>
            </w:r>
            <w:commentRangeStart w:id="1780287190"/>
            <w:r w:rsidRPr="382C1B67" w:rsidR="138ACBEF">
              <w:rPr>
                <w:rFonts w:ascii="Aptos" w:hAnsi="Aptos"/>
                <w:b w:val="1"/>
                <w:bCs w:val="1"/>
              </w:rPr>
              <w:t xml:space="preserve"> </w:t>
            </w:r>
            <w:r w:rsidRPr="382C1B67" w:rsidR="149FA4B5">
              <w:rPr>
                <w:rFonts w:ascii="Aptos" w:hAnsi="Aptos"/>
                <w:b w:val="1"/>
                <w:bCs w:val="1"/>
              </w:rPr>
              <w:t>15</w:t>
            </w:r>
            <w:r w:rsidRPr="382C1B67" w:rsidR="149FA4B5">
              <w:rPr>
                <w:rFonts w:ascii="Aptos" w:hAnsi="Aptos"/>
                <w:b w:val="1"/>
                <w:bCs w:val="1"/>
              </w:rPr>
              <w:t>, and 16</w:t>
            </w:r>
            <w:commentRangeEnd w:id="1780287190"/>
            <w:r>
              <w:rPr>
                <w:rStyle w:val="CommentReference"/>
              </w:rPr>
              <w:commentReference w:id="1780287190"/>
            </w:r>
          </w:p>
          <w:p w:rsidR="68CD0A8A" w:rsidP="68CD0A8A" w:rsidRDefault="005C6A3B" w14:paraId="1D82C107" w14:textId="32D1FAE9">
            <w:pPr/>
            <w:r w:rsidR="149FA4B5">
              <w:drawing>
                <wp:inline wp14:editId="7BAFE8CD" wp14:anchorId="55460993">
                  <wp:extent cx="2118068" cy="2292016"/>
                  <wp:effectExtent l="0" t="0" r="0" b="0"/>
                  <wp:docPr id="76886509" name="" title=""/>
                  <wp:cNvGraphicFramePr>
                    <a:graphicFrameLocks noChangeAspect="1"/>
                  </wp:cNvGraphicFramePr>
                  <a:graphic>
                    <a:graphicData uri="http://schemas.openxmlformats.org/drawingml/2006/picture">
                      <pic:pic>
                        <pic:nvPicPr>
                          <pic:cNvPr id="0" name=""/>
                          <pic:cNvPicPr/>
                        </pic:nvPicPr>
                        <pic:blipFill>
                          <a:blip r:embed="Rcc4a91c094114119">
                            <a:extLst>
                              <a:ext xmlns:a="http://schemas.openxmlformats.org/drawingml/2006/main" uri="{28A0092B-C50C-407E-A947-70E740481C1C}">
                                <a14:useLocalDpi val="0"/>
                              </a:ext>
                            </a:extLst>
                          </a:blip>
                          <a:stretch>
                            <a:fillRect/>
                          </a:stretch>
                        </pic:blipFill>
                        <pic:spPr>
                          <a:xfrm>
                            <a:off x="0" y="0"/>
                            <a:ext cx="2118068" cy="2292016"/>
                          </a:xfrm>
                          <a:prstGeom prst="rect">
                            <a:avLst/>
                          </a:prstGeom>
                        </pic:spPr>
                      </pic:pic>
                    </a:graphicData>
                  </a:graphic>
                </wp:inline>
              </w:drawing>
            </w:r>
          </w:p>
          <w:p w:rsidR="68CD0A8A" w:rsidP="68CD0A8A" w:rsidRDefault="005C6A3B" w14:paraId="1EC0E0E2" w14:textId="37221A5C">
            <w:pPr/>
            <w:r w:rsidR="149FA4B5">
              <w:drawing>
                <wp:inline wp14:editId="4090AFDD" wp14:anchorId="43C09B53">
                  <wp:extent cx="2374088" cy="2067928"/>
                  <wp:effectExtent l="0" t="0" r="0" b="0"/>
                  <wp:docPr id="941107310" name="" title=""/>
                  <wp:cNvGraphicFramePr>
                    <a:graphicFrameLocks noChangeAspect="1"/>
                  </wp:cNvGraphicFramePr>
                  <a:graphic>
                    <a:graphicData uri="http://schemas.openxmlformats.org/drawingml/2006/picture">
                      <pic:pic>
                        <pic:nvPicPr>
                          <pic:cNvPr id="0" name=""/>
                          <pic:cNvPicPr/>
                        </pic:nvPicPr>
                        <pic:blipFill>
                          <a:blip r:embed="R0388f23b578748a2">
                            <a:extLst>
                              <a:ext xmlns:a="http://schemas.openxmlformats.org/drawingml/2006/main" uri="{28A0092B-C50C-407E-A947-70E740481C1C}">
                                <a14:useLocalDpi val="0"/>
                              </a:ext>
                            </a:extLst>
                          </a:blip>
                          <a:stretch>
                            <a:fillRect/>
                          </a:stretch>
                        </pic:blipFill>
                        <pic:spPr>
                          <a:xfrm>
                            <a:off x="0" y="0"/>
                            <a:ext cx="2374088" cy="2067928"/>
                          </a:xfrm>
                          <a:prstGeom prst="rect">
                            <a:avLst/>
                          </a:prstGeom>
                        </pic:spPr>
                      </pic:pic>
                    </a:graphicData>
                  </a:graphic>
                </wp:inline>
              </w:drawing>
            </w:r>
          </w:p>
          <w:p w:rsidR="68CD0A8A" w:rsidP="68CD0A8A" w:rsidRDefault="005C6A3B" w14:paraId="434D9427" w14:textId="5EFEC210">
            <w:pPr/>
            <w:r w:rsidR="149FA4B5">
              <w:drawing>
                <wp:inline wp14:editId="24F26AEF" wp14:anchorId="0F42AA88">
                  <wp:extent cx="3170366" cy="1952124"/>
                  <wp:effectExtent l="0" t="0" r="0" b="0"/>
                  <wp:docPr id="1366507575" name="" title=""/>
                  <wp:cNvGraphicFramePr>
                    <a:graphicFrameLocks noChangeAspect="1"/>
                  </wp:cNvGraphicFramePr>
                  <a:graphic>
                    <a:graphicData uri="http://schemas.openxmlformats.org/drawingml/2006/picture">
                      <pic:pic>
                        <pic:nvPicPr>
                          <pic:cNvPr id="0" name=""/>
                          <pic:cNvPicPr/>
                        </pic:nvPicPr>
                        <pic:blipFill>
                          <a:blip r:embed="R682767ebc7bd40af">
                            <a:extLst>
                              <a:ext xmlns:a="http://schemas.openxmlformats.org/drawingml/2006/main" uri="{28A0092B-C50C-407E-A947-70E740481C1C}">
                                <a14:useLocalDpi val="0"/>
                              </a:ext>
                            </a:extLst>
                          </a:blip>
                          <a:stretch>
                            <a:fillRect/>
                          </a:stretch>
                        </pic:blipFill>
                        <pic:spPr>
                          <a:xfrm>
                            <a:off x="0" y="0"/>
                            <a:ext cx="3170366" cy="1952124"/>
                          </a:xfrm>
                          <a:prstGeom prst="rect">
                            <a:avLst/>
                          </a:prstGeom>
                        </pic:spPr>
                      </pic:pic>
                    </a:graphicData>
                  </a:graphic>
                </wp:inline>
              </w:drawing>
            </w:r>
          </w:p>
          <w:p w:rsidR="68CD0A8A" w:rsidP="68CD0A8A" w:rsidRDefault="005C6A3B" w14:paraId="5777A35D" w14:textId="40AD0812">
            <w:pPr/>
          </w:p>
          <w:p w:rsidR="68CD0A8A" w:rsidP="68CD0A8A" w:rsidRDefault="005C6A3B" w14:paraId="7FD779D1" w14:textId="77B72C96">
            <w:pPr/>
          </w:p>
          <w:p w:rsidR="68CD0A8A" w:rsidP="382C1B67" w:rsidRDefault="005C6A3B" w14:paraId="7D795FBB" w14:textId="76FC77D6">
            <w:pPr>
              <w:rPr>
                <w:rFonts w:ascii="Aptos" w:hAnsi="Aptos"/>
                <w:b w:val="1"/>
                <w:bCs w:val="1"/>
              </w:rPr>
            </w:pPr>
            <w:r w:rsidRPr="382C1B67" w:rsidR="571EBFEE">
              <w:rPr>
                <w:rFonts w:ascii="Aptos" w:hAnsi="Aptos"/>
                <w:b w:val="1"/>
                <w:bCs w:val="1"/>
              </w:rPr>
              <w:t>MMSN Running Reco</w:t>
            </w:r>
            <w:commentRangeStart w:id="10516253"/>
            <w:r w:rsidRPr="382C1B67" w:rsidR="571EBFEE">
              <w:rPr>
                <w:rFonts w:ascii="Aptos" w:hAnsi="Aptos"/>
                <w:b w:val="1"/>
                <w:bCs w:val="1"/>
              </w:rPr>
              <w:t xml:space="preserve">rd pgs. 10-13 </w:t>
            </w:r>
            <w:commentRangeEnd w:id="10516253"/>
            <w:r>
              <w:rPr>
                <w:rStyle w:val="CommentReference"/>
              </w:rPr>
              <w:commentReference w:id="10516253"/>
            </w:r>
          </w:p>
          <w:p w:rsidR="68CD0A8A" w:rsidP="68CD0A8A" w:rsidRDefault="005C6A3B" w14:paraId="65805E9A" w14:textId="01DD9285">
            <w:pPr/>
            <w:r w:rsidR="571EBFEE">
              <w:drawing>
                <wp:inline wp14:editId="1D9785F1" wp14:anchorId="7B86CFE9">
                  <wp:extent cx="3347394" cy="3551860"/>
                  <wp:effectExtent l="0" t="0" r="0" b="0"/>
                  <wp:docPr id="1125985526" name="" title=""/>
                  <wp:cNvGraphicFramePr>
                    <a:graphicFrameLocks noChangeAspect="1"/>
                  </wp:cNvGraphicFramePr>
                  <a:graphic>
                    <a:graphicData uri="http://schemas.openxmlformats.org/drawingml/2006/picture">
                      <pic:pic>
                        <pic:nvPicPr>
                          <pic:cNvPr id="0" name=""/>
                          <pic:cNvPicPr/>
                        </pic:nvPicPr>
                        <pic:blipFill>
                          <a:blip r:embed="Raa6cc812344f46d5">
                            <a:extLst>
                              <a:ext xmlns:a="http://schemas.openxmlformats.org/drawingml/2006/main" uri="{28A0092B-C50C-407E-A947-70E740481C1C}">
                                <a14:useLocalDpi val="0"/>
                              </a:ext>
                            </a:extLst>
                          </a:blip>
                          <a:stretch>
                            <a:fillRect/>
                          </a:stretch>
                        </pic:blipFill>
                        <pic:spPr>
                          <a:xfrm>
                            <a:off x="0" y="0"/>
                            <a:ext cx="3347394" cy="3551860"/>
                          </a:xfrm>
                          <a:prstGeom prst="rect">
                            <a:avLst/>
                          </a:prstGeom>
                        </pic:spPr>
                      </pic:pic>
                    </a:graphicData>
                  </a:graphic>
                </wp:inline>
              </w:drawing>
            </w:r>
          </w:p>
        </w:tc>
      </w:tr>
    </w:tbl>
    <w:p w:rsidRPr="00820693" w:rsidR="00820693" w:rsidP="00820693" w:rsidRDefault="00820693" w14:paraId="37E528F8" w14:textId="059D1837">
      <w:pPr>
        <w:rPr>
          <w:rFonts w:ascii="Aptos" w:hAnsi="Aptos"/>
          <w:b/>
          <w:bCs/>
        </w:rPr>
      </w:pPr>
    </w:p>
    <w:tbl>
      <w:tblPr>
        <w:tblStyle w:val="TableNormal"/>
        <w:tblW w:w="0" w:type="auto"/>
        <w:tblBorders>
          <w:top w:val="single" w:sz="6"/>
          <w:left w:val="single" w:sz="6"/>
          <w:bottom w:val="single" w:sz="6"/>
          <w:right w:val="single" w:sz="6"/>
        </w:tblBorders>
        <w:tblLayout w:type="fixed"/>
        <w:tblLook w:val="04A0" w:firstRow="1" w:lastRow="0" w:firstColumn="1" w:lastColumn="0" w:noHBand="0" w:noVBand="1"/>
      </w:tblPr>
      <w:tblGrid>
        <w:gridCol w:w="9570"/>
      </w:tblGrid>
      <w:tr w:rsidR="382C1B67" w:rsidTr="0B27832C" w14:paraId="48955176">
        <w:trPr>
          <w:trHeight w:val="285"/>
        </w:trPr>
        <w:tc>
          <w:tcPr>
            <w:tcW w:w="9570" w:type="dxa"/>
            <w:tcBorders>
              <w:top w:val="single" w:sz="8"/>
              <w:left w:val="single" w:sz="8"/>
              <w:bottom w:val="single" w:sz="8"/>
              <w:right w:val="single" w:sz="8"/>
            </w:tcBorders>
            <w:shd w:val="clear" w:color="auto" w:fill="C1E4F5" w:themeFill="accent1" w:themeFillTint="33"/>
            <w:tcMar/>
            <w:vAlign w:val="top"/>
          </w:tcPr>
          <w:p w:rsidR="382C1B67" w:rsidP="382C1B67" w:rsidRDefault="382C1B67" w14:paraId="2CE30B9A" w14:textId="6E507665">
            <w:pPr>
              <w:spacing w:before="240" w:beforeAutospacing="off" w:after="240" w:afterAutospacing="off"/>
            </w:pPr>
            <w:r w:rsidRPr="382C1B67" w:rsidR="382C1B67">
              <w:rPr>
                <w:b w:val="1"/>
                <w:bCs w:val="1"/>
                <w:color w:val="000000" w:themeColor="text1" w:themeTint="FF" w:themeShade="FF"/>
              </w:rPr>
              <w:t>5.3 Incorporation of California Dyslexia</w:t>
            </w:r>
            <w:r w:rsidRPr="382C1B67" w:rsidR="382C1B67">
              <w:rPr>
                <w:color w:val="000000" w:themeColor="text1" w:themeTint="FF" w:themeShade="FF"/>
              </w:rPr>
              <w:t xml:space="preserve"> </w:t>
            </w:r>
          </w:p>
        </w:tc>
      </w:tr>
      <w:tr w:rsidR="382C1B67" w:rsidTr="0B27832C" w14:paraId="63F49D69">
        <w:trPr>
          <w:trHeight w:val="285"/>
        </w:trPr>
        <w:tc>
          <w:tcPr>
            <w:tcW w:w="9570" w:type="dxa"/>
            <w:tcBorders>
              <w:top w:val="single" w:sz="8"/>
              <w:left w:val="single" w:sz="8"/>
              <w:bottom w:val="single" w:sz="8"/>
              <w:right w:val="single" w:sz="8"/>
            </w:tcBorders>
            <w:tcMar/>
            <w:vAlign w:val="top"/>
          </w:tcPr>
          <w:p w:rsidR="382C1B67" w:rsidP="382C1B67" w:rsidRDefault="382C1B67" w14:paraId="197D1E2D" w14:textId="10FD2C04">
            <w:pPr>
              <w:spacing w:before="240" w:beforeAutospacing="off" w:after="240" w:afterAutospacing="off"/>
            </w:pPr>
            <w:r w:rsidRPr="382C1B67" w:rsidR="382C1B67">
              <w:rPr>
                <w:b w:val="1"/>
                <w:bCs w:val="1"/>
              </w:rPr>
              <w:t>Narrative:</w:t>
            </w:r>
            <w:r w:rsidR="382C1B67">
              <w:rPr/>
              <w:t xml:space="preserve"> The California Dyslexia Guidelines are integrated into multiple courses where teacher candidates can build foundational knowledge, implement best practices and receive assessment feedback from faculty. </w:t>
            </w:r>
          </w:p>
        </w:tc>
      </w:tr>
      <w:tr w:rsidR="382C1B67" w:rsidTr="0B27832C" w14:paraId="5A638AE2">
        <w:trPr>
          <w:trHeight w:val="285"/>
        </w:trPr>
        <w:tc>
          <w:tcPr>
            <w:tcW w:w="9570" w:type="dxa"/>
            <w:tcBorders>
              <w:top w:val="single" w:sz="8"/>
              <w:left w:val="single" w:sz="8"/>
              <w:bottom w:val="single" w:sz="8"/>
              <w:right w:val="inset" w:sz="8"/>
            </w:tcBorders>
            <w:tcMar/>
            <w:vAlign w:val="top"/>
          </w:tcPr>
          <w:p w:rsidR="382C1B67" w:rsidP="382C1B67" w:rsidRDefault="382C1B67" w14:paraId="329E1B25" w14:textId="39831C78">
            <w:pPr>
              <w:spacing w:before="240" w:beforeAutospacing="off" w:after="240" w:afterAutospacing="off"/>
            </w:pPr>
            <w:r w:rsidR="382C1B67">
              <w:rPr/>
              <w:t xml:space="preserve">Guidelines 5.3a. Coursework – Explain how the California Dyslexia Guidelines are incorporated into the program for all candidates. (300 words or less). </w:t>
            </w:r>
          </w:p>
          <w:p w:rsidR="382C1B67" w:rsidP="382C1B67" w:rsidRDefault="382C1B67" w14:paraId="01797F28" w14:textId="52876617">
            <w:pPr>
              <w:spacing w:before="240" w:beforeAutospacing="off" w:after="240" w:afterAutospacing="off"/>
            </w:pPr>
            <w:r w:rsidRPr="382C1B67" w:rsidR="382C1B67">
              <w:rPr>
                <w:b w:val="1"/>
                <w:bCs w:val="1"/>
              </w:rPr>
              <w:t>Narrative</w:t>
            </w:r>
            <w:r w:rsidR="382C1B67">
              <w:rPr/>
              <w:t xml:space="preserve">: The Commission on Teacher Credentialing (CTC) awarded a Dyslexia Grant to the Department of Teacher Education and the Department of Special Education at SCOE for the period of July 1, 2022, to June 30, 2023. In a collaborative effort, both departments developed a series of dyslexia-related modules and curated evidence-based resources to enhance the teacher preparation programs. These modules and resources were designed to improve candidates' understanding of dyslexia and its implications for classroom instruction and were integrated into several courses within the curriculum.  In addition, the Special Education Department has been proactive in the development of courses for Education Specialist candidates which address the identification, assessment, and interventions for students with dyslexia. The SED 607 Language and Literacy Basics and SED 609 Language and Literacy Case Studies are part of the Extensive Support Needs program.  In SED 607, dyslexia is addressed within the content area of reading screening and assessment. Specific content knowledge of dyslexia is part of the content available for special education teachers and further developed in SED 609. An entire course section is dedicated to the discussion regarding identification, assessment, and intervention using a Structured Language and Multisensory Intervention (CA Dyslexia Guidelines p, 64.) The course also requires the candidates to explore Assistive Technology to support students with dyslexia as identified in the Guidelines. The assignment requires the candidates to develop a technology toolkit specific for the student in the case study. Further, a weekly Literacy Graphic Organizer is presented which addresses each of the domains in reading from the Literacy TPE (CTC, 2019) and addresses the areas of AAC option for students with disabilities. </w:t>
            </w:r>
          </w:p>
        </w:tc>
      </w:tr>
      <w:tr w:rsidR="382C1B67" w:rsidTr="0B27832C" w14:paraId="1F6F1A4E">
        <w:trPr>
          <w:trHeight w:val="285"/>
        </w:trPr>
        <w:tc>
          <w:tcPr>
            <w:tcW w:w="9570" w:type="dxa"/>
            <w:tcBorders>
              <w:top w:val="single" w:sz="8"/>
              <w:left w:val="single" w:sz="8"/>
              <w:bottom w:val="single" w:color="000000" w:themeColor="text1" w:sz="18"/>
              <w:right w:val="single" w:sz="8"/>
            </w:tcBorders>
            <w:tcMar/>
            <w:vAlign w:val="top"/>
          </w:tcPr>
          <w:p w:rsidR="382C1B67" w:rsidP="382C1B67" w:rsidRDefault="382C1B67" w14:paraId="526C2BDE" w14:textId="79567AF3">
            <w:pPr>
              <w:spacing w:before="240" w:beforeAutospacing="off" w:after="240" w:afterAutospacing="off"/>
            </w:pPr>
            <w:r w:rsidRPr="382C1B67" w:rsidR="382C1B67">
              <w:rPr>
                <w:b w:val="1"/>
                <w:bCs w:val="1"/>
              </w:rPr>
              <w:t xml:space="preserve">5.3a Evidence: </w:t>
            </w:r>
            <w:r w:rsidR="382C1B67">
              <w:rPr/>
              <w:t xml:space="preserve"> </w:t>
            </w:r>
          </w:p>
          <w:p w:rsidR="382C1B67" w:rsidP="382C1B67" w:rsidRDefault="382C1B67" w14:paraId="262FD727" w14:textId="489A1A49">
            <w:pPr>
              <w:spacing w:before="240" w:beforeAutospacing="off" w:after="240" w:afterAutospacing="off"/>
            </w:pPr>
            <w:r w:rsidR="5356EAAE">
              <w:rPr/>
              <w:t>SED</w:t>
            </w:r>
            <w:r w:rsidRPr="0B27832C" w:rsidR="5356EAAE">
              <w:rPr>
                <w:rFonts w:ascii="Arial" w:hAnsi="Arial" w:eastAsia="Arial" w:cs="Arial"/>
              </w:rPr>
              <w:t> </w:t>
            </w:r>
            <w:r w:rsidR="5356EAAE">
              <w:rPr/>
              <w:t>607 Language &amp; Literacy Basics</w:t>
            </w:r>
            <w:r w:rsidR="5356EAAE">
              <w:rPr/>
              <w:t xml:space="preserve">  </w:t>
            </w:r>
          </w:p>
          <w:p w:rsidR="382C1B67" w:rsidP="382C1B67" w:rsidRDefault="382C1B67" w14:paraId="7134BFA6" w14:textId="32FD8635">
            <w:pPr>
              <w:spacing w:before="240" w:beforeAutospacing="off" w:after="240" w:afterAutospacing="off"/>
            </w:pPr>
            <w:r w:rsidR="5356EAAE">
              <w:rPr/>
              <w:t>SED</w:t>
            </w:r>
            <w:r w:rsidRPr="0B27832C" w:rsidR="5356EAAE">
              <w:rPr>
                <w:rFonts w:ascii="Arial" w:hAnsi="Arial" w:eastAsia="Arial" w:cs="Arial"/>
              </w:rPr>
              <w:t> </w:t>
            </w:r>
            <w:r w:rsidR="5356EAAE">
              <w:rPr/>
              <w:t>609 Language &amp; Literacy Case</w:t>
            </w:r>
            <w:commentRangeStart w:id="1488945448"/>
            <w:r w:rsidR="5356EAAE">
              <w:rPr/>
              <w:t xml:space="preserve"> Studies</w:t>
            </w:r>
            <w:r w:rsidR="5356EAAE">
              <w:rPr/>
              <w:t xml:space="preserve"> </w:t>
            </w:r>
            <w:commentRangeEnd w:id="1488945448"/>
            <w:r>
              <w:rPr>
                <w:rStyle w:val="CommentReference"/>
              </w:rPr>
              <w:commentReference w:id="1488945448"/>
            </w:r>
          </w:p>
        </w:tc>
      </w:tr>
      <w:tr w:rsidR="382C1B67" w:rsidTr="0B27832C" w14:paraId="1F4758B5">
        <w:trPr>
          <w:trHeight w:val="3523"/>
        </w:trPr>
        <w:tc>
          <w:tcPr>
            <w:tcW w:w="9570" w:type="dxa"/>
            <w:tcBorders>
              <w:top w:val="single" w:color="000000" w:themeColor="text1" w:sz="18"/>
              <w:left w:val="single" w:color="000000" w:themeColor="text1" w:sz="18"/>
              <w:bottom w:val="single" w:color="000000" w:themeColor="text1" w:sz="18"/>
              <w:right w:val="single" w:color="000000" w:themeColor="text1" w:sz="18"/>
            </w:tcBorders>
            <w:tcMar/>
            <w:vAlign w:val="top"/>
          </w:tcPr>
          <w:p w:rsidR="382C1B67" w:rsidP="382C1B67" w:rsidRDefault="382C1B67" w14:paraId="4F080EEF" w14:textId="10E1E35D">
            <w:pPr>
              <w:spacing w:before="240" w:beforeAutospacing="off" w:after="240" w:afterAutospacing="off"/>
            </w:pPr>
            <w:r w:rsidR="382C1B67">
              <w:rPr/>
              <w:t xml:space="preserve">5.3b. </w:t>
            </w:r>
            <w:r w:rsidR="382C1B67">
              <w:rPr/>
              <w:t>Coursework – Provide direct link(s) to specific location(s) in course syllabi where the content of the California Dyslexia Guidelines is clearly identified.</w:t>
            </w:r>
            <w:r w:rsidR="382C1B67">
              <w:rPr/>
              <w:t xml:space="preserve"> </w:t>
            </w:r>
          </w:p>
          <w:p w:rsidR="382C1B67" w:rsidP="382C1B67" w:rsidRDefault="382C1B67" w14:paraId="0C726867" w14:textId="6FC4DD6B">
            <w:pPr>
              <w:spacing w:before="240" w:beforeAutospacing="off" w:after="240" w:afterAutospacing="off"/>
            </w:pPr>
            <w:r w:rsidRPr="382C1B67" w:rsidR="382C1B67">
              <w:rPr>
                <w:b w:val="1"/>
                <w:bCs w:val="1"/>
              </w:rPr>
              <w:t>Narrative:</w:t>
            </w:r>
            <w:r w:rsidR="382C1B67">
              <w:rPr/>
              <w:t xml:space="preserve"> Candidates are introduced to Dyslexia early in the program in ITL 604 which is part of the common trunk with TED. Candidates review the Introduction to Dyslexia Module, then they work respond to prompts on the fundamental elements of the California Dyslexia Guidelines. </w:t>
            </w:r>
          </w:p>
          <w:p w:rsidR="382C1B67" w:rsidP="382C1B67" w:rsidRDefault="382C1B67" w14:paraId="2D59BF82" w14:textId="29E75D0D">
            <w:pPr>
              <w:spacing w:before="240" w:beforeAutospacing="off" w:after="240" w:afterAutospacing="off"/>
            </w:pPr>
            <w:r w:rsidR="5356EAAE">
              <w:rPr/>
              <w:t>Candidates have further opportunities to practice and be assessed on the application of the Dyslexia Guidelines in ITL 606,</w:t>
            </w:r>
            <w:r w:rsidR="16D4A1F1">
              <w:rPr/>
              <w:t xml:space="preserve"> ITL </w:t>
            </w:r>
            <w:r w:rsidR="16D4A1F1">
              <w:rPr/>
              <w:t>608, SED</w:t>
            </w:r>
            <w:r w:rsidR="5356EAAE">
              <w:rPr/>
              <w:t xml:space="preserve"> 607, and SED 609. </w:t>
            </w:r>
          </w:p>
        </w:tc>
      </w:tr>
      <w:tr w:rsidR="382C1B67" w:rsidTr="0B27832C" w14:paraId="6CACC8D9">
        <w:trPr>
          <w:trHeight w:val="285"/>
        </w:trPr>
        <w:tc>
          <w:tcPr>
            <w:tcW w:w="9570" w:type="dxa"/>
            <w:tcBorders>
              <w:top w:val="single" w:color="000000" w:themeColor="text1" w:sz="18"/>
              <w:left w:val="single" w:sz="8"/>
              <w:bottom w:val="single" w:sz="8"/>
              <w:right w:val="single" w:sz="8"/>
            </w:tcBorders>
            <w:tcMar/>
            <w:vAlign w:val="top"/>
          </w:tcPr>
          <w:p w:rsidR="382C1B67" w:rsidP="382C1B67" w:rsidRDefault="382C1B67" w14:paraId="281B45D5" w14:textId="1CA72008">
            <w:pPr>
              <w:spacing w:before="240" w:beforeAutospacing="off" w:after="240" w:afterAutospacing="off"/>
            </w:pPr>
            <w:r w:rsidRPr="382C1B67" w:rsidR="382C1B67">
              <w:rPr>
                <w:b w:val="1"/>
                <w:bCs w:val="1"/>
              </w:rPr>
              <w:t>5.3b Evidence:</w:t>
            </w:r>
            <w:r w:rsidR="382C1B67">
              <w:rPr/>
              <w:t xml:space="preserve"> </w:t>
            </w:r>
          </w:p>
          <w:p w:rsidR="382C1B67" w:rsidP="382C1B67" w:rsidRDefault="382C1B67" w14:paraId="7443C3A0" w14:textId="3B05A19D">
            <w:pPr>
              <w:rPr>
                <w:rFonts w:ascii="Aptos" w:hAnsi="Aptos" w:eastAsia="Aptos" w:cs="Arial"/>
              </w:rPr>
            </w:pPr>
            <w:r w:rsidRPr="382C1B67" w:rsidR="382C1B67">
              <w:rPr>
                <w:b w:val="1"/>
                <w:bCs w:val="1"/>
              </w:rPr>
              <w:t xml:space="preserve">ITL 604  </w:t>
            </w:r>
            <w:r w:rsidRPr="382C1B67" w:rsidR="1E6D392D">
              <w:rPr>
                <w:rFonts w:ascii="Aptos" w:hAnsi="Aptos" w:eastAsia="Aptos" w:cs="Arial"/>
                <w:b w:val="1"/>
                <w:bCs w:val="1"/>
                <w:color w:val="000000" w:themeColor="text1" w:themeTint="FF" w:themeShade="FF"/>
                <w:lang w:val="en"/>
              </w:rPr>
              <w:t>R</w:t>
            </w:r>
            <w:r w:rsidRPr="382C1B67" w:rsidR="1E6D392D">
              <w:rPr>
                <w:rFonts w:ascii="Aptos" w:hAnsi="Aptos" w:eastAsia="Aptos" w:cs="Arial"/>
                <w:b w:val="1"/>
                <w:bCs w:val="1"/>
                <w:u w:val="single"/>
                <w:lang w:val="en"/>
              </w:rPr>
              <w:t>ead the ELD framework: Chapter 1</w:t>
            </w:r>
            <w:r w:rsidRPr="382C1B67" w:rsidR="1E6D392D">
              <w:rPr>
                <w:rFonts w:ascii="Aptos" w:hAnsi="Aptos" w:eastAsia="Aptos" w:cs="Arial"/>
                <w:u w:val="single"/>
                <w:lang w:val="en"/>
              </w:rPr>
              <w:t>,</w:t>
            </w:r>
            <w:r w:rsidRPr="382C1B67" w:rsidR="1E6D392D">
              <w:rPr>
                <w:rFonts w:ascii="Aptos" w:hAnsi="Aptos" w:eastAsia="Aptos" w:cs="Arial"/>
                <w:color w:val="000000" w:themeColor="text1" w:themeTint="FF" w:themeShade="FF"/>
                <w:lang w:val="en"/>
              </w:rPr>
              <w:t xml:space="preserve"> respond to the prompts about their understanding in a journal response, and continue collecting definitions for the Glossary in their reflections. </w:t>
            </w:r>
            <w:r w:rsidRPr="382C1B67" w:rsidR="1E6D392D">
              <w:rPr>
                <w:rFonts w:ascii="Aptos" w:hAnsi="Aptos" w:eastAsia="Aptos" w:cs="Arial"/>
              </w:rPr>
              <w:t xml:space="preserve"> </w:t>
            </w:r>
          </w:p>
          <w:p w:rsidR="1E6D392D" w:rsidP="382C1B67" w:rsidRDefault="1E6D392D" w14:noSpellErr="1" w14:paraId="07DB0AA4" w14:textId="360D1694">
            <w:pPr>
              <w:pStyle w:val="ListParagraph"/>
              <w:spacing w:before="240" w:beforeAutospacing="off" w:after="240" w:afterAutospacing="off"/>
              <w:rPr>
                <w:rFonts w:ascii="Aptos" w:hAnsi="Aptos" w:eastAsia="Aptos" w:cs="Aptos"/>
                <w:color w:val="000000" w:themeColor="text1" w:themeTint="FF" w:themeShade="FF"/>
                <w:sz w:val="23"/>
                <w:szCs w:val="23"/>
              </w:rPr>
            </w:pPr>
            <w:r w:rsidR="1E6D392D">
              <w:drawing>
                <wp:inline wp14:editId="1E1D6E42" wp14:anchorId="392C1D72">
                  <wp:extent cx="3657600" cy="1876425"/>
                  <wp:effectExtent l="0" t="0" r="0" b="0"/>
                  <wp:docPr id="1584309029" name="Picture 872846297" title=""/>
                  <wp:cNvGraphicFramePr>
                    <a:graphicFrameLocks noChangeAspect="1"/>
                  </wp:cNvGraphicFramePr>
                  <a:graphic>
                    <a:graphicData uri="http://schemas.openxmlformats.org/drawingml/2006/picture">
                      <pic:pic>
                        <pic:nvPicPr>
                          <pic:cNvPr id="0" name="Picture 872846297"/>
                          <pic:cNvPicPr/>
                        </pic:nvPicPr>
                        <pic:blipFill>
                          <a:blip r:embed="R31affeafb6de416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3657600" cy="1876425"/>
                          </a:xfrm>
                          <a:prstGeom xmlns:a="http://schemas.openxmlformats.org/drawingml/2006/main" prst="rect">
                            <a:avLst xmlns:a="http://schemas.openxmlformats.org/drawingml/2006/main"/>
                          </a:prstGeom>
                        </pic:spPr>
                      </pic:pic>
                    </a:graphicData>
                  </a:graphic>
                </wp:inline>
              </w:drawing>
            </w:r>
          </w:p>
          <w:p w:rsidR="382C1B67" w:rsidP="382C1B67" w:rsidRDefault="382C1B67" w14:paraId="3CF77D58" w14:textId="19A4BFAF">
            <w:pPr>
              <w:spacing w:before="240" w:beforeAutospacing="off" w:after="240" w:afterAutospacing="off"/>
              <w:rPr>
                <w:b w:val="1"/>
                <w:bCs w:val="1"/>
              </w:rPr>
            </w:pPr>
            <w:r w:rsidRPr="382C1B67" w:rsidR="382C1B67">
              <w:rPr>
                <w:b w:val="1"/>
                <w:bCs w:val="1"/>
                <w:lang w:val="en"/>
              </w:rPr>
              <w:t xml:space="preserve">ITL </w:t>
            </w:r>
            <w:r w:rsidRPr="382C1B67" w:rsidR="382C1B67">
              <w:rPr>
                <w:b w:val="1"/>
                <w:bCs w:val="1"/>
                <w:lang w:val="en"/>
              </w:rPr>
              <w:t xml:space="preserve">606 </w:t>
            </w:r>
            <w:r w:rsidRPr="382C1B67" w:rsidR="21051825">
              <w:rPr>
                <w:b w:val="1"/>
                <w:bCs w:val="1"/>
                <w:lang w:val="en"/>
              </w:rPr>
              <w:t xml:space="preserve"> </w:t>
            </w:r>
            <w:r w:rsidRPr="382C1B67" w:rsidR="4A939716">
              <w:rPr>
                <w:b w:val="1"/>
                <w:bCs w:val="1"/>
                <w:lang w:val="en"/>
              </w:rPr>
              <w:t>Read</w:t>
            </w:r>
            <w:r w:rsidRPr="382C1B67" w:rsidR="4A939716">
              <w:rPr>
                <w:b w:val="1"/>
                <w:bCs w:val="1"/>
                <w:lang w:val="en"/>
              </w:rPr>
              <w:t xml:space="preserve"> </w:t>
            </w:r>
            <w:r w:rsidRPr="382C1B67" w:rsidR="21051825">
              <w:rPr>
                <w:b w:val="1"/>
                <w:bCs w:val="1"/>
                <w:lang w:val="en"/>
              </w:rPr>
              <w:t>Chapte</w:t>
            </w:r>
            <w:r w:rsidRPr="382C1B67" w:rsidR="21051825">
              <w:rPr>
                <w:b w:val="1"/>
                <w:bCs w:val="1"/>
                <w:lang w:val="en"/>
              </w:rPr>
              <w:t>r</w:t>
            </w:r>
            <w:r w:rsidRPr="382C1B67" w:rsidR="6316BA66">
              <w:rPr>
                <w:b w:val="1"/>
                <w:bCs w:val="1"/>
                <w:lang w:val="en"/>
              </w:rPr>
              <w:t>s</w:t>
            </w:r>
            <w:r w:rsidRPr="382C1B67" w:rsidR="21051825">
              <w:rPr>
                <w:b w:val="1"/>
                <w:bCs w:val="1"/>
                <w:lang w:val="en"/>
              </w:rPr>
              <w:t xml:space="preserve"> </w:t>
            </w:r>
            <w:r w:rsidRPr="382C1B67" w:rsidR="364AB383">
              <w:rPr>
                <w:b w:val="1"/>
                <w:bCs w:val="1"/>
                <w:lang w:val="en"/>
              </w:rPr>
              <w:t>6-9 Dyslexia Guidelines</w:t>
            </w:r>
            <w:r w:rsidRPr="382C1B67" w:rsidR="065F0643">
              <w:rPr>
                <w:b w:val="1"/>
                <w:bCs w:val="1"/>
                <w:lang w:val="en"/>
              </w:rPr>
              <w:t>; Assignment 2B</w:t>
            </w:r>
            <w:r w:rsidR="382C1B67">
              <w:rPr/>
              <w:t xml:space="preserve"> </w:t>
            </w:r>
          </w:p>
          <w:p w:rsidR="382C1B67" w:rsidP="382C1B67" w:rsidRDefault="382C1B67" w14:paraId="58166A8F" w14:textId="7B18B141">
            <w:pPr>
              <w:spacing w:before="240" w:beforeAutospacing="off" w:after="240" w:afterAutospacing="off"/>
            </w:pPr>
            <w:r w:rsidR="5356EAAE">
              <w:rPr/>
              <w:t xml:space="preserve"> </w:t>
            </w:r>
            <w:r w:rsidR="16253323">
              <w:drawing>
                <wp:inline wp14:editId="60E961DE" wp14:anchorId="6653E52B">
                  <wp:extent cx="5791202" cy="2105025"/>
                  <wp:effectExtent l="0" t="0" r="0" b="0"/>
                  <wp:docPr id="1062287993" name="" title=""/>
                  <wp:cNvGraphicFramePr>
                    <a:graphicFrameLocks noChangeAspect="1"/>
                  </wp:cNvGraphicFramePr>
                  <a:graphic>
                    <a:graphicData uri="http://schemas.openxmlformats.org/drawingml/2006/picture">
                      <pic:pic>
                        <pic:nvPicPr>
                          <pic:cNvPr id="0" name=""/>
                          <pic:cNvPicPr/>
                        </pic:nvPicPr>
                        <pic:blipFill>
                          <a:blip r:embed="Rf1cd9b6e59e647a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91202" cy="2105025"/>
                          </a:xfrm>
                          <a:prstGeom prst="rect">
                            <a:avLst/>
                          </a:prstGeom>
                        </pic:spPr>
                      </pic:pic>
                    </a:graphicData>
                  </a:graphic>
                </wp:inline>
              </w:drawing>
            </w:r>
            <w:r>
              <w:br/>
            </w:r>
            <w:r w:rsidR="5356EAAE">
              <w:rPr/>
              <w:t xml:space="preserve">  </w:t>
            </w:r>
            <w:r w:rsidR="0DD66EBB">
              <w:drawing>
                <wp:inline wp14:editId="49C8F1A7" wp14:anchorId="39E5613E">
                  <wp:extent cx="5514975" cy="2571750"/>
                  <wp:effectExtent l="0" t="0" r="0" b="0"/>
                  <wp:docPr id="2114002672" name="" title=""/>
                  <wp:cNvGraphicFramePr>
                    <a:graphicFrameLocks noChangeAspect="1"/>
                  </wp:cNvGraphicFramePr>
                  <a:graphic>
                    <a:graphicData uri="http://schemas.openxmlformats.org/drawingml/2006/picture">
                      <pic:pic>
                        <pic:nvPicPr>
                          <pic:cNvPr id="0" name=""/>
                          <pic:cNvPicPr/>
                        </pic:nvPicPr>
                        <pic:blipFill>
                          <a:blip r:embed="R87d59d07eae54fb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14975" cy="2571750"/>
                          </a:xfrm>
                          <a:prstGeom prst="rect">
                            <a:avLst/>
                          </a:prstGeom>
                        </pic:spPr>
                      </pic:pic>
                    </a:graphicData>
                  </a:graphic>
                </wp:inline>
              </w:drawing>
            </w:r>
          </w:p>
          <w:p w:rsidR="0B27832C" w:rsidP="0B27832C" w:rsidRDefault="0B27832C" w14:paraId="027C5F49" w14:textId="27E12439">
            <w:pPr>
              <w:pStyle w:val="Normal"/>
              <w:spacing w:before="240" w:beforeAutospacing="off" w:after="240" w:afterAutospacing="off"/>
            </w:pPr>
          </w:p>
          <w:p w:rsidR="0B27832C" w:rsidP="0B27832C" w:rsidRDefault="0B27832C" w14:paraId="6F299444" w14:textId="47C2322C">
            <w:pPr>
              <w:pStyle w:val="Normal"/>
              <w:spacing w:before="240" w:beforeAutospacing="off" w:after="240" w:afterAutospacing="off"/>
            </w:pPr>
          </w:p>
          <w:p w:rsidR="0B27832C" w:rsidP="0B27832C" w:rsidRDefault="0B27832C" w14:paraId="7F30F10B" w14:textId="55EC63DD">
            <w:pPr>
              <w:pStyle w:val="Normal"/>
              <w:spacing w:before="240" w:beforeAutospacing="off" w:after="240" w:afterAutospacing="off"/>
            </w:pPr>
          </w:p>
          <w:p w:rsidR="0B27832C" w:rsidP="0B27832C" w:rsidRDefault="0B27832C" w14:paraId="4A386A22" w14:textId="52D3752D">
            <w:pPr>
              <w:pStyle w:val="Normal"/>
              <w:spacing w:before="240" w:beforeAutospacing="off" w:after="240" w:afterAutospacing="off"/>
            </w:pPr>
          </w:p>
          <w:p w:rsidR="0B27832C" w:rsidP="0B27832C" w:rsidRDefault="0B27832C" w14:paraId="5E7BF709" w14:textId="49AC41FC">
            <w:pPr>
              <w:pStyle w:val="Normal"/>
              <w:spacing w:before="240" w:beforeAutospacing="off" w:after="240" w:afterAutospacing="off"/>
            </w:pPr>
          </w:p>
          <w:p w:rsidR="0B27832C" w:rsidP="0B27832C" w:rsidRDefault="0B27832C" w14:paraId="439B4B73" w14:textId="6A89ED8F">
            <w:pPr>
              <w:pStyle w:val="Normal"/>
              <w:spacing w:before="240" w:beforeAutospacing="off" w:after="240" w:afterAutospacing="off"/>
            </w:pPr>
          </w:p>
          <w:p w:rsidR="104FF994" w:rsidP="0B27832C" w:rsidRDefault="104FF994" w14:paraId="255491E4" w14:textId="7EBEF4D0">
            <w:pPr>
              <w:pStyle w:val="Normal"/>
              <w:spacing w:before="240" w:beforeAutospacing="off" w:after="240" w:afterAutospacing="off"/>
              <w:rPr>
                <w:b w:val="1"/>
                <w:bCs w:val="1"/>
              </w:rPr>
            </w:pPr>
            <w:r w:rsidRPr="0B27832C" w:rsidR="104FF994">
              <w:rPr>
                <w:b w:val="1"/>
                <w:bCs w:val="1"/>
              </w:rPr>
              <w:t>ITL 608 Design and the Process of Teaching</w:t>
            </w:r>
          </w:p>
          <w:p w:rsidR="104FF994" w:rsidP="0B27832C" w:rsidRDefault="104FF994" w14:paraId="352D3B3D" w14:textId="583FDEA5">
            <w:pPr>
              <w:spacing w:before="240" w:beforeAutospacing="off" w:after="240" w:afterAutospacing="off"/>
            </w:pPr>
            <w:r w:rsidR="104FF994">
              <w:drawing>
                <wp:inline wp14:editId="296B1EFA" wp14:anchorId="557E8A20">
                  <wp:extent cx="3625939" cy="2520114"/>
                  <wp:effectExtent l="0" t="0" r="0" b="0"/>
                  <wp:docPr id="63438223" name="" title=""/>
                  <wp:cNvGraphicFramePr>
                    <a:graphicFrameLocks noChangeAspect="1"/>
                  </wp:cNvGraphicFramePr>
                  <a:graphic>
                    <a:graphicData uri="http://schemas.openxmlformats.org/drawingml/2006/picture">
                      <pic:pic>
                        <pic:nvPicPr>
                          <pic:cNvPr id="0" name=""/>
                          <pic:cNvPicPr/>
                        </pic:nvPicPr>
                        <pic:blipFill>
                          <a:blip r:embed="Rc18ea712c2424a93">
                            <a:extLst>
                              <a:ext xmlns:a="http://schemas.openxmlformats.org/drawingml/2006/main" uri="{28A0092B-C50C-407E-A947-70E740481C1C}">
                                <a14:useLocalDpi val="0"/>
                              </a:ext>
                            </a:extLst>
                          </a:blip>
                          <a:stretch>
                            <a:fillRect/>
                          </a:stretch>
                        </pic:blipFill>
                        <pic:spPr>
                          <a:xfrm>
                            <a:off x="0" y="0"/>
                            <a:ext cx="3625939" cy="2520114"/>
                          </a:xfrm>
                          <a:prstGeom prst="rect">
                            <a:avLst/>
                          </a:prstGeom>
                        </pic:spPr>
                      </pic:pic>
                    </a:graphicData>
                  </a:graphic>
                </wp:inline>
              </w:drawing>
            </w:r>
          </w:p>
          <w:p w:rsidR="382C1B67" w:rsidP="382C1B67" w:rsidRDefault="382C1B67" w14:paraId="4A958A19" w14:textId="4B43A3BE">
            <w:pPr>
              <w:spacing w:before="240" w:beforeAutospacing="off" w:after="240" w:afterAutospacing="off"/>
            </w:pPr>
            <w:r w:rsidR="5356EAAE">
              <w:rPr/>
              <w:t xml:space="preserve"> </w:t>
            </w:r>
            <w:r w:rsidR="3A252BC1">
              <w:drawing>
                <wp:inline wp14:editId="62098289" wp14:anchorId="07094C2B">
                  <wp:extent cx="5934076" cy="1466850"/>
                  <wp:effectExtent l="0" t="0" r="0" b="0"/>
                  <wp:docPr id="99331341" name="" title=""/>
                  <wp:cNvGraphicFramePr>
                    <a:graphicFrameLocks noChangeAspect="1"/>
                  </wp:cNvGraphicFramePr>
                  <a:graphic>
                    <a:graphicData uri="http://schemas.openxmlformats.org/drawingml/2006/picture">
                      <pic:pic>
                        <pic:nvPicPr>
                          <pic:cNvPr id="0" name=""/>
                          <pic:cNvPicPr/>
                        </pic:nvPicPr>
                        <pic:blipFill>
                          <a:blip r:embed="Rdfb02f30db3f41b5">
                            <a:extLst>
                              <a:ext xmlns:a="http://schemas.openxmlformats.org/drawingml/2006/main" uri="{28A0092B-C50C-407E-A947-70E740481C1C}">
                                <a14:useLocalDpi val="0"/>
                              </a:ext>
                            </a:extLst>
                          </a:blip>
                          <a:stretch>
                            <a:fillRect/>
                          </a:stretch>
                        </pic:blipFill>
                        <pic:spPr>
                          <a:xfrm>
                            <a:off x="0" y="0"/>
                            <a:ext cx="5934076" cy="1466850"/>
                          </a:xfrm>
                          <a:prstGeom prst="rect">
                            <a:avLst/>
                          </a:prstGeom>
                        </pic:spPr>
                      </pic:pic>
                    </a:graphicData>
                  </a:graphic>
                </wp:inline>
              </w:drawing>
            </w:r>
            <w:r w:rsidR="3A252BC1">
              <w:drawing>
                <wp:inline wp14:editId="41B193B3" wp14:anchorId="69A5F6B4">
                  <wp:extent cx="5934076" cy="1781175"/>
                  <wp:effectExtent l="0" t="0" r="0" b="0"/>
                  <wp:docPr id="899259840" name="" title=""/>
                  <wp:cNvGraphicFramePr>
                    <a:graphicFrameLocks noChangeAspect="1"/>
                  </wp:cNvGraphicFramePr>
                  <a:graphic>
                    <a:graphicData uri="http://schemas.openxmlformats.org/drawingml/2006/picture">
                      <pic:pic>
                        <pic:nvPicPr>
                          <pic:cNvPr id="0" name=""/>
                          <pic:cNvPicPr/>
                        </pic:nvPicPr>
                        <pic:blipFill>
                          <a:blip r:embed="Rffc908464fec4da0">
                            <a:extLst>
                              <a:ext xmlns:a="http://schemas.openxmlformats.org/drawingml/2006/main" uri="{28A0092B-C50C-407E-A947-70E740481C1C}">
                                <a14:useLocalDpi val="0"/>
                              </a:ext>
                            </a:extLst>
                          </a:blip>
                          <a:stretch>
                            <a:fillRect/>
                          </a:stretch>
                        </pic:blipFill>
                        <pic:spPr>
                          <a:xfrm>
                            <a:off x="0" y="0"/>
                            <a:ext cx="5934076" cy="1781175"/>
                          </a:xfrm>
                          <a:prstGeom prst="rect">
                            <a:avLst/>
                          </a:prstGeom>
                        </pic:spPr>
                      </pic:pic>
                    </a:graphicData>
                  </a:graphic>
                </wp:inline>
              </w:drawing>
            </w:r>
          </w:p>
          <w:p w:rsidR="382C1B67" w:rsidP="382C1B67" w:rsidRDefault="382C1B67" w14:paraId="00313F62" w14:textId="39D9FFD3">
            <w:pPr>
              <w:spacing w:before="240" w:beforeAutospacing="off" w:after="240" w:afterAutospacing="off"/>
            </w:pPr>
          </w:p>
          <w:p w:rsidR="382C1B67" w:rsidP="382C1B67" w:rsidRDefault="382C1B67" w14:paraId="2CDB730F" w14:textId="302DDD52">
            <w:pPr>
              <w:spacing w:before="240" w:beforeAutospacing="off" w:after="240" w:afterAutospacing="off"/>
            </w:pPr>
          </w:p>
          <w:p w:rsidR="382C1B67" w:rsidP="382C1B67" w:rsidRDefault="382C1B67" w14:paraId="21D64539" w14:textId="50029AC0">
            <w:pPr>
              <w:spacing w:before="240" w:beforeAutospacing="off" w:after="240" w:afterAutospacing="off"/>
            </w:pPr>
          </w:p>
          <w:p w:rsidR="382C1B67" w:rsidP="382C1B67" w:rsidRDefault="382C1B67" w14:paraId="0B305B8F" w14:textId="452DC5FA">
            <w:pPr>
              <w:spacing w:before="240" w:beforeAutospacing="off" w:after="240" w:afterAutospacing="off"/>
            </w:pPr>
          </w:p>
          <w:p w:rsidR="382C1B67" w:rsidP="382C1B67" w:rsidRDefault="382C1B67" w14:paraId="27DB6DCA" w14:textId="4948D872">
            <w:pPr>
              <w:pStyle w:val="Normal"/>
              <w:spacing w:before="240" w:beforeAutospacing="off" w:after="240" w:afterAutospacing="off"/>
            </w:pPr>
            <w:hyperlink r:id="R80b39016ef094af8">
              <w:r w:rsidRPr="382C1B67" w:rsidR="382C1B67">
                <w:rPr>
                  <w:rStyle w:val="Hyperlink"/>
                </w:rPr>
                <w:t>SED</w:t>
              </w:r>
              <w:r w:rsidRPr="382C1B67" w:rsidR="382C1B67">
                <w:rPr>
                  <w:rStyle w:val="Hyperlink"/>
                  <w:rFonts w:ascii="Arial" w:hAnsi="Arial" w:eastAsia="Arial" w:cs="Arial"/>
                </w:rPr>
                <w:t> </w:t>
              </w:r>
              <w:r w:rsidRPr="382C1B67" w:rsidR="382C1B67">
                <w:rPr>
                  <w:rStyle w:val="Hyperlink"/>
                </w:rPr>
                <w:t>607 Language &amp; Literacy Basics</w:t>
              </w:r>
            </w:hyperlink>
            <w:r w:rsidR="382C1B67">
              <w:rPr/>
              <w:t xml:space="preserve"> Page 3 under Required Materials </w:t>
            </w:r>
          </w:p>
          <w:p w:rsidR="382C1B67" w:rsidP="382C1B67" w:rsidRDefault="382C1B67" w14:paraId="5ABF4472" w14:textId="40CFAFE6">
            <w:pPr>
              <w:spacing w:before="240" w:beforeAutospacing="off" w:after="240" w:afterAutospacing="off"/>
            </w:pPr>
            <w:r w:rsidR="382C1B67">
              <w:rPr/>
              <w:t xml:space="preserve">Pgs. 6-23 in the </w:t>
            </w:r>
            <w:r w:rsidRPr="382C1B67" w:rsidR="382C1B67">
              <w:rPr>
                <w:i w:val="1"/>
                <w:iCs w:val="1"/>
              </w:rPr>
              <w:t>CLO-TPE-Assignment-Module Alignment Table</w:t>
            </w:r>
            <w:r w:rsidR="382C1B67">
              <w:rPr/>
              <w:t xml:space="preserve"> </w:t>
            </w:r>
          </w:p>
          <w:p w:rsidR="382C1B67" w:rsidP="382C1B67" w:rsidRDefault="382C1B67" w14:paraId="11132EF4" w14:textId="626DFF3F">
            <w:pPr>
              <w:spacing w:before="240" w:beforeAutospacing="off" w:after="240" w:afterAutospacing="off"/>
            </w:pPr>
            <w:r w:rsidR="382C1B67">
              <w:drawing>
                <wp:inline wp14:editId="26BC9B31" wp14:anchorId="7E5F8662">
                  <wp:extent cx="4264918" cy="4012032"/>
                  <wp:effectExtent l="0" t="0" r="0" b="0"/>
                  <wp:docPr id="735373543" name="" descr="A screenshot of a document&#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dffd9c4a44fe439b">
                            <a:extLst>
                              <a:ext xmlns:a="http://schemas.openxmlformats.org/drawingml/2006/main" uri="{28A0092B-C50C-407E-A947-70E740481C1C}">
                                <a14:useLocalDpi val="0"/>
                              </a:ext>
                            </a:extLst>
                          </a:blip>
                          <a:stretch>
                            <a:fillRect/>
                          </a:stretch>
                        </pic:blipFill>
                        <pic:spPr>
                          <a:xfrm>
                            <a:off x="0" y="0"/>
                            <a:ext cx="4264918" cy="4012032"/>
                          </a:xfrm>
                          <a:prstGeom prst="rect">
                            <a:avLst/>
                          </a:prstGeom>
                        </pic:spPr>
                      </pic:pic>
                    </a:graphicData>
                  </a:graphic>
                </wp:inline>
              </w:drawing>
            </w:r>
            <w:r w:rsidR="382C1B67">
              <w:rPr/>
              <w:t xml:space="preserve"> </w:t>
            </w:r>
            <w:r>
              <w:br/>
            </w:r>
            <w:r w:rsidR="382C1B67">
              <w:rPr/>
              <w:t xml:space="preserve">  </w:t>
            </w:r>
          </w:p>
          <w:p w:rsidR="382C1B67" w:rsidP="382C1B67" w:rsidRDefault="382C1B67" w14:paraId="48930D94" w14:textId="08AB9BE9">
            <w:pPr>
              <w:spacing w:before="240" w:beforeAutospacing="off" w:after="240" w:afterAutospacing="off"/>
            </w:pPr>
            <w:hyperlink r:id="R9a45e042741743d6">
              <w:r w:rsidRPr="382C1B67" w:rsidR="382C1B67">
                <w:rPr>
                  <w:rStyle w:val="Hyperlink"/>
                </w:rPr>
                <w:t>SED</w:t>
              </w:r>
              <w:r w:rsidRPr="382C1B67" w:rsidR="382C1B67">
                <w:rPr>
                  <w:rStyle w:val="Hyperlink"/>
                  <w:rFonts w:ascii="Arial" w:hAnsi="Arial" w:eastAsia="Arial" w:cs="Arial"/>
                </w:rPr>
                <w:t> </w:t>
              </w:r>
              <w:r w:rsidRPr="382C1B67" w:rsidR="382C1B67">
                <w:rPr>
                  <w:rStyle w:val="Hyperlink"/>
                </w:rPr>
                <w:t>609 Language &amp; Literacy Case Studies-</w:t>
              </w:r>
            </w:hyperlink>
            <w:r w:rsidRPr="382C1B67" w:rsidR="382C1B67">
              <w:rPr>
                <w:b w:val="1"/>
                <w:bCs w:val="1"/>
              </w:rPr>
              <w:t xml:space="preserve"> </w:t>
            </w:r>
            <w:r w:rsidR="382C1B67">
              <w:rPr/>
              <w:t xml:space="preserve">Page 1 Assignments/ Required Readings /Discussion Board/ Lectures &amp; PPT / Text  </w:t>
            </w:r>
          </w:p>
          <w:p w:rsidR="382C1B67" w:rsidP="382C1B67" w:rsidRDefault="382C1B67" w14:paraId="7EF0A4F7" w14:textId="68AED3CE">
            <w:pPr>
              <w:spacing w:before="240" w:beforeAutospacing="off" w:after="240" w:afterAutospacing="off"/>
            </w:pPr>
            <w:r w:rsidR="382C1B67">
              <w:rPr/>
              <w:t xml:space="preserve">Page 2 CA Dyslexia Guidelines Chapter 12 highlighted in green </w:t>
            </w:r>
          </w:p>
          <w:p w:rsidR="382C1B67" w:rsidP="382C1B67" w:rsidRDefault="382C1B67" w14:paraId="3AF3BBEA" w14:textId="1343DE97">
            <w:pPr>
              <w:spacing w:before="240" w:beforeAutospacing="off" w:after="240" w:afterAutospacing="off"/>
            </w:pPr>
            <w:r w:rsidR="382C1B67">
              <w:rPr/>
              <w:t xml:space="preserve">Page 5- CA Dyslexia Guidelines Chapters 2, 3, 9, and 12 highlighted in green </w:t>
            </w:r>
          </w:p>
          <w:p w:rsidR="382C1B67" w:rsidP="382C1B67" w:rsidRDefault="382C1B67" w14:paraId="2AFE8071" w14:textId="4D7DF0CB">
            <w:pPr>
              <w:spacing w:before="240" w:beforeAutospacing="off" w:after="240" w:afterAutospacing="off"/>
            </w:pPr>
            <w:r w:rsidR="382C1B67">
              <w:rPr/>
              <w:t xml:space="preserve">Page 7 CA Dyslexia Guidelines Chapter 7 highlighted in green </w:t>
            </w:r>
          </w:p>
          <w:p w:rsidR="382C1B67" w:rsidP="382C1B67" w:rsidRDefault="382C1B67" w14:paraId="1A76A30B" w14:textId="33DFEB79">
            <w:pPr>
              <w:spacing w:before="240" w:beforeAutospacing="off" w:after="240" w:afterAutospacing="off"/>
            </w:pPr>
            <w:r w:rsidR="382C1B67">
              <w:drawing>
                <wp:inline wp14:editId="0D891796" wp14:anchorId="50C6A1E5">
                  <wp:extent cx="3571747" cy="4776036"/>
                  <wp:effectExtent l="0" t="0" r="0" b="0"/>
                  <wp:docPr id="876716435" name="" descr="A close-up of a document&#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46d1ee519e054db7">
                            <a:extLst>
                              <a:ext xmlns:a="http://schemas.openxmlformats.org/drawingml/2006/main" uri="{28A0092B-C50C-407E-A947-70E740481C1C}">
                                <a14:useLocalDpi val="0"/>
                              </a:ext>
                            </a:extLst>
                          </a:blip>
                          <a:stretch>
                            <a:fillRect/>
                          </a:stretch>
                        </pic:blipFill>
                        <pic:spPr>
                          <a:xfrm>
                            <a:off x="0" y="0"/>
                            <a:ext cx="3571747" cy="4776036"/>
                          </a:xfrm>
                          <a:prstGeom prst="rect">
                            <a:avLst/>
                          </a:prstGeom>
                        </pic:spPr>
                      </pic:pic>
                    </a:graphicData>
                  </a:graphic>
                </wp:inline>
              </w:drawing>
            </w:r>
            <w:r w:rsidR="382C1B67">
              <w:rPr/>
              <w:t xml:space="preserve"> </w:t>
            </w:r>
            <w:r>
              <w:br/>
            </w:r>
            <w:r w:rsidR="382C1B67">
              <w:rPr/>
              <w:t xml:space="preserve"> </w:t>
            </w:r>
            <w:r w:rsidR="382C1B67">
              <w:drawing>
                <wp:inline wp14:editId="57B45512" wp14:anchorId="6969EADF">
                  <wp:extent cx="3624147" cy="4887828"/>
                  <wp:effectExtent l="0" t="0" r="0" b="0"/>
                  <wp:docPr id="1687432236" name="" descr="A screenshot of a document&#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a9062b5421974cf8">
                            <a:extLst>
                              <a:ext xmlns:a="http://schemas.openxmlformats.org/drawingml/2006/main" uri="{28A0092B-C50C-407E-A947-70E740481C1C}">
                                <a14:useLocalDpi val="0"/>
                              </a:ext>
                            </a:extLst>
                          </a:blip>
                          <a:stretch>
                            <a:fillRect/>
                          </a:stretch>
                        </pic:blipFill>
                        <pic:spPr>
                          <a:xfrm>
                            <a:off x="0" y="0"/>
                            <a:ext cx="3624147" cy="4887828"/>
                          </a:xfrm>
                          <a:prstGeom prst="rect">
                            <a:avLst/>
                          </a:prstGeom>
                        </pic:spPr>
                      </pic:pic>
                    </a:graphicData>
                  </a:graphic>
                </wp:inline>
              </w:drawing>
            </w:r>
            <w:r w:rsidR="382C1B67">
              <w:rPr/>
              <w:t xml:space="preserve"> </w:t>
            </w:r>
            <w:r>
              <w:br/>
            </w:r>
            <w:r w:rsidR="382C1B67">
              <w:rPr/>
              <w:t xml:space="preserve"> </w:t>
            </w:r>
            <w:r w:rsidR="382C1B67">
              <w:drawing>
                <wp:inline wp14:editId="661E985F" wp14:anchorId="359DE998">
                  <wp:extent cx="3436068" cy="3418974"/>
                  <wp:effectExtent l="0" t="0" r="0" b="0"/>
                  <wp:docPr id="39527244" name="" descr="A close-up of a document&#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92ae2618e3d1432f">
                            <a:extLst>
                              <a:ext xmlns:a="http://schemas.openxmlformats.org/drawingml/2006/main" uri="{28A0092B-C50C-407E-A947-70E740481C1C}">
                                <a14:useLocalDpi val="0"/>
                              </a:ext>
                            </a:extLst>
                          </a:blip>
                          <a:stretch>
                            <a:fillRect/>
                          </a:stretch>
                        </pic:blipFill>
                        <pic:spPr>
                          <a:xfrm>
                            <a:off x="0" y="0"/>
                            <a:ext cx="3436068" cy="3418974"/>
                          </a:xfrm>
                          <a:prstGeom prst="rect">
                            <a:avLst/>
                          </a:prstGeom>
                        </pic:spPr>
                      </pic:pic>
                    </a:graphicData>
                  </a:graphic>
                </wp:inline>
              </w:drawing>
            </w:r>
            <w:r w:rsidR="382C1B67">
              <w:rPr/>
              <w:t xml:space="preserve"> </w:t>
            </w:r>
            <w:r>
              <w:br/>
            </w:r>
            <w:r w:rsidR="382C1B67">
              <w:rPr/>
              <w:t xml:space="preserve"> </w:t>
            </w:r>
            <w:r w:rsidR="382C1B67">
              <w:drawing>
                <wp:inline wp14:editId="25240284" wp14:anchorId="4BF2E04E">
                  <wp:extent cx="4003288" cy="5399170"/>
                  <wp:effectExtent l="0" t="0" r="0" b="0"/>
                  <wp:docPr id="795815944" name="" descr="A screenshot of a document&#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a30c908c1f144b9e">
                            <a:extLst>
                              <a:ext xmlns:a="http://schemas.openxmlformats.org/drawingml/2006/main" uri="{28A0092B-C50C-407E-A947-70E740481C1C}">
                                <a14:useLocalDpi val="0"/>
                              </a:ext>
                            </a:extLst>
                          </a:blip>
                          <a:stretch>
                            <a:fillRect/>
                          </a:stretch>
                        </pic:blipFill>
                        <pic:spPr>
                          <a:xfrm>
                            <a:off x="0" y="0"/>
                            <a:ext cx="4003288" cy="5399170"/>
                          </a:xfrm>
                          <a:prstGeom prst="rect">
                            <a:avLst/>
                          </a:prstGeom>
                        </pic:spPr>
                      </pic:pic>
                    </a:graphicData>
                  </a:graphic>
                </wp:inline>
              </w:drawing>
            </w:r>
            <w:r w:rsidR="382C1B67">
              <w:rPr/>
              <w:t xml:space="preserve"> </w:t>
            </w:r>
          </w:p>
        </w:tc>
      </w:tr>
      <w:tr w:rsidR="382C1B67" w:rsidTr="0B27832C" w14:paraId="075210EA">
        <w:trPr>
          <w:trHeight w:val="2399"/>
        </w:trPr>
        <w:tc>
          <w:tcPr>
            <w:tcW w:w="9570" w:type="dxa"/>
            <w:tcBorders>
              <w:top w:val="single" w:sz="8"/>
              <w:left w:val="single" w:color="000000" w:themeColor="text1" w:sz="8"/>
              <w:bottom w:val="single" w:color="000000" w:themeColor="text1" w:sz="8"/>
              <w:right w:val="inset" w:color="000000" w:themeColor="text1" w:sz="8"/>
            </w:tcBorders>
            <w:tcMar/>
            <w:vAlign w:val="top"/>
          </w:tcPr>
          <w:p w:rsidR="382C1B67" w:rsidP="382C1B67" w:rsidRDefault="382C1B67" w14:paraId="1A9112DC" w14:textId="21DE6949">
            <w:pPr>
              <w:spacing w:before="240" w:beforeAutospacing="off" w:after="240" w:afterAutospacing="off"/>
            </w:pPr>
            <w:r w:rsidR="382C1B67">
              <w:rPr/>
              <w:t xml:space="preserve">5.3c. Clinical Practice Explain how the program provides, to the extent practicable, opportunities for candidates in clinical practice settings to observe and practice the concepts and strategies included in the California Dyslexia Guidelines.  </w:t>
            </w:r>
          </w:p>
          <w:p w:rsidR="382C1B67" w:rsidP="382C1B67" w:rsidRDefault="382C1B67" w14:paraId="4C87C780" w14:textId="737BF0A2">
            <w:pPr>
              <w:spacing w:before="240" w:beforeAutospacing="off" w:after="240" w:afterAutospacing="off"/>
            </w:pPr>
            <w:r w:rsidR="382C1B67">
              <w:rPr/>
              <w:t xml:space="preserve"> </w:t>
            </w:r>
          </w:p>
          <w:p w:rsidR="382C1B67" w:rsidP="382C1B67" w:rsidRDefault="382C1B67" w14:paraId="0FC04438" w14:textId="7ED7DA69">
            <w:pPr>
              <w:spacing w:before="240" w:beforeAutospacing="off" w:after="240" w:afterAutospacing="off"/>
            </w:pPr>
            <w:r w:rsidRPr="0B27832C" w:rsidR="5356EAAE">
              <w:rPr>
                <w:b w:val="1"/>
                <w:bCs w:val="1"/>
              </w:rPr>
              <w:t>Narrative:</w:t>
            </w:r>
            <w:r w:rsidR="5356EAAE">
              <w:rPr/>
              <w:t xml:space="preserve"> This is addressed in the Lesson </w:t>
            </w:r>
            <w:r w:rsidR="30F8AEA9">
              <w:rPr/>
              <w:t>Plan,</w:t>
            </w:r>
            <w:r w:rsidR="5356EAAE">
              <w:rPr/>
              <w:t xml:space="preserve"> allowing candidates serving K-12 students with dyslexia to be </w:t>
            </w:r>
            <w:r w:rsidR="5356EAAE">
              <w:rPr/>
              <w:t>provided</w:t>
            </w:r>
            <w:r w:rsidR="5356EAAE">
              <w:rPr/>
              <w:t xml:space="preserve"> an opportunity to use the lesson plan to </w:t>
            </w:r>
            <w:r w:rsidR="5356EAAE">
              <w:rPr/>
              <w:t>observe</w:t>
            </w:r>
            <w:r w:rsidR="5356EAAE">
              <w:rPr/>
              <w:t xml:space="preserve"> and practice the concepts included in the CA Dyslexia Guidelines.</w:t>
            </w:r>
            <w:r w:rsidRPr="0B27832C" w:rsidR="5356EAAE">
              <w:rPr>
                <w:rFonts w:ascii="Arial" w:hAnsi="Arial" w:eastAsia="Arial" w:cs="Arial"/>
              </w:rPr>
              <w:t>  </w:t>
            </w:r>
            <w:r w:rsidR="5356EAAE">
              <w:rPr/>
              <w:t xml:space="preserve"> </w:t>
            </w:r>
          </w:p>
        </w:tc>
      </w:tr>
      <w:tr w:rsidR="382C1B67" w:rsidTr="0B27832C" w14:paraId="75C36F3C">
        <w:trPr>
          <w:trHeight w:val="285"/>
        </w:trPr>
        <w:tc>
          <w:tcPr>
            <w:tcW w:w="9570" w:type="dxa"/>
            <w:tcBorders>
              <w:top w:val="single" w:sz="8"/>
              <w:left w:val="single" w:sz="8"/>
              <w:bottom w:val="single" w:sz="8"/>
              <w:right w:val="single" w:sz="8"/>
            </w:tcBorders>
            <w:tcMar/>
            <w:vAlign w:val="top"/>
          </w:tcPr>
          <w:p w:rsidR="382C1B67" w:rsidP="382C1B67" w:rsidRDefault="382C1B67" w14:paraId="4F640FBA" w14:textId="7A2492DF">
            <w:pPr>
              <w:spacing w:before="240" w:beforeAutospacing="off" w:after="240" w:afterAutospacing="off"/>
            </w:pPr>
            <w:r w:rsidRPr="382C1B67" w:rsidR="382C1B67">
              <w:rPr>
                <w:b w:val="1"/>
                <w:bCs w:val="1"/>
              </w:rPr>
              <w:t>5.3c Evidence:</w:t>
            </w:r>
            <w:r w:rsidR="382C1B67">
              <w:rPr/>
              <w:t xml:space="preserve"> </w:t>
            </w:r>
          </w:p>
          <w:p w:rsidR="382C1B67" w:rsidP="382C1B67" w:rsidRDefault="382C1B67" w14:paraId="07AF2A71" w14:textId="66C005DA">
            <w:pPr>
              <w:spacing w:before="240" w:beforeAutospacing="off" w:after="240" w:afterAutospacing="off"/>
            </w:pPr>
            <w:hyperlink r:id="R22328453e09e42bc">
              <w:r w:rsidRPr="382C1B67" w:rsidR="382C1B67">
                <w:rPr>
                  <w:rStyle w:val="Hyperlink"/>
                </w:rPr>
                <w:t>SED MMSN and ESN Lesson Plan</w:t>
              </w:r>
            </w:hyperlink>
            <w:r w:rsidR="382C1B67">
              <w:rPr/>
              <w:t xml:space="preserve"> p. 2; Content Standards, Curriculum Frameworks, and/or Core Content Connectors; sections throughout lesson plan template </w:t>
            </w:r>
          </w:p>
          <w:p w:rsidR="382C1B67" w:rsidP="382C1B67" w:rsidRDefault="382C1B67" w14:paraId="63B708AA" w14:textId="23DED29B">
            <w:pPr>
              <w:spacing w:before="240" w:beforeAutospacing="off" w:after="240" w:afterAutospacing="off"/>
            </w:pPr>
            <w:r w:rsidR="382C1B67">
              <w:drawing>
                <wp:inline wp14:editId="4BF08ED9" wp14:anchorId="5A62BDBE">
                  <wp:extent cx="5943600" cy="3143250"/>
                  <wp:effectExtent l="0" t="0" r="0" b="0"/>
                  <wp:docPr id="13160518" name="" descr="A close-up of a text&#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c9163fb92df44c65">
                            <a:extLst>
                              <a:ext xmlns:a="http://schemas.openxmlformats.org/drawingml/2006/main" uri="{28A0092B-C50C-407E-A947-70E740481C1C}">
                                <a14:useLocalDpi val="0"/>
                              </a:ext>
                            </a:extLst>
                          </a:blip>
                          <a:stretch>
                            <a:fillRect/>
                          </a:stretch>
                        </pic:blipFill>
                        <pic:spPr>
                          <a:xfrm>
                            <a:off x="0" y="0"/>
                            <a:ext cx="5943600" cy="3143250"/>
                          </a:xfrm>
                          <a:prstGeom prst="rect">
                            <a:avLst/>
                          </a:prstGeom>
                        </pic:spPr>
                      </pic:pic>
                    </a:graphicData>
                  </a:graphic>
                </wp:inline>
              </w:drawing>
            </w:r>
            <w:r w:rsidR="382C1B67">
              <w:rPr/>
              <w:t xml:space="preserve"> </w:t>
            </w:r>
          </w:p>
          <w:p w:rsidR="382C1B67" w:rsidP="382C1B67" w:rsidRDefault="382C1B67" w14:paraId="34CAC347" w14:textId="557D622B">
            <w:pPr>
              <w:spacing w:before="240" w:beforeAutospacing="off" w:after="240" w:afterAutospacing="off"/>
            </w:pPr>
            <w:r w:rsidR="382C1B67">
              <w:drawing>
                <wp:inline wp14:editId="07EC9128" wp14:anchorId="61EE5359">
                  <wp:extent cx="5943600" cy="1285875"/>
                  <wp:effectExtent l="0" t="0" r="0" b="0"/>
                  <wp:docPr id="1521891538" name="" descr="A screenshot of a computer&#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097b2a1c8d814b28">
                            <a:extLst>
                              <a:ext xmlns:a="http://schemas.openxmlformats.org/drawingml/2006/main" uri="{28A0092B-C50C-407E-A947-70E740481C1C}">
                                <a14:useLocalDpi val="0"/>
                              </a:ext>
                            </a:extLst>
                          </a:blip>
                          <a:stretch>
                            <a:fillRect/>
                          </a:stretch>
                        </pic:blipFill>
                        <pic:spPr>
                          <a:xfrm>
                            <a:off x="0" y="0"/>
                            <a:ext cx="5943600" cy="1285875"/>
                          </a:xfrm>
                          <a:prstGeom prst="rect">
                            <a:avLst/>
                          </a:prstGeom>
                        </pic:spPr>
                      </pic:pic>
                    </a:graphicData>
                  </a:graphic>
                </wp:inline>
              </w:drawing>
            </w:r>
            <w:r w:rsidR="382C1B67">
              <w:drawing>
                <wp:inline wp14:editId="7B947B8A" wp14:anchorId="7F2F5936">
                  <wp:extent cx="5943600" cy="4410075"/>
                  <wp:effectExtent l="0" t="0" r="0" b="0"/>
                  <wp:docPr id="185929087" name="" descr="A screenshot of a computer&#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b2e360a653a14e0e">
                            <a:extLst>
                              <a:ext xmlns:a="http://schemas.openxmlformats.org/drawingml/2006/main" uri="{28A0092B-C50C-407E-A947-70E740481C1C}">
                                <a14:useLocalDpi val="0"/>
                              </a:ext>
                            </a:extLst>
                          </a:blip>
                          <a:stretch>
                            <a:fillRect/>
                          </a:stretch>
                        </pic:blipFill>
                        <pic:spPr>
                          <a:xfrm>
                            <a:off x="0" y="0"/>
                            <a:ext cx="5943600" cy="4410075"/>
                          </a:xfrm>
                          <a:prstGeom prst="rect">
                            <a:avLst/>
                          </a:prstGeom>
                        </pic:spPr>
                      </pic:pic>
                    </a:graphicData>
                  </a:graphic>
                </wp:inline>
              </w:drawing>
            </w:r>
            <w:r w:rsidR="382C1B67">
              <w:rPr/>
              <w:t xml:space="preserve"> </w:t>
            </w:r>
          </w:p>
        </w:tc>
      </w:tr>
      <w:tr w:rsidR="382C1B67" w:rsidTr="0B27832C" w14:paraId="161E30C9">
        <w:trPr>
          <w:trHeight w:val="1832"/>
        </w:trPr>
        <w:tc>
          <w:tcPr>
            <w:tcW w:w="9570" w:type="dxa"/>
            <w:tcBorders>
              <w:top w:val="single" w:sz="8"/>
              <w:left w:val="single" w:color="000000" w:themeColor="text1" w:sz="8"/>
              <w:bottom w:val="single" w:color="000000" w:themeColor="text1" w:sz="8"/>
              <w:right w:val="inset" w:color="000000" w:themeColor="text1" w:sz="8"/>
            </w:tcBorders>
            <w:tcMar/>
            <w:vAlign w:val="top"/>
          </w:tcPr>
          <w:p w:rsidR="382C1B67" w:rsidP="382C1B67" w:rsidRDefault="382C1B67" w14:paraId="6C30B614" w14:textId="0FB40FCC">
            <w:pPr>
              <w:spacing w:before="240" w:beforeAutospacing="off" w:after="240" w:afterAutospacing="off"/>
            </w:pPr>
            <w:r w:rsidR="382C1B67">
              <w:rPr/>
              <w:t xml:space="preserve">5.3d. Communication/Agreement with Districts – Direct link(s) to sample MOU(s) or other documentation describing expectations for clinical practice settings related to providing, to the extent practica. </w:t>
            </w:r>
          </w:p>
          <w:p w:rsidR="382C1B67" w:rsidP="382C1B67" w:rsidRDefault="382C1B67" w14:paraId="00F7C8E8" w14:textId="7F8416B3">
            <w:pPr>
              <w:spacing w:before="240" w:beforeAutospacing="off" w:after="240" w:afterAutospacing="off"/>
            </w:pPr>
            <w:r w:rsidRPr="382C1B67" w:rsidR="382C1B67">
              <w:rPr>
                <w:b w:val="1"/>
                <w:bCs w:val="1"/>
              </w:rPr>
              <w:t>Narrative:</w:t>
            </w:r>
            <w:r w:rsidR="382C1B67">
              <w:rPr/>
              <w:t xml:space="preserve"> The following MOU will be implemented with our district partner as each existing MOU is renewed. </w:t>
            </w:r>
          </w:p>
        </w:tc>
      </w:tr>
      <w:tr w:rsidR="382C1B67" w:rsidTr="0B27832C" w14:paraId="77787B29">
        <w:trPr>
          <w:trHeight w:val="1273"/>
        </w:trPr>
        <w:tc>
          <w:tcPr>
            <w:tcW w:w="9570" w:type="dxa"/>
            <w:tcBorders>
              <w:top w:val="single" w:sz="8"/>
              <w:left w:val="single" w:sz="8"/>
              <w:bottom w:val="single" w:sz="8"/>
              <w:right w:val="single" w:sz="8"/>
            </w:tcBorders>
            <w:tcMar/>
            <w:vAlign w:val="top"/>
          </w:tcPr>
          <w:p w:rsidR="382C1B67" w:rsidP="382C1B67" w:rsidRDefault="382C1B67" w14:paraId="73136020" w14:textId="7D42B348">
            <w:pPr>
              <w:spacing w:before="240" w:beforeAutospacing="off" w:after="240" w:afterAutospacing="off"/>
            </w:pPr>
            <w:r w:rsidRPr="382C1B67" w:rsidR="382C1B67">
              <w:rPr>
                <w:b w:val="1"/>
                <w:bCs w:val="1"/>
              </w:rPr>
              <w:t>5.3d Evidence:</w:t>
            </w:r>
            <w:r w:rsidR="382C1B67">
              <w:rPr/>
              <w:t xml:space="preserve"> </w:t>
            </w:r>
          </w:p>
          <w:p w:rsidR="382C1B67" w:rsidP="382C1B67" w:rsidRDefault="382C1B67" w14:paraId="2E45B2E2" w14:textId="7486068A">
            <w:pPr>
              <w:spacing w:before="240" w:beforeAutospacing="off" w:after="240" w:afterAutospacing="off"/>
            </w:pPr>
            <w:commentRangeStart w:id="972371648"/>
            <w:hyperlink r:id="R956e5fe2643f446d">
              <w:r w:rsidRPr="382C1B67" w:rsidR="382C1B67">
                <w:rPr>
                  <w:rStyle w:val="Hyperlink"/>
                </w:rPr>
                <w:t>Paid Internship MOU</w:t>
              </w:r>
            </w:hyperlink>
            <w:r w:rsidR="382C1B67">
              <w:rPr/>
              <w:t xml:space="preserve"> </w:t>
            </w:r>
            <w:commentRangeEnd w:id="972371648"/>
            <w:r>
              <w:rPr>
                <w:rStyle w:val="CommentReference"/>
              </w:rPr>
              <w:commentReference w:id="972371648"/>
            </w:r>
          </w:p>
          <w:p w:rsidR="382C1B67" w:rsidP="382C1B67" w:rsidRDefault="382C1B67" w14:paraId="75F64345" w14:textId="7010CD01">
            <w:pPr>
              <w:spacing w:before="240" w:beforeAutospacing="off" w:after="240" w:afterAutospacing="off"/>
            </w:pPr>
            <w:commentRangeStart w:id="857339701"/>
            <w:hyperlink r:id="Rf8ab2b0c1c8d48a4">
              <w:r w:rsidRPr="382C1B67" w:rsidR="382C1B67">
                <w:rPr>
                  <w:rStyle w:val="Hyperlink"/>
                </w:rPr>
                <w:t>Unpaid Student Teaching MOU</w:t>
              </w:r>
            </w:hyperlink>
            <w:r w:rsidR="382C1B67">
              <w:rPr/>
              <w:t xml:space="preserve"> </w:t>
            </w:r>
            <w:commentRangeEnd w:id="857339701"/>
            <w:r>
              <w:rPr>
                <w:rStyle w:val="CommentReference"/>
              </w:rPr>
              <w:commentReference w:id="857339701"/>
            </w:r>
            <w:r w:rsidR="382C1B67">
              <w:rPr/>
              <w:t xml:space="preserve"> </w:t>
            </w:r>
          </w:p>
        </w:tc>
      </w:tr>
      <w:tr w:rsidR="382C1B67" w:rsidTr="0B27832C" w14:paraId="1D2BA4F9">
        <w:trPr>
          <w:trHeight w:val="3269"/>
        </w:trPr>
        <w:tc>
          <w:tcPr>
            <w:tcW w:w="9570" w:type="dxa"/>
            <w:tcBorders>
              <w:top w:val="single" w:sz="8"/>
              <w:left w:val="single" w:color="000000" w:themeColor="text1" w:sz="8"/>
              <w:bottom w:val="single" w:color="000000" w:themeColor="text1" w:sz="8"/>
              <w:right w:val="inset" w:color="000000" w:themeColor="text1" w:sz="8"/>
            </w:tcBorders>
            <w:tcMar/>
            <w:vAlign w:val="top"/>
          </w:tcPr>
          <w:p w:rsidR="382C1B67" w:rsidP="382C1B67" w:rsidRDefault="382C1B67" w14:paraId="47319A1E" w14:textId="2D6EA2DB">
            <w:pPr>
              <w:spacing w:before="240" w:beforeAutospacing="off" w:after="240" w:afterAutospacing="off"/>
            </w:pPr>
            <w:r w:rsidR="382C1B67">
              <w:rPr/>
              <w:t xml:space="preserve">5.3e. Candidate Information – Direct link(s) to location(s) in candidate handbooks or other candidate material that explains the program expectations around the California Dyslexia Guidelines. </w:t>
            </w:r>
          </w:p>
          <w:p w:rsidR="382C1B67" w:rsidP="382C1B67" w:rsidRDefault="382C1B67" w14:paraId="249D9EC6" w14:textId="45EFCC80">
            <w:pPr>
              <w:spacing w:before="240" w:beforeAutospacing="off" w:after="240" w:afterAutospacing="off"/>
            </w:pPr>
            <w:r w:rsidRPr="382C1B67" w:rsidR="382C1B67">
              <w:rPr>
                <w:b w:val="1"/>
                <w:bCs w:val="1"/>
              </w:rPr>
              <w:t xml:space="preserve">Narrative: </w:t>
            </w:r>
            <w:r w:rsidR="382C1B67">
              <w:rPr/>
              <w:t>Our current handbooks launched in a “live” format in Spring 2024. Changes in handbooks regarding literacy elements are in draft format and will be updated once the approvals are made within this work.</w:t>
            </w:r>
            <w:r w:rsidRPr="382C1B67" w:rsidR="382C1B67">
              <w:rPr>
                <w:rFonts w:ascii="Arial" w:hAnsi="Arial" w:eastAsia="Arial" w:cs="Arial"/>
              </w:rPr>
              <w:t> </w:t>
            </w:r>
            <w:r w:rsidR="382C1B67">
              <w:rPr/>
              <w:t xml:space="preserve">A series of Professional Development sessions are planned for January 2025 and will include Instructors, Clinical Practice faculty and District level Partners. The updated handbooks to be revised after feedback from this SB488 report- </w:t>
            </w:r>
            <w:r w:rsidRPr="382C1B67" w:rsidR="382C1B67">
              <w:rPr>
                <w:b w:val="1"/>
                <w:bCs w:val="1"/>
              </w:rPr>
              <w:t>(University Supervisor Handbook, Site Support Provider Handbook, SED Intern Handbook, and the SED Student Teaching Handbook.</w:t>
            </w:r>
            <w:r w:rsidR="382C1B67">
              <w:rPr/>
              <w:t xml:space="preserve"> </w:t>
            </w:r>
          </w:p>
        </w:tc>
      </w:tr>
      <w:tr w:rsidR="382C1B67" w:rsidTr="0B27832C" w14:paraId="447463F3">
        <w:trPr>
          <w:trHeight w:val="285"/>
        </w:trPr>
        <w:tc>
          <w:tcPr>
            <w:tcW w:w="9570" w:type="dxa"/>
            <w:tcBorders>
              <w:top w:val="single" w:sz="8"/>
              <w:left w:val="single" w:sz="8"/>
              <w:bottom w:val="single" w:sz="8"/>
              <w:right w:val="single" w:sz="8"/>
            </w:tcBorders>
            <w:tcMar/>
            <w:vAlign w:val="top"/>
          </w:tcPr>
          <w:p w:rsidR="382C1B67" w:rsidP="382C1B67" w:rsidRDefault="382C1B67" w14:paraId="44D19B99" w14:textId="60A8E877">
            <w:pPr>
              <w:spacing w:before="240" w:beforeAutospacing="off" w:after="240" w:afterAutospacing="off"/>
            </w:pPr>
            <w:r w:rsidRPr="382C1B67" w:rsidR="382C1B67">
              <w:rPr>
                <w:b w:val="1"/>
                <w:bCs w:val="1"/>
              </w:rPr>
              <w:t>5.3e Evidence:</w:t>
            </w:r>
            <w:r w:rsidR="382C1B67">
              <w:rPr/>
              <w:t xml:space="preserve"> </w:t>
            </w:r>
          </w:p>
          <w:p w:rsidR="382C1B67" w:rsidP="382C1B67" w:rsidRDefault="382C1B67" w14:paraId="701D4076" w14:textId="1A3DEBE5">
            <w:pPr>
              <w:spacing w:before="240" w:beforeAutospacing="off" w:after="240" w:afterAutospacing="off"/>
            </w:pPr>
            <w:r w:rsidRPr="382C1B67" w:rsidR="382C1B67">
              <w:rPr>
                <w:lang w:val="en"/>
              </w:rPr>
              <w:t xml:space="preserve">University </w:t>
            </w:r>
            <w:commentRangeStart w:id="1059906306"/>
            <w:r w:rsidRPr="382C1B67" w:rsidR="382C1B67">
              <w:rPr>
                <w:lang w:val="en"/>
              </w:rPr>
              <w:t>Supervisor Handbook</w:t>
            </w:r>
            <w:r w:rsidR="382C1B67">
              <w:rPr/>
              <w:t xml:space="preserve"> </w:t>
            </w:r>
            <w:commentRangeEnd w:id="1059906306"/>
            <w:r>
              <w:rPr>
                <w:rStyle w:val="CommentReference"/>
              </w:rPr>
              <w:commentReference w:id="1059906306"/>
            </w:r>
          </w:p>
          <w:p w:rsidR="382C1B67" w:rsidP="382C1B67" w:rsidRDefault="382C1B67" w14:paraId="5A074362" w14:textId="61F97176">
            <w:pPr>
              <w:spacing w:before="240" w:beforeAutospacing="off" w:after="240" w:afterAutospacing="off"/>
            </w:pPr>
            <w:r w:rsidRPr="382C1B67" w:rsidR="382C1B67">
              <w:rPr>
                <w:lang w:val="en"/>
              </w:rPr>
              <w:t xml:space="preserve">SED Intern Handbook </w:t>
            </w:r>
            <w:r w:rsidR="382C1B67">
              <w:rPr/>
              <w:t xml:space="preserve">Appendix E Pgs. 40-44   </w:t>
            </w:r>
          </w:p>
          <w:p w:rsidR="382C1B67" w:rsidP="382C1B67" w:rsidRDefault="382C1B67" w14:paraId="399B4094" w14:textId="7F223F2B">
            <w:pPr>
              <w:spacing w:before="240" w:beforeAutospacing="off" w:after="240" w:afterAutospacing="off"/>
            </w:pPr>
            <w:r w:rsidRPr="382C1B67" w:rsidR="382C1B67">
              <w:rPr>
                <w:lang w:val="en"/>
              </w:rPr>
              <w:t xml:space="preserve">SED Student Teaching Handbook Appendix E Pgs. 39-43  </w:t>
            </w:r>
            <w:r w:rsidR="382C1B67">
              <w:rPr/>
              <w:t xml:space="preserve"> </w:t>
            </w:r>
          </w:p>
          <w:p w:rsidR="382C1B67" w:rsidP="382C1B67" w:rsidRDefault="382C1B67" w14:paraId="36B00589" w14:textId="734F977F">
            <w:pPr>
              <w:spacing w:before="240" w:beforeAutospacing="off" w:after="240" w:afterAutospacing="off"/>
            </w:pPr>
            <w:r w:rsidRPr="382C1B67" w:rsidR="382C1B67">
              <w:rPr>
                <w:lang w:val="en"/>
              </w:rPr>
              <w:t>University</w:t>
            </w:r>
            <w:r w:rsidR="382C1B67">
              <w:rPr/>
              <w:t xml:space="preserve"> Site Support Provider Handbook  </w:t>
            </w:r>
          </w:p>
        </w:tc>
      </w:tr>
      <w:tr w:rsidR="382C1B67" w:rsidTr="0B27832C" w14:paraId="07E43A8F">
        <w:trPr>
          <w:trHeight w:val="285"/>
        </w:trPr>
        <w:tc>
          <w:tcPr>
            <w:tcW w:w="9570" w:type="dxa"/>
            <w:tcBorders>
              <w:top w:val="single" w:sz="8"/>
              <w:left w:val="single" w:color="000000" w:themeColor="text1" w:sz="8"/>
              <w:bottom w:val="single" w:color="000000" w:themeColor="text1" w:sz="8"/>
              <w:right w:val="inset" w:color="000000" w:themeColor="text1" w:sz="8"/>
            </w:tcBorders>
            <w:tcMar/>
            <w:vAlign w:val="top"/>
          </w:tcPr>
          <w:p w:rsidR="382C1B67" w:rsidP="382C1B67" w:rsidRDefault="382C1B67" w14:paraId="49BF6CAE" w14:textId="2C968EFE">
            <w:pPr>
              <w:spacing w:before="240" w:beforeAutospacing="off" w:after="240" w:afterAutospacing="off"/>
            </w:pPr>
            <w:r w:rsidR="382C1B67">
              <w:rPr/>
              <w:t xml:space="preserve">5.3f. Provide direct links to specific evidence showing how candidates are provided opportunities to learn about and, where possible, observe how schools/teachers use the skills described in California Dyslexia Guidelines (may be combined with 5.3c above). </w:t>
            </w:r>
          </w:p>
          <w:p w:rsidR="29FEDA8E" w:rsidP="382C1B67" w:rsidRDefault="29FEDA8E" w14:paraId="7E809018" w14:textId="67F57D49">
            <w:pPr>
              <w:spacing w:before="240" w:beforeAutospacing="off" w:after="240" w:afterAutospacing="off"/>
              <w:rPr>
                <w:b w:val="0"/>
                <w:bCs w:val="0"/>
              </w:rPr>
            </w:pPr>
            <w:r w:rsidRPr="0B27832C" w:rsidR="6E961553">
              <w:rPr>
                <w:b w:val="1"/>
                <w:bCs w:val="1"/>
              </w:rPr>
              <w:t xml:space="preserve">Narrative: </w:t>
            </w:r>
            <w:r w:rsidR="5356EAAE">
              <w:rPr>
                <w:b w:val="0"/>
                <w:bCs w:val="0"/>
              </w:rPr>
              <w:t xml:space="preserve">The eLearning modules created by UC/CSU Collaborative for Dyslexia were shared on 9/18/24 in </w:t>
            </w:r>
            <w:r w:rsidR="5356EAAE">
              <w:rPr>
                <w:b w:val="0"/>
                <w:bCs w:val="0"/>
              </w:rPr>
              <w:t>a webinar</w:t>
            </w:r>
            <w:r w:rsidR="5356EAAE">
              <w:rPr>
                <w:b w:val="0"/>
                <w:bCs w:val="0"/>
              </w:rPr>
              <w:t xml:space="preserve"> that the chair attended. To meet this guideline, </w:t>
            </w:r>
            <w:bookmarkStart w:name="_Int_5f1f4gco" w:id="372434942"/>
            <w:r w:rsidR="5356EAAE">
              <w:rPr>
                <w:b w:val="0"/>
                <w:bCs w:val="0"/>
              </w:rPr>
              <w:t>the SED</w:t>
            </w:r>
            <w:bookmarkEnd w:id="372434942"/>
            <w:r w:rsidR="5356EAAE">
              <w:rPr>
                <w:b w:val="0"/>
                <w:bCs w:val="0"/>
              </w:rPr>
              <w:t xml:space="preserve"> 607 and SED 609 </w:t>
            </w:r>
            <w:r w:rsidR="711DC141">
              <w:rPr>
                <w:b w:val="0"/>
                <w:bCs w:val="0"/>
              </w:rPr>
              <w:t>have</w:t>
            </w:r>
            <w:r w:rsidR="5356EAAE">
              <w:rPr>
                <w:b w:val="0"/>
                <w:bCs w:val="0"/>
              </w:rPr>
              <w:t xml:space="preserve"> </w:t>
            </w:r>
            <w:r w:rsidR="273694ED">
              <w:rPr>
                <w:b w:val="0"/>
                <w:bCs w:val="0"/>
              </w:rPr>
              <w:t>embedded</w:t>
            </w:r>
            <w:r w:rsidR="5356EAAE">
              <w:rPr>
                <w:b w:val="0"/>
                <w:bCs w:val="0"/>
              </w:rPr>
              <w:t xml:space="preserve"> them into coursework along with other strategies</w:t>
            </w:r>
            <w:r w:rsidR="5356EAAE">
              <w:rPr>
                <w:b w:val="0"/>
                <w:bCs w:val="0"/>
              </w:rPr>
              <w:t xml:space="preserve">.  </w:t>
            </w:r>
          </w:p>
        </w:tc>
      </w:tr>
      <w:tr w:rsidR="382C1B67" w:rsidTr="0B27832C" w14:paraId="5AFD8233">
        <w:trPr>
          <w:trHeight w:val="285"/>
        </w:trPr>
        <w:tc>
          <w:tcPr>
            <w:tcW w:w="9570" w:type="dxa"/>
            <w:tcBorders>
              <w:top w:val="single" w:sz="8"/>
              <w:left w:val="single" w:sz="8"/>
              <w:bottom w:val="single" w:sz="8"/>
              <w:right w:val="single" w:sz="8"/>
            </w:tcBorders>
            <w:tcMar/>
            <w:vAlign w:val="top"/>
          </w:tcPr>
          <w:p w:rsidR="382C1B67" w:rsidP="382C1B67" w:rsidRDefault="382C1B67" w14:paraId="163E7277" w14:textId="73B16578">
            <w:pPr>
              <w:spacing w:before="240" w:beforeAutospacing="off" w:after="240" w:afterAutospacing="off"/>
            </w:pPr>
            <w:r w:rsidRPr="382C1B67" w:rsidR="382C1B67">
              <w:rPr>
                <w:b w:val="1"/>
                <w:bCs w:val="1"/>
              </w:rPr>
              <w:t>5.3f Evidence:</w:t>
            </w:r>
            <w:r w:rsidR="382C1B67">
              <w:rPr/>
              <w:t xml:space="preserve"> </w:t>
            </w:r>
          </w:p>
          <w:p w:rsidR="382C1B67" w:rsidP="382C1B67" w:rsidRDefault="382C1B67" w14:paraId="3928613B" w14:textId="15589E09">
            <w:pPr>
              <w:spacing w:before="240" w:beforeAutospacing="off" w:after="240" w:afterAutospacing="off"/>
            </w:pPr>
            <w:hyperlink r:id="R744a9170f81b4ce5">
              <w:r w:rsidRPr="382C1B67" w:rsidR="382C1B67">
                <w:rPr>
                  <w:rStyle w:val="Hyperlink"/>
                  <w:b w:val="1"/>
                  <w:bCs w:val="1"/>
                </w:rPr>
                <w:t>UC/CSU Collaborative for Neuroscience, Diversity, and Learning (arrayalearning.org)</w:t>
              </w:r>
            </w:hyperlink>
            <w:r w:rsidR="382C1B67">
              <w:rPr/>
              <w:t xml:space="preserve"> </w:t>
            </w:r>
          </w:p>
          <w:p w:rsidR="382C1B67" w:rsidP="382C1B67" w:rsidRDefault="382C1B67" w14:paraId="61199864" w14:textId="736400F8">
            <w:pPr>
              <w:spacing w:before="240" w:beforeAutospacing="off" w:after="240" w:afterAutospacing="off"/>
            </w:pPr>
            <w:hyperlink r:id="Rf8a2d7ac8f9946ac">
              <w:r w:rsidRPr="382C1B67" w:rsidR="382C1B67">
                <w:rPr>
                  <w:rStyle w:val="Hyperlink"/>
                  <w:b w:val="1"/>
                  <w:bCs w:val="1"/>
                </w:rPr>
                <w:t>E-Learning Modules – UC/CSU California Collaborative for Neurodiversity and Learning (ucla.edu)</w:t>
              </w:r>
            </w:hyperlink>
            <w:r w:rsidR="382C1B67">
              <w:rPr/>
              <w:t xml:space="preserve"> </w:t>
            </w:r>
          </w:p>
        </w:tc>
      </w:tr>
    </w:tbl>
    <w:p w:rsidRPr="00CB5534" w:rsidR="004B24D2" w:rsidP="00BE27E9" w:rsidRDefault="004B24D2" w14:paraId="4300D1D9" w14:textId="7D2A2A3B">
      <w:pPr>
        <w:rPr>
          <w:rFonts w:ascii="Aptos" w:hAnsi="Aptos"/>
          <w:b w:val="1"/>
          <w:bCs w:val="1"/>
        </w:rPr>
      </w:pPr>
    </w:p>
    <w:sectPr w:rsidRPr="00CB5534" w:rsidR="004B24D2">
      <w:headerReference w:type="default" r:id="rId76"/>
      <w:footerReference w:type="default" r:id="rId77"/>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xmlns:w="http://schemas.openxmlformats.org/wordprocessingml/2006/main" w:initials="SJ" w:author="Susanne James" w:date="03/27/2025 11:40:00" w:id="0">
    <w:p xmlns:w14="http://schemas.microsoft.com/office/word/2010/wordml" w:rsidR="174434D8" w:rsidRDefault="3B42E8AE" w14:paraId="53882461" w14:textId="1EB5DB66">
      <w:pPr>
        <w:pStyle w:val="CommentText"/>
      </w:pPr>
      <w:r>
        <w:rPr>
          <w:rStyle w:val="CommentReference"/>
        </w:rPr>
        <w:annotationRef/>
      </w:r>
      <w:r>
        <w:fldChar w:fldCharType="begin"/>
      </w:r>
      <w:r>
        <w:instrText xml:space="preserve"> HYPERLINK "mailto:tmoya@nu.edu"</w:instrText>
      </w:r>
      <w:bookmarkStart w:name="_@_323C4AD085BF457EAAE0C07AF16F2D0CZ" w:id="1057740343"/>
      <w:r>
        <w:fldChar w:fldCharType="separate"/>
      </w:r>
      <w:bookmarkEnd w:id="1057740343"/>
      <w:r w:rsidRPr="7EAC5168" w:rsidR="263D68CF">
        <w:rPr>
          <w:rStyle w:val="Mention"/>
          <w:noProof/>
        </w:rPr>
        <w:t>@Tamra Moya</w:t>
      </w:r>
      <w:r>
        <w:fldChar w:fldCharType="end"/>
      </w:r>
      <w:r w:rsidRPr="2BBFD4E7" w:rsidR="47E31695">
        <w:t xml:space="preserve"> please update links to course outlines below. I have combined MMSN and ESN into one document and have all items for you to link again in a one drive folder I will share with you,</w:t>
      </w:r>
    </w:p>
  </w:comment>
  <w:comment xmlns:w="http://schemas.openxmlformats.org/wordprocessingml/2006/main" w:initials="" w:author="Susanne James" w:date="04/30/2025 06:11:00" w:id="2">
    <w:p xmlns:w14="http://schemas.microsoft.com/office/word/2010/wordml" w:rsidR="30C6C1D9" w:rsidRDefault="2D06BE50" w14:paraId="0D2869E8" w14:textId="7F505FC5">
      <w:pPr>
        <w:pStyle w:val="CommentText"/>
      </w:pPr>
      <w:r>
        <w:rPr>
          <w:rStyle w:val="CommentReference"/>
        </w:rPr>
        <w:annotationRef/>
      </w:r>
      <w:r w:rsidRPr="0A3E8284" w:rsidR="25C17E2A">
        <w:rPr>
          <w:b w:val="1"/>
          <w:bCs w:val="1"/>
        </w:rPr>
        <w:t xml:space="preserve">Tamra- here are the pdfs of these course outlines- </w:t>
      </w:r>
      <w:hyperlink xmlns:r="http://schemas.openxmlformats.org/officeDocument/2006/relationships" r:id="Ra3ce96733c9a4f0e">
        <w:r w:rsidRPr="7BE3E2A8" w:rsidR="714B635E">
          <w:rPr>
            <w:rStyle w:val="Hyperlink"/>
          </w:rPr>
          <w:t>Course Outlines for Linking</w:t>
        </w:r>
      </w:hyperlink>
    </w:p>
  </w:comment>
  <w:comment w:initials="SJ" w:author="Susanne James" w:date="2025-04-27T15:30:00Z" w:id="21">
    <w:p w:rsidR="00F35E82" w:rsidRDefault="00402BF8" w14:paraId="03BBA2BC" w14:textId="330658C2">
      <w:pPr>
        <w:pStyle w:val="CommentText"/>
      </w:pPr>
      <w:r>
        <w:rPr>
          <w:rStyle w:val="CommentReference"/>
        </w:rPr>
        <w:annotationRef/>
      </w:r>
      <w:r>
        <w:fldChar w:fldCharType="begin"/>
      </w:r>
      <w:r>
        <w:instrText xml:space="preserve"> HYPERLINK "mailto:tmoya@nu.edu"</w:instrText>
      </w:r>
      <w:bookmarkStart w:name="_@_F026037F54BD4D089A675F17D10D6C66Z" w:id="22"/>
      <w:r>
        <w:fldChar w:fldCharType="separate"/>
      </w:r>
      <w:bookmarkEnd w:id="22"/>
      <w:r w:rsidRPr="219AFBB5">
        <w:rPr>
          <w:rStyle w:val="Mention"/>
          <w:noProof/>
        </w:rPr>
        <w:t>@Tamra Moya</w:t>
      </w:r>
      <w:r>
        <w:fldChar w:fldCharType="end"/>
      </w:r>
      <w:r w:rsidRPr="13023027">
        <w:t xml:space="preserve"> can you please make sure this is the correct link to the new ILT 604 course outline? thanks!</w:t>
      </w:r>
    </w:p>
  </w:comment>
  <w:comment xmlns:w="http://schemas.openxmlformats.org/wordprocessingml/2006/main" w:initials="SJ" w:author="Susanne James" w:date="04/27/2025 05:58:00" w:id="30">
    <w:p xmlns:w14="http://schemas.microsoft.com/office/word/2010/wordml" w:rsidR="6668E710" w:rsidRDefault="6FB5DD0D" w14:paraId="25137C11" w14:textId="226FB958">
      <w:pPr>
        <w:pStyle w:val="CommentText"/>
      </w:pPr>
      <w:r>
        <w:rPr>
          <w:rStyle w:val="CommentReference"/>
        </w:rPr>
        <w:annotationRef/>
      </w:r>
      <w:r>
        <w:fldChar w:fldCharType="begin"/>
      </w:r>
      <w:r>
        <w:instrText xml:space="preserve"> HYPERLINK "mailto:tmoya@nu.edu"</w:instrText>
      </w:r>
      <w:bookmarkStart w:name="_@_225DF176613C4D599A82263E6415712BZ" w:id="2108341627"/>
      <w:r>
        <w:fldChar w:fldCharType="separate"/>
      </w:r>
      <w:bookmarkEnd w:id="2108341627"/>
      <w:r w:rsidRPr="164E0745" w:rsidR="431E6952">
        <w:rPr>
          <w:rStyle w:val="Mention"/>
          <w:noProof/>
        </w:rPr>
        <w:t>@Tamra Moya</w:t>
      </w:r>
      <w:r>
        <w:fldChar w:fldCharType="end"/>
      </w:r>
      <w:r w:rsidRPr="689CC57B" w:rsidR="01FF9A55">
        <w:t xml:space="preserve"> please insert this table for both ESN and MMSN here.</w:t>
      </w:r>
    </w:p>
  </w:comment>
  <w:comment xmlns:w="http://schemas.openxmlformats.org/wordprocessingml/2006/main" w:initials="SJ" w:author="Susanne James" w:date="04/27/2025 06:22:00" w:id="34">
    <w:p xmlns:w14="http://schemas.microsoft.com/office/word/2010/wordml" w:rsidR="65A31DEB" w:rsidRDefault="5C98C873" w14:paraId="65CA6922" w14:textId="400E0DF2">
      <w:pPr>
        <w:pStyle w:val="CommentText"/>
      </w:pPr>
      <w:r>
        <w:rPr>
          <w:rStyle w:val="CommentReference"/>
        </w:rPr>
        <w:annotationRef/>
      </w:r>
      <w:r>
        <w:fldChar w:fldCharType="begin"/>
      </w:r>
      <w:r>
        <w:instrText xml:space="preserve"> HYPERLINK "mailto:tmoya@nu.edu"</w:instrText>
      </w:r>
      <w:bookmarkStart w:name="_@_7DD02C340783446392797E4EF77D3697Z" w:id="2121742961"/>
      <w:r>
        <w:fldChar w:fldCharType="separate"/>
      </w:r>
      <w:bookmarkEnd w:id="2121742961"/>
      <w:r w:rsidRPr="35A588DF" w:rsidR="1D7593AE">
        <w:rPr>
          <w:rStyle w:val="Mention"/>
          <w:noProof/>
        </w:rPr>
        <w:t>@Tamra Moya</w:t>
      </w:r>
      <w:r>
        <w:fldChar w:fldCharType="end"/>
      </w:r>
      <w:r w:rsidRPr="29D70702" w:rsidR="4CF33FF1">
        <w:t xml:space="preserve"> please link both the ESN and MMSN table 5.1 here. </w:t>
      </w:r>
    </w:p>
  </w:comment>
  <w:comment xmlns:w="http://schemas.openxmlformats.org/wordprocessingml/2006/main" w:initials="SJ" w:author="Susanne James" w:date="2025-04-30T14:08:19" w:id="237011086">
    <w:p xmlns:w14="http://schemas.microsoft.com/office/word/2010/wordml" xmlns:w="http://schemas.openxmlformats.org/wordprocessingml/2006/main" w:rsidR="3A93DBA1" w:rsidRDefault="77BD614F" w14:paraId="2140AF86" w14:textId="669F7B57">
      <w:pPr>
        <w:pStyle w:val="CommentText"/>
      </w:pPr>
      <w:r>
        <w:rPr>
          <w:rStyle w:val="CommentReference"/>
        </w:rPr>
        <w:annotationRef/>
      </w:r>
      <w:r w:rsidRPr="4DDE2702" w:rsidR="1DA1BCE3">
        <w:t>Tamra- please link both of these from the one drive folder I shared with you,</w:t>
      </w:r>
    </w:p>
  </w:comment>
  <w:comment xmlns:w="http://schemas.openxmlformats.org/wordprocessingml/2006/main" w:initials="SJ" w:author="Susanne James" w:date="2025-04-30T14:14:04" w:id="1990637188">
    <w:p xmlns:w14="http://schemas.microsoft.com/office/word/2010/wordml" xmlns:w="http://schemas.openxmlformats.org/wordprocessingml/2006/main" w:rsidR="7C147140" w:rsidRDefault="49447E39" w14:paraId="25C82CBB" w14:textId="22466A2E">
      <w:pPr>
        <w:pStyle w:val="CommentText"/>
      </w:pPr>
      <w:r>
        <w:rPr>
          <w:rStyle w:val="CommentReference"/>
        </w:rPr>
        <w:annotationRef/>
      </w:r>
      <w:r w:rsidRPr="5761F4F9" w:rsidR="08C614F5">
        <w:t xml:space="preserve">Tamra please link these and make sure the MOUs are the new ones. They are in my one drive folder and are linked here- </w:t>
      </w:r>
      <w:hyperlink xmlns:r="http://schemas.openxmlformats.org/officeDocument/2006/relationships" r:id="R03e1f8a1096647d7">
        <w:r w:rsidRPr="047B00B8" w:rsidR="5954AFAC">
          <w:rPr>
            <w:rStyle w:val="Hyperlink"/>
          </w:rPr>
          <w:t>Paid Internship MOU S2025.pdf</w:t>
        </w:r>
      </w:hyperlink>
      <w:r w:rsidRPr="38FD21CC" w:rsidR="022169C8">
        <w:t xml:space="preserve"> </w:t>
      </w:r>
      <w:hyperlink xmlns:r="http://schemas.openxmlformats.org/officeDocument/2006/relationships" r:id="Rec6f0497bddd4c4a">
        <w:r w:rsidRPr="408817F5" w:rsidR="1577B5B0">
          <w:rPr>
            <w:rStyle w:val="Hyperlink"/>
          </w:rPr>
          <w:t>Unpaid-St.-Teaching MOU S2025.pdf</w:t>
        </w:r>
      </w:hyperlink>
    </w:p>
  </w:comment>
  <w:comment xmlns:w="http://schemas.openxmlformats.org/wordprocessingml/2006/main" w:initials="SJ" w:author="Susanne James" w:date="2025-04-30T14:15:52" w:id="1115141500">
    <w:p xmlns:w14="http://schemas.microsoft.com/office/word/2010/wordml" xmlns:w="http://schemas.openxmlformats.org/wordprocessingml/2006/main" w:rsidR="284AE685" w:rsidRDefault="4FC2B094" w14:paraId="54CB574D" w14:textId="57A4EE60">
      <w:pPr>
        <w:pStyle w:val="CommentText"/>
      </w:pPr>
      <w:r>
        <w:rPr>
          <w:rStyle w:val="CommentReference"/>
        </w:rPr>
        <w:annotationRef/>
      </w:r>
      <w:r w:rsidRPr="73AAB32E" w:rsidR="0D91FF56">
        <w:t>ESN -</w:t>
      </w:r>
      <w:hyperlink xmlns:r="http://schemas.openxmlformats.org/officeDocument/2006/relationships" r:id="R8e5f885f20994c99">
        <w:r w:rsidRPr="2038B1BC" w:rsidR="25D36911">
          <w:rPr>
            <w:rStyle w:val="Hyperlink"/>
          </w:rPr>
          <w:t>Table 4.1 Educational Specialist Extensive Support Needs.docx</w:t>
        </w:r>
      </w:hyperlink>
    </w:p>
  </w:comment>
  <w:comment xmlns:w="http://schemas.openxmlformats.org/wordprocessingml/2006/main" w:initials="SJ" w:author="Susanne James" w:date="2025-04-30T14:18:22" w:id="1699672791">
    <w:p xmlns:w14="http://schemas.microsoft.com/office/word/2010/wordml" xmlns:w="http://schemas.openxmlformats.org/wordprocessingml/2006/main" w:rsidR="0111DA64" w:rsidRDefault="3114910A" w14:paraId="1F328ABE" w14:textId="7FACE89F">
      <w:pPr>
        <w:pStyle w:val="CommentText"/>
      </w:pPr>
      <w:r>
        <w:rPr>
          <w:rStyle w:val="CommentReference"/>
        </w:rPr>
        <w:annotationRef/>
      </w:r>
      <w:r w:rsidRPr="3A8A4F02" w:rsidR="381E253B">
        <w:t xml:space="preserve">Tamra- please link this lesson plan- </w:t>
      </w:r>
      <w:hyperlink xmlns:r="http://schemas.openxmlformats.org/officeDocument/2006/relationships" r:id="R60ba7149dc97488f">
        <w:r w:rsidRPr="346AE26E" w:rsidR="01971E1C">
          <w:rPr>
            <w:rStyle w:val="Hyperlink"/>
          </w:rPr>
          <w:t>SED MMSN and ESN Lesson Plan.pdf</w:t>
        </w:r>
      </w:hyperlink>
    </w:p>
  </w:comment>
  <w:comment xmlns:w="http://schemas.openxmlformats.org/wordprocessingml/2006/main" w:initials="SJ" w:author="Susanne James" w:date="2025-04-30T14:19:07" w:id="1407257345">
    <w:p xmlns:w14="http://schemas.microsoft.com/office/word/2010/wordml" xmlns:w="http://schemas.openxmlformats.org/wordprocessingml/2006/main" w:rsidR="6DA0AD85" w:rsidRDefault="23F221AF" w14:paraId="0CC10D89" w14:textId="5A6AFA28">
      <w:pPr>
        <w:pStyle w:val="CommentText"/>
      </w:pPr>
      <w:r>
        <w:rPr>
          <w:rStyle w:val="CommentReference"/>
        </w:rPr>
        <w:annotationRef/>
      </w:r>
      <w:r w:rsidRPr="3DA78E55" w:rsidR="116A5840">
        <w:t xml:space="preserve">ESN- </w:t>
      </w:r>
      <w:hyperlink xmlns:r="http://schemas.openxmlformats.org/officeDocument/2006/relationships" r:id="Re91bbb990a264fa0">
        <w:r w:rsidRPr="786C42A9" w:rsidR="0CBABACC">
          <w:rPr>
            <w:rStyle w:val="Hyperlink"/>
          </w:rPr>
          <w:t>Table 5.1. Educational Specialist Extensive Support Needs.docx</w:t>
        </w:r>
      </w:hyperlink>
    </w:p>
  </w:comment>
  <w:comment xmlns:w="http://schemas.openxmlformats.org/wordprocessingml/2006/main" w:initials="SJ" w:author="Susanne James" w:date="2025-04-30T14:29:51" w:id="2087322973">
    <w:p xmlns:w14="http://schemas.microsoft.com/office/word/2010/wordml" xmlns:w="http://schemas.openxmlformats.org/wordprocessingml/2006/main" w:rsidR="671CCF5C" w:rsidRDefault="71CFD38C" w14:paraId="5D951A65" w14:textId="022A6D2A">
      <w:pPr>
        <w:pStyle w:val="CommentText"/>
      </w:pPr>
      <w:r>
        <w:rPr>
          <w:rStyle w:val="CommentReference"/>
        </w:rPr>
        <w:annotationRef/>
      </w:r>
      <w:r w:rsidRPr="4A426C09" w:rsidR="6E7E8CF3">
        <w:t xml:space="preserve">Tamra please link </w:t>
      </w:r>
      <w:hyperlink xmlns:r="http://schemas.openxmlformats.org/officeDocument/2006/relationships" r:id="Rf056aaf8f46d49f6">
        <w:r w:rsidRPr="0F5B3B57" w:rsidR="3894F5B3">
          <w:rPr>
            <w:rStyle w:val="Hyperlink"/>
          </w:rPr>
          <w:t>MMSN Running Record with TPE 7.pdf</w:t>
        </w:r>
      </w:hyperlink>
    </w:p>
  </w:comment>
  <w:comment xmlns:w="http://schemas.openxmlformats.org/wordprocessingml/2006/main" w:initials="SJ" w:author="Susanne James" w:date="2025-04-30T14:30:23" w:id="165187238">
    <w:p xmlns:w14="http://schemas.microsoft.com/office/word/2010/wordml" xmlns:w="http://schemas.openxmlformats.org/wordprocessingml/2006/main" w:rsidR="47CC8EF4" w:rsidRDefault="3A4D01F5" w14:paraId="30EA4201" w14:textId="5FD36F51">
      <w:pPr>
        <w:pStyle w:val="CommentText"/>
      </w:pPr>
      <w:r>
        <w:rPr>
          <w:rStyle w:val="CommentReference"/>
        </w:rPr>
        <w:annotationRef/>
      </w:r>
      <w:r w:rsidRPr="0652D920" w:rsidR="4EC6A0F1">
        <w:t xml:space="preserve">Tamra please link- </w:t>
      </w:r>
      <w:hyperlink xmlns:r="http://schemas.openxmlformats.org/officeDocument/2006/relationships" r:id="Rff0b658f728f4b41">
        <w:r w:rsidRPr="6A6EEA46" w:rsidR="2A628C1E">
          <w:rPr>
            <w:rStyle w:val="Hyperlink"/>
          </w:rPr>
          <w:t>ESN Running Record with TPE 7.pdf</w:t>
        </w:r>
      </w:hyperlink>
    </w:p>
  </w:comment>
  <w:comment xmlns:w="http://schemas.openxmlformats.org/wordprocessingml/2006/main" w:initials="SJ" w:author="Susanne James" w:date="2025-04-30T14:42:19" w:id="1059906306">
    <w:p xmlns:w14="http://schemas.microsoft.com/office/word/2010/wordml" xmlns:w="http://schemas.openxmlformats.org/wordprocessingml/2006/main" w:rsidR="010251B8" w:rsidRDefault="1EDF62FD" w14:paraId="684443C0" w14:textId="37A77851">
      <w:pPr>
        <w:pStyle w:val="CommentText"/>
      </w:pPr>
      <w:r>
        <w:rPr>
          <w:rStyle w:val="CommentReference"/>
        </w:rPr>
        <w:annotationRef/>
      </w:r>
      <w:r w:rsidRPr="2434AB3B" w:rsidR="44775493">
        <w:t>Tamra please link all</w:t>
      </w:r>
    </w:p>
  </w:comment>
  <w:comment xmlns:w="http://schemas.openxmlformats.org/wordprocessingml/2006/main" w:initials="SJ" w:author="Susanne James" w:date="2025-04-30T14:43:47" w:id="972371648">
    <w:p xmlns:w14="http://schemas.microsoft.com/office/word/2010/wordml" xmlns:w="http://schemas.openxmlformats.org/wordprocessingml/2006/main" w:rsidR="50E98D1F" w:rsidRDefault="7E877607" w14:paraId="62F4FD99" w14:textId="51CBA8FF">
      <w:pPr>
        <w:pStyle w:val="CommentText"/>
      </w:pPr>
      <w:r>
        <w:rPr>
          <w:rStyle w:val="CommentReference"/>
        </w:rPr>
        <w:annotationRef/>
      </w:r>
      <w:r w:rsidRPr="0E20A6F7" w:rsidR="17BF45F7">
        <w:t xml:space="preserve">Tamra- </w:t>
      </w:r>
      <w:hyperlink xmlns:r="http://schemas.openxmlformats.org/officeDocument/2006/relationships" r:id="R976ddc8973e040b6">
        <w:r w:rsidRPr="5C6B878C" w:rsidR="2137F7D6">
          <w:rPr>
            <w:rStyle w:val="Hyperlink"/>
          </w:rPr>
          <w:t>Paid Internship MOU S2025.pdf</w:t>
        </w:r>
      </w:hyperlink>
    </w:p>
  </w:comment>
  <w:comment xmlns:w="http://schemas.openxmlformats.org/wordprocessingml/2006/main" w:initials="SJ" w:author="Susanne James" w:date="2025-04-30T14:44:04" w:id="857339701">
    <w:p xmlns:w14="http://schemas.microsoft.com/office/word/2010/wordml" xmlns:w="http://schemas.openxmlformats.org/wordprocessingml/2006/main" w:rsidR="78D8BB3E" w:rsidRDefault="7C6380EE" w14:paraId="4A6C18FF" w14:textId="57BAE2A6">
      <w:pPr>
        <w:pStyle w:val="CommentText"/>
      </w:pPr>
      <w:r>
        <w:rPr>
          <w:rStyle w:val="CommentReference"/>
        </w:rPr>
        <w:annotationRef/>
      </w:r>
      <w:r w:rsidRPr="4070C918" w:rsidR="31C2B178">
        <w:t xml:space="preserve">Tamra- </w:t>
      </w:r>
      <w:hyperlink xmlns:r="http://schemas.openxmlformats.org/officeDocument/2006/relationships" r:id="R2cae63f6c234408c">
        <w:r w:rsidRPr="108005C3" w:rsidR="1B8C6076">
          <w:rPr>
            <w:rStyle w:val="Hyperlink"/>
          </w:rPr>
          <w:t>Unpaid-St.-Teaching MOU S2025.pdf</w:t>
        </w:r>
      </w:hyperlink>
    </w:p>
  </w:comment>
  <w:comment xmlns:w="http://schemas.openxmlformats.org/wordprocessingml/2006/main" w:initials="SJ" w:author="Susanne James" w:date="2025-04-30T14:54:15" w:id="10516253">
    <w:p xmlns:w14="http://schemas.microsoft.com/office/word/2010/wordml" xmlns:w="http://schemas.openxmlformats.org/wordprocessingml/2006/main" w:rsidR="036743FD" w:rsidRDefault="3041E251" w14:paraId="3A0A783D" w14:textId="72D84584">
      <w:pPr>
        <w:pStyle w:val="CommentText"/>
      </w:pPr>
      <w:r>
        <w:rPr>
          <w:rStyle w:val="CommentReference"/>
        </w:rPr>
        <w:annotationRef/>
      </w:r>
      <w:r w:rsidRPr="5F3BB383" w:rsidR="2338DA8C">
        <w:t xml:space="preserve">Tamra- </w:t>
      </w:r>
      <w:hyperlink xmlns:r="http://schemas.openxmlformats.org/officeDocument/2006/relationships" r:id="R6aa2ed53a05744f6">
        <w:r w:rsidRPr="553F4B52" w:rsidR="4D03CE76">
          <w:rPr>
            <w:rStyle w:val="Hyperlink"/>
          </w:rPr>
          <w:t>MMSN Running Record with TPE 7.pdf</w:t>
        </w:r>
      </w:hyperlink>
    </w:p>
  </w:comment>
  <w:comment xmlns:w="http://schemas.openxmlformats.org/wordprocessingml/2006/main" w:initials="SJ" w:author="Susanne James" w:date="2025-04-30T14:54:35" w:id="1780287190">
    <w:p xmlns:w14="http://schemas.microsoft.com/office/word/2010/wordml" xmlns:w="http://schemas.openxmlformats.org/wordprocessingml/2006/main" w:rsidR="69733936" w:rsidRDefault="33080DC2" w14:paraId="64D981D7" w14:textId="5CDB030D">
      <w:pPr>
        <w:pStyle w:val="CommentText"/>
      </w:pPr>
      <w:r>
        <w:rPr>
          <w:rStyle w:val="CommentReference"/>
        </w:rPr>
        <w:annotationRef/>
      </w:r>
      <w:r w:rsidRPr="72FA5DE6" w:rsidR="6C0CAFF4">
        <w:t xml:space="preserve">Tamra- </w:t>
      </w:r>
      <w:hyperlink xmlns:r="http://schemas.openxmlformats.org/officeDocument/2006/relationships" r:id="R65ddb5d43801472f">
        <w:r w:rsidRPr="12AF2019" w:rsidR="41515F80">
          <w:rPr>
            <w:rStyle w:val="Hyperlink"/>
          </w:rPr>
          <w:t>ESN Running Record with TPE 7.pdf</w:t>
        </w:r>
      </w:hyperlink>
    </w:p>
  </w:comment>
  <w:comment xmlns:w="http://schemas.openxmlformats.org/wordprocessingml/2006/main" w:initials="SJ" w:author="Susanne James" w:date="04/30/2025 14:55:52" w:id="107314131">
    <w:p xmlns:w14="http://schemas.microsoft.com/office/word/2010/wordml" w:rsidR="10262208" w:rsidRDefault="3CBB2441" w14:paraId="638C8E03" w14:textId="511CC6FB">
      <w:pPr>
        <w:pStyle w:val="CommentText"/>
      </w:pPr>
      <w:r>
        <w:rPr>
          <w:rStyle w:val="CommentReference"/>
        </w:rPr>
        <w:annotationRef/>
      </w:r>
      <w:r w:rsidRPr="7F381477" w:rsidR="6145BFB3">
        <w:t xml:space="preserve">Tamra link please- </w:t>
      </w:r>
      <w:hyperlink xmlns:r="http://schemas.openxmlformats.org/officeDocument/2006/relationships" r:id="R9b2c4d0298e743b2">
        <w:r w:rsidRPr="3344D45B" w:rsidR="2F7303FB">
          <w:rPr>
            <w:rStyle w:val="Hyperlink"/>
          </w:rPr>
          <w:t>Special Education Intern Handbook 2024-25.pdf</w:t>
        </w:r>
      </w:hyperlink>
    </w:p>
  </w:comment>
  <w:comment xmlns:w="http://schemas.openxmlformats.org/wordprocessingml/2006/main" w:initials="SJ" w:author="Susanne James" w:date="04/30/2025 14:56:03" w:id="1698702483">
    <w:p xmlns:w14="http://schemas.microsoft.com/office/word/2010/wordml" w:rsidR="6DDFBF14" w:rsidRDefault="3486AEEC" w14:paraId="51FC9971" w14:textId="051B83B9">
      <w:pPr>
        <w:pStyle w:val="CommentText"/>
      </w:pPr>
      <w:r>
        <w:rPr>
          <w:rStyle w:val="CommentReference"/>
        </w:rPr>
        <w:annotationRef/>
      </w:r>
      <w:r w:rsidRPr="67BE74E0" w:rsidR="51460BAD">
        <w:t xml:space="preserve">Tamra link please- </w:t>
      </w:r>
      <w:hyperlink xmlns:r="http://schemas.openxmlformats.org/officeDocument/2006/relationships" r:id="R7f934f9a1bf4475f">
        <w:r w:rsidRPr="124D574A" w:rsidR="531E1120">
          <w:rPr>
            <w:rStyle w:val="Hyperlink"/>
          </w:rPr>
          <w:t>Special Education Student Teaching Handbook 2025.pdf</w:t>
        </w:r>
      </w:hyperlink>
    </w:p>
  </w:comment>
  <w:comment xmlns:w="http://schemas.openxmlformats.org/wordprocessingml/2006/main" w:initials="SJ" w:author="Susanne James" w:date="2025-04-30T14:56:35" w:id="419901580">
    <w:p xmlns:w14="http://schemas.microsoft.com/office/word/2010/wordml" xmlns:w="http://schemas.openxmlformats.org/wordprocessingml/2006/main" w:rsidR="6516DABA" w:rsidRDefault="6222B8DE" w14:paraId="4D8C28B6" w14:textId="4D1E7194">
      <w:pPr>
        <w:pStyle w:val="CommentText"/>
      </w:pPr>
      <w:r>
        <w:rPr>
          <w:rStyle w:val="CommentReference"/>
        </w:rPr>
        <w:annotationRef/>
      </w:r>
      <w:r w:rsidRPr="6A9B9451" w:rsidR="57E78EE2">
        <w:t xml:space="preserve">Tamra </w:t>
      </w:r>
      <w:hyperlink xmlns:r="http://schemas.openxmlformats.org/officeDocument/2006/relationships" r:id="R6f25628bcfe842c6">
        <w:r w:rsidRPr="56D9F2D7" w:rsidR="5BDCDAB6">
          <w:rPr>
            <w:rStyle w:val="Hyperlink"/>
          </w:rPr>
          <w:t>SED MMSN and ESN Lesson Plan.pdf</w:t>
        </w:r>
      </w:hyperlink>
    </w:p>
  </w:comment>
  <w:comment xmlns:w="http://schemas.openxmlformats.org/wordprocessingml/2006/main" w:initials="SJ" w:author="Susanne James" w:date="2025-04-30T15:12:24" w:id="20935998">
    <w:p xmlns:w14="http://schemas.microsoft.com/office/word/2010/wordml" xmlns:w="http://schemas.openxmlformats.org/wordprocessingml/2006/main" w:rsidR="4157EADF" w:rsidRDefault="57ADFB1D" w14:paraId="65AE215C" w14:textId="1D74E817">
      <w:pPr>
        <w:pStyle w:val="CommentText"/>
      </w:pPr>
      <w:r>
        <w:rPr>
          <w:rStyle w:val="CommentReference"/>
        </w:rPr>
        <w:annotationRef/>
      </w:r>
      <w:r w:rsidRPr="39FE432D" w:rsidR="17899598">
        <w:t xml:space="preserve">Tamra link please- </w:t>
      </w:r>
      <w:hyperlink xmlns:r="http://schemas.openxmlformats.org/officeDocument/2006/relationships" r:id="Rcc5ea5567cea4265">
        <w:r w:rsidRPr="208E751E" w:rsidR="7943989C">
          <w:rPr>
            <w:rStyle w:val="Hyperlink"/>
          </w:rPr>
          <w:t>ITL 606 CTC.pdf</w:t>
        </w:r>
      </w:hyperlink>
    </w:p>
  </w:comment>
  <w:comment xmlns:w="http://schemas.openxmlformats.org/wordprocessingml/2006/main" w:initials="SJ" w:author="Susanne James" w:date="2025-04-30T17:12:46" w:id="20357486">
    <w:p xmlns:w14="http://schemas.microsoft.com/office/word/2010/wordml" xmlns:w="http://schemas.openxmlformats.org/wordprocessingml/2006/main" w:rsidR="69C283EA" w:rsidRDefault="45B4B865" w14:paraId="3841C9F5" w14:textId="0936FA4B">
      <w:pPr>
        <w:pStyle w:val="CommentText"/>
      </w:pPr>
      <w:r>
        <w:rPr>
          <w:rStyle w:val="CommentReference"/>
        </w:rPr>
        <w:annotationRef/>
      </w:r>
      <w:r w:rsidRPr="3A849584" w:rsidR="1FEDC13B">
        <w:t xml:space="preserve">MMSN- </w:t>
      </w:r>
      <w:hyperlink xmlns:r="http://schemas.openxmlformats.org/officeDocument/2006/relationships" r:id="R1bae6e9bdf0b4874">
        <w:r w:rsidRPr="2EA87A18" w:rsidR="59566DD0">
          <w:rPr>
            <w:rStyle w:val="Hyperlink"/>
          </w:rPr>
          <w:t>Table 4.1 Educational Specialist Mild Moderate Support Needs.docx</w:t>
        </w:r>
      </w:hyperlink>
    </w:p>
  </w:comment>
  <w:comment xmlns:w="http://schemas.openxmlformats.org/wordprocessingml/2006/main" w:initials="SJ" w:author="Susanne James" w:date="2025-04-30T17:13:01" w:id="718533105">
    <w:p xmlns:w14="http://schemas.microsoft.com/office/word/2010/wordml" xmlns:w="http://schemas.openxmlformats.org/wordprocessingml/2006/main" w:rsidR="61D8C9A1" w:rsidRDefault="28EDAB9C" w14:paraId="5F61D1D2" w14:textId="22F064D8">
      <w:pPr>
        <w:pStyle w:val="CommentText"/>
      </w:pPr>
      <w:r>
        <w:rPr>
          <w:rStyle w:val="CommentReference"/>
        </w:rPr>
        <w:annotationRef/>
      </w:r>
      <w:r w:rsidRPr="2174D1F2" w:rsidR="31B16C66">
        <w:t xml:space="preserve">MMSN- </w:t>
      </w:r>
      <w:hyperlink xmlns:r="http://schemas.openxmlformats.org/officeDocument/2006/relationships" r:id="Ra5a8fd5445694e86">
        <w:r w:rsidRPr="7FA696DE" w:rsidR="194986AF">
          <w:rPr>
            <w:rStyle w:val="Hyperlink"/>
          </w:rPr>
          <w:t>Table 3.1 Educational Specialist Mild Moderate Support Needs.docx</w:t>
        </w:r>
      </w:hyperlink>
    </w:p>
  </w:comment>
  <w:comment xmlns:w="http://schemas.openxmlformats.org/wordprocessingml/2006/main" w:initials="SJ" w:author="Susanne James" w:date="2025-04-30T17:13:24" w:id="1959601238">
    <w:p xmlns:w14="http://schemas.microsoft.com/office/word/2010/wordml" xmlns:w="http://schemas.openxmlformats.org/wordprocessingml/2006/main" w:rsidR="6B306CEA" w:rsidRDefault="35E948F2" w14:paraId="1C85B78E" w14:textId="2701E7F4">
      <w:pPr>
        <w:pStyle w:val="CommentText"/>
      </w:pPr>
      <w:r>
        <w:rPr>
          <w:rStyle w:val="CommentReference"/>
        </w:rPr>
        <w:annotationRef/>
      </w:r>
      <w:r w:rsidRPr="1A9F1E52" w:rsidR="75B8B2E7">
        <w:t xml:space="preserve">ESN- </w:t>
      </w:r>
      <w:hyperlink xmlns:r="http://schemas.openxmlformats.org/officeDocument/2006/relationships" r:id="Rbf60f06a3bad4dbe">
        <w:r w:rsidRPr="673CFF10" w:rsidR="2A284C72">
          <w:rPr>
            <w:rStyle w:val="Hyperlink"/>
          </w:rPr>
          <w:t>Table 3.1 Education Specialist Extensive Support Needs.docx</w:t>
        </w:r>
      </w:hyperlink>
    </w:p>
  </w:comment>
  <w:comment xmlns:w="http://schemas.openxmlformats.org/wordprocessingml/2006/main" w:initials="SJ" w:author="Susanne James" w:date="2025-04-30T17:14:29" w:id="55287250">
    <w:p xmlns:w14="http://schemas.microsoft.com/office/word/2010/wordml" xmlns:w="http://schemas.openxmlformats.org/wordprocessingml/2006/main" w:rsidR="02D5F2B1" w:rsidRDefault="0BE5B6E6" w14:paraId="76AA1310" w14:textId="1644E23F">
      <w:pPr>
        <w:pStyle w:val="CommentText"/>
      </w:pPr>
      <w:r>
        <w:rPr>
          <w:rStyle w:val="CommentReference"/>
        </w:rPr>
        <w:annotationRef/>
      </w:r>
      <w:r w:rsidRPr="25B2F45E" w:rsidR="5290D103">
        <w:t xml:space="preserve">MMSN- </w:t>
      </w:r>
      <w:hyperlink xmlns:r="http://schemas.openxmlformats.org/officeDocument/2006/relationships" r:id="R0074deb2bea74d61">
        <w:r w:rsidRPr="2802CCBE" w:rsidR="51114B57">
          <w:rPr>
            <w:rStyle w:val="Hyperlink"/>
          </w:rPr>
          <w:t>Table 5.1 Educational Specialist Mild Moderate Support Needs.docx</w:t>
        </w:r>
      </w:hyperlink>
    </w:p>
  </w:comment>
  <w:comment xmlns:w="http://schemas.openxmlformats.org/wordprocessingml/2006/main" w:initials="SJ" w:author="Susanne James" w:date="2025-05-05T11:44:58" w:id="250608824">
    <w:p xmlns:w14="http://schemas.microsoft.com/office/word/2010/wordml" xmlns:w="http://schemas.openxmlformats.org/wordprocessingml/2006/main" w:rsidR="17CA4D81" w:rsidRDefault="5303897D" w14:paraId="4BB76AA0" w14:textId="45AC00B4">
      <w:pPr>
        <w:pStyle w:val="CommentText"/>
      </w:pPr>
      <w:r>
        <w:rPr>
          <w:rStyle w:val="CommentReference"/>
        </w:rPr>
        <w:annotationRef/>
      </w:r>
      <w:r w:rsidRPr="4181DC3E" w:rsidR="26848F5A">
        <w:t xml:space="preserve">Tamra- these can be found here- </w:t>
      </w:r>
      <w:hyperlink xmlns:r="http://schemas.openxmlformats.org/officeDocument/2006/relationships" r:id="Rfed96194fc7847aa">
        <w:r w:rsidRPr="46908C43" w:rsidR="2B5F1297">
          <w:rPr>
            <w:rStyle w:val="Hyperlink"/>
          </w:rPr>
          <w:t>Dyslexia Modules</w:t>
        </w:r>
      </w:hyperlink>
    </w:p>
  </w:comment>
  <w:comment xmlns:w="http://schemas.openxmlformats.org/wordprocessingml/2006/main" w:initials="SJ" w:author="Susanne James" w:date="2025-05-05T11:47:07" w:id="418013686">
    <w:p xmlns:w14="http://schemas.microsoft.com/office/word/2010/wordml" xmlns:w="http://schemas.openxmlformats.org/wordprocessingml/2006/main" w:rsidR="23CE8596" w:rsidRDefault="6CE22439" w14:paraId="7817B3AE" w14:textId="61D8105E">
      <w:pPr>
        <w:pStyle w:val="CommentText"/>
      </w:pPr>
      <w:r>
        <w:rPr>
          <w:rStyle w:val="CommentReference"/>
        </w:rPr>
        <w:annotationRef/>
      </w:r>
      <w:r w:rsidRPr="500BE540" w:rsidR="11C2E874">
        <w:t xml:space="preserve">it should be this one- </w:t>
      </w:r>
      <w:hyperlink xmlns:r="http://schemas.openxmlformats.org/officeDocument/2006/relationships" r:id="Rb53aa33cb22d4d67">
        <w:r w:rsidRPr="759BE368" w:rsidR="05C14BC4">
          <w:rPr>
            <w:rStyle w:val="Hyperlink"/>
          </w:rPr>
          <w:t>ITL 604 Course Outline CTC.pdf</w:t>
        </w:r>
      </w:hyperlink>
    </w:p>
  </w:comment>
  <w:comment xmlns:w="http://schemas.openxmlformats.org/wordprocessingml/2006/main" w:initials="SJ" w:author="Susanne James" w:date="2025-05-05T12:13:28" w:id="191199256">
    <w:p xmlns:w14="http://schemas.microsoft.com/office/word/2010/wordml" xmlns:w="http://schemas.openxmlformats.org/wordprocessingml/2006/main" w:rsidR="51D81492" w:rsidRDefault="55D2C028" w14:paraId="7F7C83DF" w14:textId="5299E8AD">
      <w:pPr>
        <w:pStyle w:val="CommentText"/>
      </w:pPr>
      <w:r>
        <w:rPr>
          <w:rStyle w:val="CommentReference"/>
        </w:rPr>
        <w:annotationRef/>
      </w:r>
      <w:r w:rsidRPr="48E6301F" w:rsidR="64F458EE">
        <w:t xml:space="preserve">tamra link this- </w:t>
      </w:r>
      <w:hyperlink xmlns:r="http://schemas.openxmlformats.org/officeDocument/2006/relationships" r:id="Rad725a31432f4f9e">
        <w:r w:rsidRPr="0AD80E4E" w:rsidR="4CF9F446">
          <w:rPr>
            <w:rStyle w:val="Hyperlink"/>
          </w:rPr>
          <w:t>Triad Meeting Slide Deck Excerpt.pdf</w:t>
        </w:r>
      </w:hyperlink>
    </w:p>
  </w:comment>
  <w:comment xmlns:w="http://schemas.openxmlformats.org/wordprocessingml/2006/main" w:initials="SJ" w:author="Susanne James" w:date="2025-05-05T12:26:07" w:id="317026597">
    <w:p xmlns:w14="http://schemas.microsoft.com/office/word/2010/wordml" xmlns:w="http://schemas.openxmlformats.org/wordprocessingml/2006/main" w:rsidR="19283414" w:rsidRDefault="0104DD63" w14:paraId="7A571052" w14:textId="23C40078">
      <w:pPr>
        <w:pStyle w:val="CommentText"/>
      </w:pPr>
      <w:r>
        <w:rPr>
          <w:rStyle w:val="CommentReference"/>
        </w:rPr>
        <w:annotationRef/>
      </w:r>
      <w:r w:rsidRPr="11842DC0" w:rsidR="7D89DA0B">
        <w:t xml:space="preserve">Tamra link- </w:t>
      </w:r>
      <w:hyperlink xmlns:r="http://schemas.openxmlformats.org/officeDocument/2006/relationships" r:id="R90e77f3e14154709">
        <w:r w:rsidRPr="21CC9F9C" w:rsidR="11F54B9C">
          <w:rPr>
            <w:rStyle w:val="Hyperlink"/>
          </w:rPr>
          <w:t>PD Literacy-Flyer.pdf</w:t>
        </w:r>
      </w:hyperlink>
    </w:p>
  </w:comment>
  <w:comment xmlns:w="http://schemas.openxmlformats.org/wordprocessingml/2006/main" w:initials="SJ" w:author="Susanne James" w:date="2025-05-05T14:58:55" w:id="2006697675">
    <w:p xmlns:w14="http://schemas.microsoft.com/office/word/2010/wordml" xmlns:w="http://schemas.openxmlformats.org/wordprocessingml/2006/main" w:rsidR="300D554E" w:rsidRDefault="214A5CED" w14:paraId="37F2871B" w14:textId="2066B763">
      <w:pPr>
        <w:pStyle w:val="CommentText"/>
      </w:pPr>
      <w:r>
        <w:rPr>
          <w:rStyle w:val="CommentReference"/>
        </w:rPr>
        <w:annotationRef/>
      </w:r>
      <w:hyperlink xmlns:r="http://schemas.openxmlformats.org/officeDocument/2006/relationships" r:id="Rfaf4f863280d4cfe">
        <w:r w:rsidRPr="6B442B8D" w:rsidR="5D9DA379">
          <w:rPr>
            <w:rStyle w:val="Hyperlink"/>
          </w:rPr>
          <w:t>CTCDyslexia Grant 6.6 2022.pdf</w:t>
        </w:r>
      </w:hyperlink>
    </w:p>
    <w:p xmlns:w14="http://schemas.microsoft.com/office/word/2010/wordml" xmlns:w="http://schemas.openxmlformats.org/wordprocessingml/2006/main" w:rsidR="6C2C62AA" w:rsidRDefault="6768C59E" w14:paraId="0A7A81B6" w14:textId="29558C44">
      <w:pPr>
        <w:pStyle w:val="CommentText"/>
      </w:pPr>
    </w:p>
  </w:comment>
  <w:comment xmlns:w="http://schemas.openxmlformats.org/wordprocessingml/2006/main" w:initials="SJ" w:author="Susanne James" w:date="2025-05-05T14:59:41" w:id="660873355">
    <w:p xmlns:w14="http://schemas.microsoft.com/office/word/2010/wordml" xmlns:w="http://schemas.openxmlformats.org/wordprocessingml/2006/main" w:rsidR="0DF235DB" w:rsidRDefault="53BAB6FB" w14:paraId="1BD314BB" w14:textId="71DC455F">
      <w:pPr>
        <w:pStyle w:val="CommentText"/>
      </w:pPr>
      <w:r>
        <w:rPr>
          <w:rStyle w:val="CommentReference"/>
        </w:rPr>
        <w:annotationRef/>
      </w:r>
      <w:hyperlink xmlns:r="http://schemas.openxmlformats.org/officeDocument/2006/relationships" r:id="R1f1f51c7c7824f0e">
        <w:r w:rsidRPr="1D3B5CCF" w:rsidR="3335036C">
          <w:rPr>
            <w:rStyle w:val="Hyperlink"/>
          </w:rPr>
          <w:t>Partner Notice -PSA 25-03.pdf</w:t>
        </w:r>
      </w:hyperlink>
    </w:p>
  </w:comment>
  <w:comment xmlns:w="http://schemas.openxmlformats.org/wordprocessingml/2006/main" w:initials="SJ" w:author="Susanne James" w:date="2025-05-05T15:33:40" w:id="1276555902">
    <w:p xmlns:w14="http://schemas.microsoft.com/office/word/2010/wordml" xmlns:w="http://schemas.openxmlformats.org/wordprocessingml/2006/main" w:rsidR="4405B14A" w:rsidRDefault="31677A2B" w14:paraId="443B1A76" w14:textId="7DBFC311">
      <w:pPr>
        <w:pStyle w:val="CommentText"/>
      </w:pPr>
      <w:r>
        <w:rPr>
          <w:rStyle w:val="CommentReference"/>
        </w:rPr>
        <w:annotationRef/>
      </w:r>
      <w:hyperlink xmlns:r="http://schemas.openxmlformats.org/officeDocument/2006/relationships" r:id="R38121ceaa83a43d3">
        <w:r w:rsidRPr="74004705" w:rsidR="505A00C1">
          <w:rPr>
            <w:rStyle w:val="Hyperlink"/>
          </w:rPr>
          <w:t>Partner Notice -PSA 25-03.pdf</w:t>
        </w:r>
      </w:hyperlink>
    </w:p>
  </w:comment>
  <w:comment xmlns:w="http://schemas.openxmlformats.org/wordprocessingml/2006/main" w:initials="SJ" w:author="Susanne James" w:date="2025-05-05T15:35:32" w:id="1551693236">
    <w:p xmlns:w14="http://schemas.microsoft.com/office/word/2010/wordml" xmlns:w="http://schemas.openxmlformats.org/wordprocessingml/2006/main" w:rsidR="53C9948E" w:rsidRDefault="637F062C" w14:paraId="77879CBA" w14:textId="2D73E43C">
      <w:pPr>
        <w:pStyle w:val="CommentText"/>
      </w:pPr>
      <w:r>
        <w:rPr>
          <w:rStyle w:val="CommentReference"/>
        </w:rPr>
        <w:annotationRef/>
      </w:r>
      <w:hyperlink xmlns:r="http://schemas.openxmlformats.org/officeDocument/2006/relationships" r:id="R98c94633c72d42b4">
        <w:r w:rsidRPr="572F27AE" w:rsidR="147D8367">
          <w:rPr>
            <w:rStyle w:val="Hyperlink"/>
          </w:rPr>
          <w:t>Partner Notice -PSA 25-03.pdf</w:t>
        </w:r>
      </w:hyperlink>
    </w:p>
    <w:p xmlns:w14="http://schemas.microsoft.com/office/word/2010/wordml" xmlns:w="http://schemas.openxmlformats.org/wordprocessingml/2006/main" w:rsidR="0DCF297C" w:rsidRDefault="762900B7" w14:paraId="7008F3B8" w14:textId="2A18B8A4">
      <w:pPr>
        <w:pStyle w:val="CommentText"/>
      </w:pPr>
    </w:p>
  </w:comment>
  <w:comment xmlns:w="http://schemas.openxmlformats.org/wordprocessingml/2006/main" w:initials="SJ" w:author="Susanne James" w:date="2025-05-05T15:35:53" w:id="1930041544">
    <w:p xmlns:w14="http://schemas.microsoft.com/office/word/2010/wordml" xmlns:w="http://schemas.openxmlformats.org/wordprocessingml/2006/main" w:rsidR="10C13ABB" w:rsidRDefault="452CB7EC" w14:paraId="0863A38D" w14:textId="2F2993F6">
      <w:pPr>
        <w:pStyle w:val="CommentText"/>
      </w:pPr>
      <w:r>
        <w:rPr>
          <w:rStyle w:val="CommentReference"/>
        </w:rPr>
        <w:annotationRef/>
      </w:r>
      <w:hyperlink xmlns:r="http://schemas.openxmlformats.org/officeDocument/2006/relationships" r:id="R79fba6dec2b24847">
        <w:r w:rsidRPr="7A6416DD" w:rsidR="3D5E2250">
          <w:rPr>
            <w:rStyle w:val="Hyperlink"/>
          </w:rPr>
          <w:t>Triad Meeting Slide Deck Excerpt.pdf</w:t>
        </w:r>
      </w:hyperlink>
    </w:p>
    <w:p xmlns:w14="http://schemas.microsoft.com/office/word/2010/wordml" xmlns:w="http://schemas.openxmlformats.org/wordprocessingml/2006/main" w:rsidR="5B7FF2C8" w:rsidRDefault="6E763ABD" w14:paraId="60DD68CF" w14:textId="54A394C3">
      <w:pPr>
        <w:pStyle w:val="CommentText"/>
      </w:pPr>
    </w:p>
  </w:comment>
  <w:comment xmlns:w="http://schemas.openxmlformats.org/wordprocessingml/2006/main" w:initials="SJ" w:author="Susanne James" w:date="2025-05-05T15:36:13" w:id="108549798">
    <w:p xmlns:w14="http://schemas.microsoft.com/office/word/2010/wordml" xmlns:w="http://schemas.openxmlformats.org/wordprocessingml/2006/main" w:rsidR="563A02CE" w:rsidRDefault="14D2CFEB" w14:paraId="60CEA7E9" w14:textId="1E2664BA">
      <w:pPr>
        <w:pStyle w:val="CommentText"/>
      </w:pPr>
      <w:r>
        <w:rPr>
          <w:rStyle w:val="CommentReference"/>
        </w:rPr>
        <w:annotationRef/>
      </w:r>
      <w:r w:rsidRPr="442DD36D" w:rsidR="25A69303">
        <w:t xml:space="preserve">Tamra- these need to be linked. </w:t>
      </w:r>
    </w:p>
  </w:comment>
  <w:comment xmlns:w="http://schemas.openxmlformats.org/wordprocessingml/2006/main" w:initials="SJ" w:author="Susanne James" w:date="2025-05-05T15:36:57" w:id="1927056400">
    <w:p xmlns:w14="http://schemas.microsoft.com/office/word/2010/wordml" xmlns:w="http://schemas.openxmlformats.org/wordprocessingml/2006/main" w:rsidR="52A89556" w:rsidRDefault="2E76D2D0" w14:paraId="3FC28296" w14:textId="34AD7891">
      <w:pPr>
        <w:pStyle w:val="CommentText"/>
      </w:pPr>
      <w:r>
        <w:rPr>
          <w:rStyle w:val="CommentReference"/>
        </w:rPr>
        <w:annotationRef/>
      </w:r>
      <w:r w:rsidRPr="35C10018" w:rsidR="5F64EDAB">
        <w:t>Tamra make sure these are linked correctly to these new ones.</w:t>
      </w:r>
    </w:p>
  </w:comment>
  <w:comment xmlns:w="http://schemas.openxmlformats.org/wordprocessingml/2006/main" w:initials="SJ" w:author="Susanne James" w:date="2025-05-05T15:37:20" w:id="2020686979">
    <w:p xmlns:w14="http://schemas.microsoft.com/office/word/2010/wordml" xmlns:w="http://schemas.openxmlformats.org/wordprocessingml/2006/main" w:rsidR="50C317DA" w:rsidRDefault="44A92DF2" w14:paraId="792B409C" w14:textId="01F0292C">
      <w:pPr>
        <w:pStyle w:val="CommentText"/>
      </w:pPr>
      <w:r>
        <w:rPr>
          <w:rStyle w:val="CommentReference"/>
        </w:rPr>
        <w:annotationRef/>
      </w:r>
      <w:hyperlink xmlns:r="http://schemas.openxmlformats.org/officeDocument/2006/relationships" r:id="R6c9d449e1a094af0">
        <w:r w:rsidRPr="0C369A85" w:rsidR="0F6740A6">
          <w:rPr>
            <w:rStyle w:val="Hyperlink"/>
          </w:rPr>
          <w:t>Unpaid-St.-Teaching MOU.pdf</w:t>
        </w:r>
      </w:hyperlink>
    </w:p>
    <w:p xmlns:w14="http://schemas.microsoft.com/office/word/2010/wordml" xmlns:w="http://schemas.openxmlformats.org/wordprocessingml/2006/main" w:rsidR="094458E8" w:rsidRDefault="154EEF4D" w14:paraId="5180F96C" w14:textId="563AF194">
      <w:pPr>
        <w:pStyle w:val="CommentText"/>
      </w:pPr>
    </w:p>
  </w:comment>
  <w:comment xmlns:w="http://schemas.openxmlformats.org/wordprocessingml/2006/main" w:initials="SJ" w:author="Susanne James" w:date="2025-05-05T15:37:31" w:id="1501366896">
    <w:p xmlns:w14="http://schemas.microsoft.com/office/word/2010/wordml" xmlns:w="http://schemas.openxmlformats.org/wordprocessingml/2006/main" w:rsidR="76BDC053" w:rsidRDefault="54880813" w14:paraId="574C297B" w14:textId="71CEA5A8">
      <w:pPr>
        <w:pStyle w:val="CommentText"/>
      </w:pPr>
      <w:r>
        <w:rPr>
          <w:rStyle w:val="CommentReference"/>
        </w:rPr>
        <w:annotationRef/>
      </w:r>
      <w:hyperlink xmlns:r="http://schemas.openxmlformats.org/officeDocument/2006/relationships" r:id="R3a4d76d043ce40de">
        <w:r w:rsidRPr="56C3B464" w:rsidR="0BEB8115">
          <w:rPr>
            <w:rStyle w:val="Hyperlink"/>
          </w:rPr>
          <w:t>Paid Internship MOU.pdf</w:t>
        </w:r>
      </w:hyperlink>
    </w:p>
  </w:comment>
  <w:comment xmlns:w="http://schemas.openxmlformats.org/wordprocessingml/2006/main" w:initials="SJ" w:author="Susanne James" w:date="2025-05-05T15:38:15" w:id="1488945448">
    <w:p xmlns:w14="http://schemas.microsoft.com/office/word/2010/wordml" xmlns:w="http://schemas.openxmlformats.org/wordprocessingml/2006/main" w:rsidR="48BB11A0" w:rsidRDefault="296A21B2" w14:paraId="0D2175D9" w14:textId="3F3CEF0E">
      <w:pPr>
        <w:pStyle w:val="CommentText"/>
      </w:pPr>
      <w:r>
        <w:rPr>
          <w:rStyle w:val="CommentReference"/>
        </w:rPr>
        <w:annotationRef/>
      </w:r>
      <w:r w:rsidRPr="1FEB1C57" w:rsidR="74092FCD">
        <w:t xml:space="preserve">Tamra please link- </w:t>
      </w:r>
      <w:hyperlink xmlns:r="http://schemas.openxmlformats.org/officeDocument/2006/relationships" r:id="Rc90e6d2611004f09">
        <w:r w:rsidRPr="4077FE57" w:rsidR="31DCAE0B">
          <w:rPr>
            <w:rStyle w:val="Hyperlink"/>
          </w:rPr>
          <w:t>Course Outlines for Linking</w:t>
        </w:r>
      </w:hyperlink>
    </w:p>
  </w:comment>
</w:comments>
</file>

<file path=word/commentsExtended.xml><?xml version="1.0" encoding="utf-8"?>
<w15:commentsEx xmlns:mc="http://schemas.openxmlformats.org/markup-compatibility/2006" xmlns:w15="http://schemas.microsoft.com/office/word/2012/wordml" mc:Ignorable="w15">
  <w15:commentEx w15:done="0" w15:paraId="53882461"/>
  <w15:commentEx w15:done="0" w15:paraId="0D2869E8"/>
  <w15:commentEx w15:done="0" w15:paraId="03BBA2BC"/>
  <w15:commentEx w15:done="0" w15:paraId="25137C11"/>
  <w15:commentEx w15:done="0" w15:paraId="65CA6922"/>
  <w15:commentEx w15:done="0" w15:paraId="2140AF86"/>
  <w15:commentEx w15:done="0" w15:paraId="25C82CBB"/>
  <w15:commentEx w15:done="0" w15:paraId="54CB574D" w15:paraIdParent="25137C11"/>
  <w15:commentEx w15:done="0" w15:paraId="1F328ABE"/>
  <w15:commentEx w15:done="0" w15:paraId="0CC10D89" w15:paraIdParent="65CA6922"/>
  <w15:commentEx w15:done="0" w15:paraId="5D951A65"/>
  <w15:commentEx w15:done="0" w15:paraId="30EA4201"/>
  <w15:commentEx w15:done="0" w15:paraId="684443C0"/>
  <w15:commentEx w15:done="0" w15:paraId="62F4FD99"/>
  <w15:commentEx w15:done="0" w15:paraId="4A6C18FF"/>
  <w15:commentEx w15:done="0" w15:paraId="3A0A783D"/>
  <w15:commentEx w15:done="0" w15:paraId="64D981D7"/>
  <w15:commentEx w15:done="0" w15:paraId="638C8E03"/>
  <w15:commentEx w15:done="0" w15:paraId="51FC9971"/>
  <w15:commentEx w15:done="0" w15:paraId="4D8C28B6"/>
  <w15:commentEx w15:done="0" w15:paraId="4E10B398"/>
  <w15:commentEx w15:done="0" w15:paraId="65AE215C"/>
  <w15:commentEx w15:done="0" w15:paraId="3841C9F5" w15:paraIdParent="25137C11"/>
  <w15:commentEx w15:done="0" w15:paraId="5F61D1D2" w15:paraIdParent="2140AF86"/>
  <w15:commentEx w15:done="0" w15:paraId="1C85B78E" w15:paraIdParent="2140AF86"/>
  <w15:commentEx w15:done="0" w15:paraId="76AA1310" w15:paraIdParent="65CA6922"/>
  <w15:commentEx w15:done="0" w15:paraId="4BB76AA0"/>
  <w15:commentEx w15:done="0" w15:paraId="7817B3AE" w15:paraIdParent="03BBA2BC"/>
  <w15:commentEx w15:done="0" w15:paraId="7F7C83DF"/>
  <w15:commentEx w15:done="0" w15:paraId="7A571052"/>
  <w15:commentEx w15:done="0" w15:paraId="0A7A81B6" w15:paraIdParent="7F7C83DF"/>
  <w15:commentEx w15:done="0" w15:paraId="1BD314BB" w15:paraIdParent="7F7C83DF"/>
  <w15:commentEx w15:done="0" w15:paraId="443B1A76" w15:paraIdParent="7A571052"/>
  <w15:commentEx w15:done="0" w15:paraId="7008F3B8" w15:paraIdParent="25C82CBB"/>
  <w15:commentEx w15:done="0" w15:paraId="60DD68CF" w15:paraIdParent="25C82CBB"/>
  <w15:commentEx w15:done="0" w15:paraId="60CEA7E9"/>
  <w15:commentEx w15:done="0" w15:paraId="3FC28296"/>
  <w15:commentEx w15:done="0" w15:paraId="5180F96C" w15:paraIdParent="3FC28296"/>
  <w15:commentEx w15:done="0" w15:paraId="574C297B" w15:paraIdParent="3FC28296"/>
  <w15:commentEx w15:done="0" w15:paraId="0D2175D9"/>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F06423C" w16cex:dateUtc="2025-03-28T01:40:00Z"/>
  <w16cex:commentExtensible w16cex:durableId="76D2682B" w16cex:dateUtc="2025-04-30T18:11:00Z"/>
  <w16cex:commentExtensible w16cex:durableId="7DFC03A8" w16cex:dateUtc="2025-05-01T00:14:29.038Z"/>
  <w16cex:commentExtensible w16cex:durableId="2EE9D4A9" w16cex:dateUtc="2025-05-01T00:13:24.832Z"/>
  <w16cex:commentExtensible w16cex:durableId="1CE8A209" w16cex:dateUtc="2025-05-01T00:13:01.301Z"/>
  <w16cex:commentExtensible w16cex:durableId="4331BB62" w16cex:dateUtc="2025-05-01T00:12:46.165Z"/>
  <w16cex:commentExtensible w16cex:durableId="1519E359" w16cex:dateUtc="2025-05-05T18:44:58.439Z"/>
  <w16cex:commentExtensible w16cex:durableId="4AC98B10" w16cex:dateUtc="2025-04-30T22:12:24.629Z"/>
  <w16cex:commentExtensible w16cex:durableId="4FA19E3C" w16cex:dateUtc="2025-04-30T22:09:59.375Z"/>
  <w16cex:commentExtensible w16cex:durableId="37FA236F" w16cex:dateUtc="2025-05-05T18:47:07.142Z"/>
  <w16cex:commentExtensible w16cex:durableId="0F9DFDB9" w16cex:dateUtc="2025-04-30T21:56:35.696Z"/>
  <w16cex:commentExtensible w16cex:durableId="168FC7F8" w16cex:dateUtc="2025-04-27T22:30:00Z"/>
  <w16cex:commentExtensible w16cex:durableId="0C7058BB" w16cex:dateUtc="2025-04-30T21:56:03.748Z"/>
  <w16cex:commentExtensible w16cex:durableId="648A6D6F" w16cex:dateUtc="2025-04-30T21:55:52.892Z"/>
  <w16cex:commentExtensible w16cex:durableId="65645000" w16cex:dateUtc="2025-04-30T21:54:35.049Z"/>
  <w16cex:commentExtensible w16cex:durableId="24FF41C9" w16cex:dateUtc="2025-04-30T21:54:15.861Z"/>
  <w16cex:commentExtensible w16cex:durableId="19F5CE01" w16cex:dateUtc="2025-04-27T19:58:00Z"/>
  <w16cex:commentExtensible w16cex:durableId="06204FAF" w16cex:dateUtc="2025-04-30T21:44:04.48Z"/>
  <w16cex:commentExtensible w16cex:durableId="17A4BB5B" w16cex:dateUtc="2025-04-30T21:43:47.363Z"/>
  <w16cex:commentExtensible w16cex:durableId="1E1541BD" w16cex:dateUtc="2025-04-27T20:22:00Z"/>
  <w16cex:commentExtensible w16cex:durableId="373C32D2" w16cex:dateUtc="2025-04-30T21:42:19.107Z"/>
  <w16cex:commentExtensible w16cex:durableId="397A513D" w16cex:dateUtc="2025-04-30T21:30:23.702Z"/>
  <w16cex:commentExtensible w16cex:durableId="619268AF" w16cex:dateUtc="2025-05-05T21:59:41.69Z"/>
  <w16cex:commentExtensible w16cex:durableId="27470DDE" w16cex:dateUtc="2025-05-05T21:58:55.925Z"/>
  <w16cex:commentExtensible w16cex:durableId="134107A7" w16cex:dateUtc="2025-04-30T21:29:51.503Z"/>
  <w16cex:commentExtensible w16cex:durableId="1B814BA6" w16cex:dateUtc="2025-05-05T19:13:28.89Z"/>
  <w16cex:commentExtensible w16cex:durableId="1B181F53" w16cex:dateUtc="2025-04-30T21:19:07.496Z"/>
  <w16cex:commentExtensible w16cex:durableId="2579F8C1" w16cex:dateUtc="2025-04-30T21:18:22.756Z"/>
  <w16cex:commentExtensible w16cex:durableId="30759AC5" w16cex:dateUtc="2025-04-30T21:15:52.621Z"/>
  <w16cex:commentExtensible w16cex:durableId="0E10A2BC" w16cex:dateUtc="2025-04-30T21:14:04.832Z"/>
  <w16cex:commentExtensible w16cex:durableId="6DBD9FE1" w16cex:dateUtc="2025-04-30T21:08:19.484Z"/>
  <w16cex:commentExtensible w16cex:durableId="41A52956" w16cex:dateUtc="2025-05-05T19:26:07.596Z"/>
  <w16cex:commentExtensible w16cex:durableId="32E45361" w16cex:dateUtc="2025-05-05T22:33:40.461Z"/>
  <w16cex:commentExtensible w16cex:durableId="70160D08" w16cex:dateUtc="2025-05-05T22:35:32.295Z"/>
  <w16cex:commentExtensible w16cex:durableId="74623468" w16cex:dateUtc="2025-05-05T22:35:53.644Z"/>
  <w16cex:commentExtensible w16cex:durableId="12687DD4" w16cex:dateUtc="2025-05-05T22:36:13.258Z"/>
  <w16cex:commentExtensible w16cex:durableId="060384B9" w16cex:dateUtc="2025-05-05T22:36:57.337Z"/>
  <w16cex:commentExtensible w16cex:durableId="1FC2DEAC" w16cex:dateUtc="2025-05-05T22:37:20.258Z"/>
  <w16cex:commentExtensible w16cex:durableId="33AAE9EB" w16cex:dateUtc="2025-05-05T22:37:31.896Z"/>
  <w16cex:commentExtensible w16cex:durableId="39FDDCE1" w16cex:dateUtc="2025-05-05T22:38:15.744Z"/>
</w16cex:commentsExtensible>
</file>

<file path=word/commentsIds.xml><?xml version="1.0" encoding="utf-8"?>
<w16cid:commentsIds xmlns:mc="http://schemas.openxmlformats.org/markup-compatibility/2006" xmlns:w16cid="http://schemas.microsoft.com/office/word/2016/wordml/cid" mc:Ignorable="w16cid">
  <w16cid:commentId w16cid:paraId="53882461" w16cid:durableId="4F06423C"/>
  <w16cid:commentId w16cid:paraId="0D2869E8" w16cid:durableId="76D2682B"/>
  <w16cid:commentId w16cid:paraId="03BBA2BC" w16cid:durableId="168FC7F8"/>
  <w16cid:commentId w16cid:paraId="25137C11" w16cid:durableId="19F5CE01"/>
  <w16cid:commentId w16cid:paraId="65CA6922" w16cid:durableId="1E1541BD"/>
  <w16cid:commentId w16cid:paraId="2140AF86" w16cid:durableId="6DBD9FE1"/>
  <w16cid:commentId w16cid:paraId="25C82CBB" w16cid:durableId="0E10A2BC"/>
  <w16cid:commentId w16cid:paraId="54CB574D" w16cid:durableId="30759AC5"/>
  <w16cid:commentId w16cid:paraId="1F328ABE" w16cid:durableId="2579F8C1"/>
  <w16cid:commentId w16cid:paraId="0CC10D89" w16cid:durableId="1B181F53"/>
  <w16cid:commentId w16cid:paraId="5D951A65" w16cid:durableId="134107A7"/>
  <w16cid:commentId w16cid:paraId="30EA4201" w16cid:durableId="397A513D"/>
  <w16cid:commentId w16cid:paraId="684443C0" w16cid:durableId="373C32D2"/>
  <w16cid:commentId w16cid:paraId="62F4FD99" w16cid:durableId="17A4BB5B"/>
  <w16cid:commentId w16cid:paraId="4A6C18FF" w16cid:durableId="06204FAF"/>
  <w16cid:commentId w16cid:paraId="3A0A783D" w16cid:durableId="24FF41C9"/>
  <w16cid:commentId w16cid:paraId="64D981D7" w16cid:durableId="65645000"/>
  <w16cid:commentId w16cid:paraId="638C8E03" w16cid:durableId="648A6D6F"/>
  <w16cid:commentId w16cid:paraId="51FC9971" w16cid:durableId="0C7058BB"/>
  <w16cid:commentId w16cid:paraId="4D8C28B6" w16cid:durableId="0F9DFDB9"/>
  <w16cid:commentId w16cid:paraId="4E10B398" w16cid:durableId="4FA19E3C"/>
  <w16cid:commentId w16cid:paraId="65AE215C" w16cid:durableId="4AC98B10"/>
  <w16cid:commentId w16cid:paraId="3841C9F5" w16cid:durableId="4331BB62"/>
  <w16cid:commentId w16cid:paraId="5F61D1D2" w16cid:durableId="1CE8A209"/>
  <w16cid:commentId w16cid:paraId="1C85B78E" w16cid:durableId="2EE9D4A9"/>
  <w16cid:commentId w16cid:paraId="76AA1310" w16cid:durableId="7DFC03A8"/>
  <w16cid:commentId w16cid:paraId="4BB76AA0" w16cid:durableId="1519E359"/>
  <w16cid:commentId w16cid:paraId="7817B3AE" w16cid:durableId="37FA236F"/>
  <w16cid:commentId w16cid:paraId="7F7C83DF" w16cid:durableId="1B814BA6"/>
  <w16cid:commentId w16cid:paraId="7A571052" w16cid:durableId="41A52956"/>
  <w16cid:commentId w16cid:paraId="0A7A81B6" w16cid:durableId="27470DDE"/>
  <w16cid:commentId w16cid:paraId="1BD314BB" w16cid:durableId="619268AF"/>
  <w16cid:commentId w16cid:paraId="443B1A76" w16cid:durableId="32E45361"/>
  <w16cid:commentId w16cid:paraId="7008F3B8" w16cid:durableId="70160D08"/>
  <w16cid:commentId w16cid:paraId="60DD68CF" w16cid:durableId="74623468"/>
  <w16cid:commentId w16cid:paraId="60CEA7E9" w16cid:durableId="12687DD4"/>
  <w16cid:commentId w16cid:paraId="3FC28296" w16cid:durableId="060384B9"/>
  <w16cid:commentId w16cid:paraId="5180F96C" w16cid:durableId="1FC2DEAC"/>
  <w16cid:commentId w16cid:paraId="574C297B" w16cid:durableId="33AAE9EB"/>
  <w16cid:commentId w16cid:paraId="0D2175D9" w16cid:durableId="39FDDC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4E0B" w:rsidRDefault="00894E0B" w14:paraId="16C0C9A2" w14:textId="77777777">
      <w:pPr>
        <w:spacing w:after="0" w:line="240" w:lineRule="auto"/>
      </w:pPr>
      <w:r>
        <w:separator/>
      </w:r>
    </w:p>
  </w:endnote>
  <w:endnote w:type="continuationSeparator" w:id="0">
    <w:p w:rsidR="00894E0B" w:rsidRDefault="00894E0B" w14:paraId="206688A9" w14:textId="77777777">
      <w:pPr>
        <w:spacing w:after="0" w:line="240" w:lineRule="auto"/>
      </w:pPr>
      <w:r>
        <w:continuationSeparator/>
      </w:r>
    </w:p>
  </w:endnote>
  <w:endnote w:type="continuationNotice" w:id="1">
    <w:p w:rsidR="00894E0B" w:rsidRDefault="00894E0B" w14:paraId="39915E4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058683B" w:rsidTr="1058683B" w14:paraId="1CB8C4A5" w14:textId="77777777">
      <w:trPr>
        <w:trHeight w:val="300"/>
      </w:trPr>
      <w:tc>
        <w:tcPr>
          <w:tcW w:w="3120" w:type="dxa"/>
        </w:tcPr>
        <w:p w:rsidR="1058683B" w:rsidP="1058683B" w:rsidRDefault="1058683B" w14:paraId="56196E34" w14:textId="317F8DF8">
          <w:pPr>
            <w:pStyle w:val="Header"/>
            <w:ind w:left="-115"/>
          </w:pPr>
        </w:p>
      </w:tc>
      <w:tc>
        <w:tcPr>
          <w:tcW w:w="3120" w:type="dxa"/>
        </w:tcPr>
        <w:p w:rsidR="1058683B" w:rsidP="1058683B" w:rsidRDefault="1058683B" w14:paraId="4F3AAA89" w14:textId="6536F920">
          <w:pPr>
            <w:pStyle w:val="Header"/>
            <w:jc w:val="center"/>
          </w:pPr>
        </w:p>
      </w:tc>
      <w:tc>
        <w:tcPr>
          <w:tcW w:w="3120" w:type="dxa"/>
        </w:tcPr>
        <w:p w:rsidR="1058683B" w:rsidP="1058683B" w:rsidRDefault="1058683B" w14:paraId="518E2AB9" w14:textId="3D162A0A">
          <w:pPr>
            <w:pStyle w:val="Header"/>
            <w:ind w:right="-115"/>
            <w:jc w:val="right"/>
          </w:pPr>
        </w:p>
      </w:tc>
    </w:tr>
  </w:tbl>
  <w:p w:rsidR="1058683B" w:rsidP="1058683B" w:rsidRDefault="1058683B" w14:paraId="53C2BB0B" w14:textId="7996D0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4E0B" w:rsidRDefault="00894E0B" w14:paraId="3C96F139" w14:textId="77777777">
      <w:pPr>
        <w:spacing w:after="0" w:line="240" w:lineRule="auto"/>
      </w:pPr>
      <w:r>
        <w:separator/>
      </w:r>
    </w:p>
  </w:footnote>
  <w:footnote w:type="continuationSeparator" w:id="0">
    <w:p w:rsidR="00894E0B" w:rsidRDefault="00894E0B" w14:paraId="6F57C33A" w14:textId="77777777">
      <w:pPr>
        <w:spacing w:after="0" w:line="240" w:lineRule="auto"/>
      </w:pPr>
      <w:r>
        <w:continuationSeparator/>
      </w:r>
    </w:p>
  </w:footnote>
  <w:footnote w:type="continuationNotice" w:id="1">
    <w:p w:rsidR="00894E0B" w:rsidRDefault="00894E0B" w14:paraId="5E5FD42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058683B" w:rsidTr="1058683B" w14:paraId="623B030F" w14:textId="77777777">
      <w:trPr>
        <w:trHeight w:val="300"/>
      </w:trPr>
      <w:tc>
        <w:tcPr>
          <w:tcW w:w="3120" w:type="dxa"/>
        </w:tcPr>
        <w:p w:rsidR="1058683B" w:rsidP="1058683B" w:rsidRDefault="1058683B" w14:paraId="5DF68C50" w14:textId="2283123B">
          <w:pPr>
            <w:pStyle w:val="Header"/>
            <w:ind w:left="-115"/>
          </w:pPr>
        </w:p>
      </w:tc>
      <w:tc>
        <w:tcPr>
          <w:tcW w:w="3120" w:type="dxa"/>
        </w:tcPr>
        <w:p w:rsidR="1058683B" w:rsidP="1058683B" w:rsidRDefault="1058683B" w14:paraId="330791D7" w14:textId="229E5BD7">
          <w:pPr>
            <w:pStyle w:val="Header"/>
            <w:jc w:val="center"/>
          </w:pPr>
        </w:p>
      </w:tc>
      <w:tc>
        <w:tcPr>
          <w:tcW w:w="3120" w:type="dxa"/>
        </w:tcPr>
        <w:p w:rsidR="1058683B" w:rsidP="1058683B" w:rsidRDefault="1058683B" w14:paraId="5FBB1944" w14:textId="111D2D0D">
          <w:pPr>
            <w:pStyle w:val="Header"/>
            <w:ind w:right="-115"/>
            <w:jc w:val="right"/>
          </w:pPr>
        </w:p>
      </w:tc>
    </w:tr>
  </w:tbl>
  <w:p w:rsidR="1058683B" w:rsidP="1058683B" w:rsidRDefault="1058683B" w14:paraId="3C5439DB" w14:textId="1D5E15C3">
    <w:pPr>
      <w:pStyle w:val="Header"/>
    </w:pPr>
  </w:p>
</w:hdr>
</file>

<file path=word/intelligence2.xml><?xml version="1.0" encoding="utf-8"?>
<int2:intelligence xmlns:int2="http://schemas.microsoft.com/office/intelligence/2020/intelligence" xmlns:oel="http://schemas.microsoft.com/office/2019/extlst">
  <int2:observations>
    <int2:textHash int2:hashCode="2pVU1knxRDd01V" int2:id="0J77ejSi">
      <int2:state int2:type="AugLoop_Text_Critique" int2:value="Rejected"/>
    </int2:textHash>
    <int2:textHash int2:hashCode="Lb8Puwv8+AcTlE" int2:id="A4vxG1VN">
      <int2:state int2:type="AugLoop_Text_Critique" int2:value="Rejected"/>
    </int2:textHash>
    <int2:textHash int2:hashCode="K8oKPOlyjAs7EE" int2:id="J26fP799">
      <int2:state int2:type="AugLoop_Text_Critique" int2:value="Rejected"/>
    </int2:textHash>
    <int2:textHash int2:hashCode="v76RxR5J/P32zt" int2:id="VmqmwDWh">
      <int2:state int2:type="AugLoop_Text_Critique" int2:value="Rejected"/>
    </int2:textHash>
    <int2:textHash int2:hashCode="JJwvvwXklnwOZx" int2:id="rWctTMe8">
      <int2:state int2:type="AugLoop_Text_Critique" int2:value="Rejected"/>
    </int2:textHash>
    <int2:bookmark int2:bookmarkName="_Int_5f1f4gco" int2:invalidationBookmarkName="" int2:hashCode="yeH9jebma9i9RJ" int2:id="fAYpk60P">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F19"/>
    <w:multiLevelType w:val="multilevel"/>
    <w:tmpl w:val="AE7E85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6472E"/>
    <w:multiLevelType w:val="multilevel"/>
    <w:tmpl w:val="D4B22778"/>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 w15:restartNumberingAfterBreak="0">
    <w:nsid w:val="01676B80"/>
    <w:multiLevelType w:val="multilevel"/>
    <w:tmpl w:val="C04EE0AA"/>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15:restartNumberingAfterBreak="0">
    <w:nsid w:val="08A00E54"/>
    <w:multiLevelType w:val="multilevel"/>
    <w:tmpl w:val="99EA3DE8"/>
    <w:lvl w:ilvl="0">
      <w:start w:val="8"/>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 w15:restartNumberingAfterBreak="0">
    <w:nsid w:val="0ABF752F"/>
    <w:multiLevelType w:val="multilevel"/>
    <w:tmpl w:val="A1D61F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D791F49"/>
    <w:multiLevelType w:val="multilevel"/>
    <w:tmpl w:val="C3146F78"/>
    <w:lvl w:ilvl="0">
      <w:start w:val="7"/>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15:restartNumberingAfterBreak="0">
    <w:nsid w:val="0FD92B7C"/>
    <w:multiLevelType w:val="multilevel"/>
    <w:tmpl w:val="F00EEEA2"/>
    <w:lvl w:ilvl="0">
      <w:start w:val="6"/>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15:restartNumberingAfterBreak="0">
    <w:nsid w:val="12975300"/>
    <w:multiLevelType w:val="multilevel"/>
    <w:tmpl w:val="F81CF0CC"/>
    <w:lvl w:ilvl="0">
      <w:start w:val="2"/>
      <w:numFmt w:val="decimal"/>
      <w:lvlText w:val="%1."/>
      <w:lvlJc w:val="left"/>
      <w:pPr>
        <w:tabs>
          <w:tab w:val="num" w:pos="870"/>
        </w:tabs>
        <w:ind w:left="870" w:hanging="360"/>
      </w:pPr>
    </w:lvl>
    <w:lvl w:ilvl="1" w:tentative="1">
      <w:start w:val="1"/>
      <w:numFmt w:val="decimal"/>
      <w:lvlText w:val="%2."/>
      <w:lvlJc w:val="left"/>
      <w:pPr>
        <w:tabs>
          <w:tab w:val="num" w:pos="1590"/>
        </w:tabs>
        <w:ind w:left="1590" w:hanging="360"/>
      </w:pPr>
    </w:lvl>
    <w:lvl w:ilvl="2" w:tentative="1">
      <w:start w:val="1"/>
      <w:numFmt w:val="decimal"/>
      <w:lvlText w:val="%3."/>
      <w:lvlJc w:val="left"/>
      <w:pPr>
        <w:tabs>
          <w:tab w:val="num" w:pos="2310"/>
        </w:tabs>
        <w:ind w:left="2310" w:hanging="360"/>
      </w:pPr>
    </w:lvl>
    <w:lvl w:ilvl="3" w:tentative="1">
      <w:start w:val="1"/>
      <w:numFmt w:val="decimal"/>
      <w:lvlText w:val="%4."/>
      <w:lvlJc w:val="left"/>
      <w:pPr>
        <w:tabs>
          <w:tab w:val="num" w:pos="3030"/>
        </w:tabs>
        <w:ind w:left="3030" w:hanging="360"/>
      </w:pPr>
    </w:lvl>
    <w:lvl w:ilvl="4" w:tentative="1">
      <w:start w:val="1"/>
      <w:numFmt w:val="decimal"/>
      <w:lvlText w:val="%5."/>
      <w:lvlJc w:val="left"/>
      <w:pPr>
        <w:tabs>
          <w:tab w:val="num" w:pos="3750"/>
        </w:tabs>
        <w:ind w:left="3750" w:hanging="360"/>
      </w:pPr>
    </w:lvl>
    <w:lvl w:ilvl="5" w:tentative="1">
      <w:start w:val="1"/>
      <w:numFmt w:val="decimal"/>
      <w:lvlText w:val="%6."/>
      <w:lvlJc w:val="left"/>
      <w:pPr>
        <w:tabs>
          <w:tab w:val="num" w:pos="4470"/>
        </w:tabs>
        <w:ind w:left="4470" w:hanging="360"/>
      </w:pPr>
    </w:lvl>
    <w:lvl w:ilvl="6" w:tentative="1">
      <w:start w:val="1"/>
      <w:numFmt w:val="decimal"/>
      <w:lvlText w:val="%7."/>
      <w:lvlJc w:val="left"/>
      <w:pPr>
        <w:tabs>
          <w:tab w:val="num" w:pos="5190"/>
        </w:tabs>
        <w:ind w:left="5190" w:hanging="360"/>
      </w:pPr>
    </w:lvl>
    <w:lvl w:ilvl="7" w:tentative="1">
      <w:start w:val="1"/>
      <w:numFmt w:val="decimal"/>
      <w:lvlText w:val="%8."/>
      <w:lvlJc w:val="left"/>
      <w:pPr>
        <w:tabs>
          <w:tab w:val="num" w:pos="5910"/>
        </w:tabs>
        <w:ind w:left="5910" w:hanging="360"/>
      </w:pPr>
    </w:lvl>
    <w:lvl w:ilvl="8" w:tentative="1">
      <w:start w:val="1"/>
      <w:numFmt w:val="decimal"/>
      <w:lvlText w:val="%9."/>
      <w:lvlJc w:val="left"/>
      <w:pPr>
        <w:tabs>
          <w:tab w:val="num" w:pos="6630"/>
        </w:tabs>
        <w:ind w:left="6630" w:hanging="360"/>
      </w:pPr>
    </w:lvl>
  </w:abstractNum>
  <w:abstractNum w:abstractNumId="8" w15:restartNumberingAfterBreak="0">
    <w:nsid w:val="14024F7B"/>
    <w:multiLevelType w:val="multilevel"/>
    <w:tmpl w:val="DFB239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43E4BDA"/>
    <w:multiLevelType w:val="multilevel"/>
    <w:tmpl w:val="695C541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15:restartNumberingAfterBreak="0">
    <w:nsid w:val="15ACB660"/>
    <w:multiLevelType w:val="hybridMultilevel"/>
    <w:tmpl w:val="FFFFFFFF"/>
    <w:lvl w:ilvl="0" w:tplc="482C157A">
      <w:start w:val="1"/>
      <w:numFmt w:val="bullet"/>
      <w:lvlText w:val=""/>
      <w:lvlJc w:val="left"/>
      <w:pPr>
        <w:ind w:left="720" w:hanging="360"/>
      </w:pPr>
      <w:rPr>
        <w:rFonts w:hint="default" w:ascii="Symbol" w:hAnsi="Symbol"/>
      </w:rPr>
    </w:lvl>
    <w:lvl w:ilvl="1" w:tplc="4886A3CE">
      <w:start w:val="1"/>
      <w:numFmt w:val="bullet"/>
      <w:lvlText w:val="o"/>
      <w:lvlJc w:val="left"/>
      <w:pPr>
        <w:ind w:left="1440" w:hanging="360"/>
      </w:pPr>
      <w:rPr>
        <w:rFonts w:hint="default" w:ascii="Courier New" w:hAnsi="Courier New"/>
      </w:rPr>
    </w:lvl>
    <w:lvl w:ilvl="2" w:tplc="7F9E32F8">
      <w:start w:val="1"/>
      <w:numFmt w:val="bullet"/>
      <w:lvlText w:val=""/>
      <w:lvlJc w:val="left"/>
      <w:pPr>
        <w:ind w:left="2160" w:hanging="360"/>
      </w:pPr>
      <w:rPr>
        <w:rFonts w:hint="default" w:ascii="Wingdings" w:hAnsi="Wingdings"/>
      </w:rPr>
    </w:lvl>
    <w:lvl w:ilvl="3" w:tplc="B2BC4C7E">
      <w:start w:val="1"/>
      <w:numFmt w:val="bullet"/>
      <w:lvlText w:val=""/>
      <w:lvlJc w:val="left"/>
      <w:pPr>
        <w:ind w:left="2880" w:hanging="360"/>
      </w:pPr>
      <w:rPr>
        <w:rFonts w:hint="default" w:ascii="Symbol" w:hAnsi="Symbol"/>
      </w:rPr>
    </w:lvl>
    <w:lvl w:ilvl="4" w:tplc="08BEDB40">
      <w:start w:val="1"/>
      <w:numFmt w:val="bullet"/>
      <w:lvlText w:val="o"/>
      <w:lvlJc w:val="left"/>
      <w:pPr>
        <w:ind w:left="3600" w:hanging="360"/>
      </w:pPr>
      <w:rPr>
        <w:rFonts w:hint="default" w:ascii="Courier New" w:hAnsi="Courier New"/>
      </w:rPr>
    </w:lvl>
    <w:lvl w:ilvl="5" w:tplc="CCFA3454">
      <w:start w:val="1"/>
      <w:numFmt w:val="bullet"/>
      <w:lvlText w:val=""/>
      <w:lvlJc w:val="left"/>
      <w:pPr>
        <w:ind w:left="4320" w:hanging="360"/>
      </w:pPr>
      <w:rPr>
        <w:rFonts w:hint="default" w:ascii="Wingdings" w:hAnsi="Wingdings"/>
      </w:rPr>
    </w:lvl>
    <w:lvl w:ilvl="6" w:tplc="F3A48D12">
      <w:start w:val="1"/>
      <w:numFmt w:val="bullet"/>
      <w:lvlText w:val=""/>
      <w:lvlJc w:val="left"/>
      <w:pPr>
        <w:ind w:left="5040" w:hanging="360"/>
      </w:pPr>
      <w:rPr>
        <w:rFonts w:hint="default" w:ascii="Symbol" w:hAnsi="Symbol"/>
      </w:rPr>
    </w:lvl>
    <w:lvl w:ilvl="7" w:tplc="51A6A8AA">
      <w:start w:val="1"/>
      <w:numFmt w:val="bullet"/>
      <w:lvlText w:val="o"/>
      <w:lvlJc w:val="left"/>
      <w:pPr>
        <w:ind w:left="5760" w:hanging="360"/>
      </w:pPr>
      <w:rPr>
        <w:rFonts w:hint="default" w:ascii="Courier New" w:hAnsi="Courier New"/>
      </w:rPr>
    </w:lvl>
    <w:lvl w:ilvl="8" w:tplc="1A521858">
      <w:start w:val="1"/>
      <w:numFmt w:val="bullet"/>
      <w:lvlText w:val=""/>
      <w:lvlJc w:val="left"/>
      <w:pPr>
        <w:ind w:left="6480" w:hanging="360"/>
      </w:pPr>
      <w:rPr>
        <w:rFonts w:hint="default" w:ascii="Wingdings" w:hAnsi="Wingdings"/>
      </w:rPr>
    </w:lvl>
  </w:abstractNum>
  <w:abstractNum w:abstractNumId="11" w15:restartNumberingAfterBreak="0">
    <w:nsid w:val="17D31B7B"/>
    <w:multiLevelType w:val="hybridMultilevel"/>
    <w:tmpl w:val="FFFFFFFF"/>
    <w:lvl w:ilvl="0" w:tplc="742C25B8">
      <w:start w:val="1"/>
      <w:numFmt w:val="bullet"/>
      <w:lvlText w:val=""/>
      <w:lvlJc w:val="left"/>
      <w:pPr>
        <w:ind w:left="720" w:hanging="360"/>
      </w:pPr>
      <w:rPr>
        <w:rFonts w:hint="default" w:ascii="Symbol" w:hAnsi="Symbol"/>
      </w:rPr>
    </w:lvl>
    <w:lvl w:ilvl="1" w:tplc="5F9AECB4">
      <w:start w:val="1"/>
      <w:numFmt w:val="bullet"/>
      <w:lvlText w:val="o"/>
      <w:lvlJc w:val="left"/>
      <w:pPr>
        <w:ind w:left="1440" w:hanging="360"/>
      </w:pPr>
      <w:rPr>
        <w:rFonts w:hint="default" w:ascii="Courier New" w:hAnsi="Courier New"/>
      </w:rPr>
    </w:lvl>
    <w:lvl w:ilvl="2" w:tplc="368AB748">
      <w:start w:val="1"/>
      <w:numFmt w:val="bullet"/>
      <w:lvlText w:val=""/>
      <w:lvlJc w:val="left"/>
      <w:pPr>
        <w:ind w:left="2160" w:hanging="360"/>
      </w:pPr>
      <w:rPr>
        <w:rFonts w:hint="default" w:ascii="Wingdings" w:hAnsi="Wingdings"/>
      </w:rPr>
    </w:lvl>
    <w:lvl w:ilvl="3" w:tplc="F890583C">
      <w:start w:val="1"/>
      <w:numFmt w:val="bullet"/>
      <w:lvlText w:val=""/>
      <w:lvlJc w:val="left"/>
      <w:pPr>
        <w:ind w:left="2880" w:hanging="360"/>
      </w:pPr>
      <w:rPr>
        <w:rFonts w:hint="default" w:ascii="Symbol" w:hAnsi="Symbol"/>
      </w:rPr>
    </w:lvl>
    <w:lvl w:ilvl="4" w:tplc="59D0F77A">
      <w:start w:val="1"/>
      <w:numFmt w:val="bullet"/>
      <w:lvlText w:val="o"/>
      <w:lvlJc w:val="left"/>
      <w:pPr>
        <w:ind w:left="3600" w:hanging="360"/>
      </w:pPr>
      <w:rPr>
        <w:rFonts w:hint="default" w:ascii="Courier New" w:hAnsi="Courier New"/>
      </w:rPr>
    </w:lvl>
    <w:lvl w:ilvl="5" w:tplc="84A07F6E">
      <w:start w:val="1"/>
      <w:numFmt w:val="bullet"/>
      <w:lvlText w:val=""/>
      <w:lvlJc w:val="left"/>
      <w:pPr>
        <w:ind w:left="4320" w:hanging="360"/>
      </w:pPr>
      <w:rPr>
        <w:rFonts w:hint="default" w:ascii="Wingdings" w:hAnsi="Wingdings"/>
      </w:rPr>
    </w:lvl>
    <w:lvl w:ilvl="6" w:tplc="3EF81CC0">
      <w:start w:val="1"/>
      <w:numFmt w:val="bullet"/>
      <w:lvlText w:val=""/>
      <w:lvlJc w:val="left"/>
      <w:pPr>
        <w:ind w:left="5040" w:hanging="360"/>
      </w:pPr>
      <w:rPr>
        <w:rFonts w:hint="default" w:ascii="Symbol" w:hAnsi="Symbol"/>
      </w:rPr>
    </w:lvl>
    <w:lvl w:ilvl="7" w:tplc="34BEEEFC">
      <w:start w:val="1"/>
      <w:numFmt w:val="bullet"/>
      <w:lvlText w:val="o"/>
      <w:lvlJc w:val="left"/>
      <w:pPr>
        <w:ind w:left="5760" w:hanging="360"/>
      </w:pPr>
      <w:rPr>
        <w:rFonts w:hint="default" w:ascii="Courier New" w:hAnsi="Courier New"/>
      </w:rPr>
    </w:lvl>
    <w:lvl w:ilvl="8" w:tplc="F8208FD8">
      <w:start w:val="1"/>
      <w:numFmt w:val="bullet"/>
      <w:lvlText w:val=""/>
      <w:lvlJc w:val="left"/>
      <w:pPr>
        <w:ind w:left="6480" w:hanging="360"/>
      </w:pPr>
      <w:rPr>
        <w:rFonts w:hint="default" w:ascii="Wingdings" w:hAnsi="Wingdings"/>
      </w:rPr>
    </w:lvl>
  </w:abstractNum>
  <w:abstractNum w:abstractNumId="12" w15:restartNumberingAfterBreak="0">
    <w:nsid w:val="190459CE"/>
    <w:multiLevelType w:val="multilevel"/>
    <w:tmpl w:val="FFB45E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32F768A"/>
    <w:multiLevelType w:val="multilevel"/>
    <w:tmpl w:val="96605D5C"/>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15:restartNumberingAfterBreak="0">
    <w:nsid w:val="235E0539"/>
    <w:multiLevelType w:val="multilevel"/>
    <w:tmpl w:val="37F41B5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5" w15:restartNumberingAfterBreak="0">
    <w:nsid w:val="26D97BF8"/>
    <w:multiLevelType w:val="multilevel"/>
    <w:tmpl w:val="38E06B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8C966FA"/>
    <w:multiLevelType w:val="multilevel"/>
    <w:tmpl w:val="BA8AE1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B353EDA"/>
    <w:multiLevelType w:val="multilevel"/>
    <w:tmpl w:val="C8888E42"/>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15:restartNumberingAfterBreak="0">
    <w:nsid w:val="2C975330"/>
    <w:multiLevelType w:val="multilevel"/>
    <w:tmpl w:val="3028CA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932241"/>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31262DB2"/>
    <w:multiLevelType w:val="multilevel"/>
    <w:tmpl w:val="6090CD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B8F448"/>
    <w:multiLevelType w:val="hybridMultilevel"/>
    <w:tmpl w:val="FFFFFFFF"/>
    <w:lvl w:ilvl="0" w:tplc="0700E54A">
      <w:start w:val="1"/>
      <w:numFmt w:val="bullet"/>
      <w:lvlText w:val=""/>
      <w:lvlJc w:val="left"/>
      <w:pPr>
        <w:ind w:left="720" w:hanging="360"/>
      </w:pPr>
      <w:rPr>
        <w:rFonts w:hint="default" w:ascii="Symbol" w:hAnsi="Symbol"/>
      </w:rPr>
    </w:lvl>
    <w:lvl w:ilvl="1" w:tplc="E21CC93E">
      <w:start w:val="1"/>
      <w:numFmt w:val="bullet"/>
      <w:lvlText w:val="o"/>
      <w:lvlJc w:val="left"/>
      <w:pPr>
        <w:ind w:left="1440" w:hanging="360"/>
      </w:pPr>
      <w:rPr>
        <w:rFonts w:hint="default" w:ascii="Courier New" w:hAnsi="Courier New"/>
      </w:rPr>
    </w:lvl>
    <w:lvl w:ilvl="2" w:tplc="DEA88928">
      <w:start w:val="1"/>
      <w:numFmt w:val="bullet"/>
      <w:lvlText w:val=""/>
      <w:lvlJc w:val="left"/>
      <w:pPr>
        <w:ind w:left="2160" w:hanging="360"/>
      </w:pPr>
      <w:rPr>
        <w:rFonts w:hint="default" w:ascii="Wingdings" w:hAnsi="Wingdings"/>
      </w:rPr>
    </w:lvl>
    <w:lvl w:ilvl="3" w:tplc="3642DD9E">
      <w:start w:val="1"/>
      <w:numFmt w:val="bullet"/>
      <w:lvlText w:val=""/>
      <w:lvlJc w:val="left"/>
      <w:pPr>
        <w:ind w:left="2880" w:hanging="360"/>
      </w:pPr>
      <w:rPr>
        <w:rFonts w:hint="default" w:ascii="Symbol" w:hAnsi="Symbol"/>
      </w:rPr>
    </w:lvl>
    <w:lvl w:ilvl="4" w:tplc="7CA42482">
      <w:start w:val="1"/>
      <w:numFmt w:val="bullet"/>
      <w:lvlText w:val="o"/>
      <w:lvlJc w:val="left"/>
      <w:pPr>
        <w:ind w:left="3600" w:hanging="360"/>
      </w:pPr>
      <w:rPr>
        <w:rFonts w:hint="default" w:ascii="Courier New" w:hAnsi="Courier New"/>
      </w:rPr>
    </w:lvl>
    <w:lvl w:ilvl="5" w:tplc="DEA26FBA">
      <w:start w:val="1"/>
      <w:numFmt w:val="bullet"/>
      <w:lvlText w:val=""/>
      <w:lvlJc w:val="left"/>
      <w:pPr>
        <w:ind w:left="4320" w:hanging="360"/>
      </w:pPr>
      <w:rPr>
        <w:rFonts w:hint="default" w:ascii="Wingdings" w:hAnsi="Wingdings"/>
      </w:rPr>
    </w:lvl>
    <w:lvl w:ilvl="6" w:tplc="C97AD63A">
      <w:start w:val="1"/>
      <w:numFmt w:val="bullet"/>
      <w:lvlText w:val=""/>
      <w:lvlJc w:val="left"/>
      <w:pPr>
        <w:ind w:left="5040" w:hanging="360"/>
      </w:pPr>
      <w:rPr>
        <w:rFonts w:hint="default" w:ascii="Symbol" w:hAnsi="Symbol"/>
      </w:rPr>
    </w:lvl>
    <w:lvl w:ilvl="7" w:tplc="13CE1C86">
      <w:start w:val="1"/>
      <w:numFmt w:val="bullet"/>
      <w:lvlText w:val="o"/>
      <w:lvlJc w:val="left"/>
      <w:pPr>
        <w:ind w:left="5760" w:hanging="360"/>
      </w:pPr>
      <w:rPr>
        <w:rFonts w:hint="default" w:ascii="Courier New" w:hAnsi="Courier New"/>
      </w:rPr>
    </w:lvl>
    <w:lvl w:ilvl="8" w:tplc="8E98C912">
      <w:start w:val="1"/>
      <w:numFmt w:val="bullet"/>
      <w:lvlText w:val=""/>
      <w:lvlJc w:val="left"/>
      <w:pPr>
        <w:ind w:left="6480" w:hanging="360"/>
      </w:pPr>
      <w:rPr>
        <w:rFonts w:hint="default" w:ascii="Wingdings" w:hAnsi="Wingdings"/>
      </w:rPr>
    </w:lvl>
  </w:abstractNum>
  <w:abstractNum w:abstractNumId="22" w15:restartNumberingAfterBreak="0">
    <w:nsid w:val="36F5041F"/>
    <w:multiLevelType w:val="hybridMultilevel"/>
    <w:tmpl w:val="8AA2E4C0"/>
    <w:lvl w:ilvl="0" w:tplc="95FEAC20">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9F768A7"/>
    <w:multiLevelType w:val="multilevel"/>
    <w:tmpl w:val="1ED8A4A6"/>
    <w:lvl w:ilvl="0">
      <w:start w:val="5"/>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4" w15:restartNumberingAfterBreak="0">
    <w:nsid w:val="3DDA470E"/>
    <w:multiLevelType w:val="hybridMultilevel"/>
    <w:tmpl w:val="950EC8DA"/>
    <w:lvl w:ilvl="0" w:tplc="EF288456">
      <w:start w:val="1"/>
      <w:numFmt w:val="decimal"/>
      <w:lvlText w:val="%1."/>
      <w:lvlJc w:val="left"/>
      <w:pPr>
        <w:ind w:left="720" w:hanging="360"/>
      </w:pPr>
    </w:lvl>
    <w:lvl w:ilvl="1" w:tplc="5C687AC8">
      <w:start w:val="1"/>
      <w:numFmt w:val="lowerLetter"/>
      <w:lvlText w:val="%2."/>
      <w:lvlJc w:val="left"/>
      <w:pPr>
        <w:ind w:left="1440" w:hanging="360"/>
      </w:pPr>
    </w:lvl>
    <w:lvl w:ilvl="2" w:tplc="A9D26904">
      <w:start w:val="1"/>
      <w:numFmt w:val="lowerRoman"/>
      <w:lvlText w:val="%3."/>
      <w:lvlJc w:val="right"/>
      <w:pPr>
        <w:ind w:left="2160" w:hanging="180"/>
      </w:pPr>
    </w:lvl>
    <w:lvl w:ilvl="3" w:tplc="49581E9C">
      <w:start w:val="1"/>
      <w:numFmt w:val="decimal"/>
      <w:lvlText w:val="%4."/>
      <w:lvlJc w:val="left"/>
      <w:pPr>
        <w:ind w:left="2880" w:hanging="360"/>
      </w:pPr>
    </w:lvl>
    <w:lvl w:ilvl="4" w:tplc="8E200774">
      <w:start w:val="1"/>
      <w:numFmt w:val="lowerLetter"/>
      <w:lvlText w:val="%5."/>
      <w:lvlJc w:val="left"/>
      <w:pPr>
        <w:ind w:left="3600" w:hanging="360"/>
      </w:pPr>
    </w:lvl>
    <w:lvl w:ilvl="5" w:tplc="42FE7EDC">
      <w:start w:val="1"/>
      <w:numFmt w:val="lowerRoman"/>
      <w:lvlText w:val="%6."/>
      <w:lvlJc w:val="right"/>
      <w:pPr>
        <w:ind w:left="4320" w:hanging="180"/>
      </w:pPr>
    </w:lvl>
    <w:lvl w:ilvl="6" w:tplc="54DAB5C6">
      <w:start w:val="1"/>
      <w:numFmt w:val="decimal"/>
      <w:lvlText w:val="%7."/>
      <w:lvlJc w:val="left"/>
      <w:pPr>
        <w:ind w:left="5040" w:hanging="360"/>
      </w:pPr>
    </w:lvl>
    <w:lvl w:ilvl="7" w:tplc="F4D8924C">
      <w:start w:val="1"/>
      <w:numFmt w:val="lowerLetter"/>
      <w:lvlText w:val="%8."/>
      <w:lvlJc w:val="left"/>
      <w:pPr>
        <w:ind w:left="5760" w:hanging="360"/>
      </w:pPr>
    </w:lvl>
    <w:lvl w:ilvl="8" w:tplc="EE3AD0B2">
      <w:start w:val="1"/>
      <w:numFmt w:val="lowerRoman"/>
      <w:lvlText w:val="%9."/>
      <w:lvlJc w:val="right"/>
      <w:pPr>
        <w:ind w:left="6480" w:hanging="180"/>
      </w:pPr>
    </w:lvl>
  </w:abstractNum>
  <w:abstractNum w:abstractNumId="25" w15:restartNumberingAfterBreak="0">
    <w:nsid w:val="3DEE1046"/>
    <w:multiLevelType w:val="multilevel"/>
    <w:tmpl w:val="E69229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16035F8"/>
    <w:multiLevelType w:val="multilevel"/>
    <w:tmpl w:val="48EE29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15:restartNumberingAfterBreak="0">
    <w:nsid w:val="440A0937"/>
    <w:multiLevelType w:val="multilevel"/>
    <w:tmpl w:val="77406F58"/>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8" w15:restartNumberingAfterBreak="0">
    <w:nsid w:val="448902DE"/>
    <w:multiLevelType w:val="multilevel"/>
    <w:tmpl w:val="6B8AF53A"/>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9" w15:restartNumberingAfterBreak="0">
    <w:nsid w:val="46CC44A4"/>
    <w:multiLevelType w:val="hybridMultilevel"/>
    <w:tmpl w:val="F7E6E5A6"/>
    <w:lvl w:ilvl="0" w:tplc="95FEAC20">
      <w:start w:val="1"/>
      <w:numFmt w:val="bullet"/>
      <w:lvlText w:val=""/>
      <w:lvlJc w:val="left"/>
      <w:pPr>
        <w:tabs>
          <w:tab w:val="num" w:pos="720"/>
        </w:tabs>
        <w:ind w:left="720" w:hanging="360"/>
      </w:pPr>
      <w:rPr>
        <w:rFonts w:hint="default" w:ascii="Symbol" w:hAnsi="Symbol"/>
      </w:rPr>
    </w:lvl>
    <w:lvl w:ilvl="1" w:tplc="CCB6FE08" w:tentative="1">
      <w:start w:val="1"/>
      <w:numFmt w:val="bullet"/>
      <w:lvlText w:val=""/>
      <w:lvlJc w:val="left"/>
      <w:pPr>
        <w:tabs>
          <w:tab w:val="num" w:pos="1440"/>
        </w:tabs>
        <w:ind w:left="1440" w:hanging="360"/>
      </w:pPr>
      <w:rPr>
        <w:rFonts w:hint="default" w:ascii="Symbol" w:hAnsi="Symbol"/>
      </w:rPr>
    </w:lvl>
    <w:lvl w:ilvl="2" w:tplc="193EE654" w:tentative="1">
      <w:start w:val="1"/>
      <w:numFmt w:val="bullet"/>
      <w:lvlText w:val=""/>
      <w:lvlJc w:val="left"/>
      <w:pPr>
        <w:tabs>
          <w:tab w:val="num" w:pos="2160"/>
        </w:tabs>
        <w:ind w:left="2160" w:hanging="360"/>
      </w:pPr>
      <w:rPr>
        <w:rFonts w:hint="default" w:ascii="Symbol" w:hAnsi="Symbol"/>
      </w:rPr>
    </w:lvl>
    <w:lvl w:ilvl="3" w:tplc="C14E64F4" w:tentative="1">
      <w:start w:val="1"/>
      <w:numFmt w:val="bullet"/>
      <w:lvlText w:val=""/>
      <w:lvlJc w:val="left"/>
      <w:pPr>
        <w:tabs>
          <w:tab w:val="num" w:pos="2880"/>
        </w:tabs>
        <w:ind w:left="2880" w:hanging="360"/>
      </w:pPr>
      <w:rPr>
        <w:rFonts w:hint="default" w:ascii="Symbol" w:hAnsi="Symbol"/>
      </w:rPr>
    </w:lvl>
    <w:lvl w:ilvl="4" w:tplc="6C3CB568" w:tentative="1">
      <w:start w:val="1"/>
      <w:numFmt w:val="bullet"/>
      <w:lvlText w:val=""/>
      <w:lvlJc w:val="left"/>
      <w:pPr>
        <w:tabs>
          <w:tab w:val="num" w:pos="3600"/>
        </w:tabs>
        <w:ind w:left="3600" w:hanging="360"/>
      </w:pPr>
      <w:rPr>
        <w:rFonts w:hint="default" w:ascii="Symbol" w:hAnsi="Symbol"/>
      </w:rPr>
    </w:lvl>
    <w:lvl w:ilvl="5" w:tplc="CB8EC4AC" w:tentative="1">
      <w:start w:val="1"/>
      <w:numFmt w:val="bullet"/>
      <w:lvlText w:val=""/>
      <w:lvlJc w:val="left"/>
      <w:pPr>
        <w:tabs>
          <w:tab w:val="num" w:pos="4320"/>
        </w:tabs>
        <w:ind w:left="4320" w:hanging="360"/>
      </w:pPr>
      <w:rPr>
        <w:rFonts w:hint="default" w:ascii="Symbol" w:hAnsi="Symbol"/>
      </w:rPr>
    </w:lvl>
    <w:lvl w:ilvl="6" w:tplc="7CDEBE2A" w:tentative="1">
      <w:start w:val="1"/>
      <w:numFmt w:val="bullet"/>
      <w:lvlText w:val=""/>
      <w:lvlJc w:val="left"/>
      <w:pPr>
        <w:tabs>
          <w:tab w:val="num" w:pos="5040"/>
        </w:tabs>
        <w:ind w:left="5040" w:hanging="360"/>
      </w:pPr>
      <w:rPr>
        <w:rFonts w:hint="default" w:ascii="Symbol" w:hAnsi="Symbol"/>
      </w:rPr>
    </w:lvl>
    <w:lvl w:ilvl="7" w:tplc="CA54717A" w:tentative="1">
      <w:start w:val="1"/>
      <w:numFmt w:val="bullet"/>
      <w:lvlText w:val=""/>
      <w:lvlJc w:val="left"/>
      <w:pPr>
        <w:tabs>
          <w:tab w:val="num" w:pos="5760"/>
        </w:tabs>
        <w:ind w:left="5760" w:hanging="360"/>
      </w:pPr>
      <w:rPr>
        <w:rFonts w:hint="default" w:ascii="Symbol" w:hAnsi="Symbol"/>
      </w:rPr>
    </w:lvl>
    <w:lvl w:ilvl="8" w:tplc="C51A0C3E" w:tentative="1">
      <w:start w:val="1"/>
      <w:numFmt w:val="bullet"/>
      <w:lvlText w:val=""/>
      <w:lvlJc w:val="left"/>
      <w:pPr>
        <w:tabs>
          <w:tab w:val="num" w:pos="6480"/>
        </w:tabs>
        <w:ind w:left="6480" w:hanging="360"/>
      </w:pPr>
      <w:rPr>
        <w:rFonts w:hint="default" w:ascii="Symbol" w:hAnsi="Symbol"/>
      </w:rPr>
    </w:lvl>
  </w:abstractNum>
  <w:abstractNum w:abstractNumId="30" w15:restartNumberingAfterBreak="0">
    <w:nsid w:val="49105B94"/>
    <w:multiLevelType w:val="hybridMultilevel"/>
    <w:tmpl w:val="276A5844"/>
    <w:lvl w:ilvl="0" w:tplc="811233C0">
      <w:start w:val="1"/>
      <w:numFmt w:val="bullet"/>
      <w:lvlText w:val=""/>
      <w:lvlJc w:val="left"/>
      <w:pPr>
        <w:ind w:left="720" w:hanging="360"/>
      </w:pPr>
      <w:rPr>
        <w:rFonts w:hint="default" w:ascii="Symbol" w:hAnsi="Symbol"/>
      </w:rPr>
    </w:lvl>
    <w:lvl w:ilvl="1" w:tplc="DCA2CBEC">
      <w:start w:val="1"/>
      <w:numFmt w:val="bullet"/>
      <w:lvlText w:val="○"/>
      <w:lvlJc w:val="left"/>
      <w:pPr>
        <w:ind w:left="1440" w:hanging="360"/>
      </w:pPr>
      <w:rPr>
        <w:rFonts w:hint="default" w:ascii="Symbol" w:hAnsi="Symbol"/>
      </w:rPr>
    </w:lvl>
    <w:lvl w:ilvl="2" w:tplc="B2980182">
      <w:start w:val="1"/>
      <w:numFmt w:val="bullet"/>
      <w:lvlText w:val=""/>
      <w:lvlJc w:val="left"/>
      <w:pPr>
        <w:ind w:left="2160" w:hanging="360"/>
      </w:pPr>
      <w:rPr>
        <w:rFonts w:hint="default" w:ascii="Wingdings" w:hAnsi="Wingdings"/>
      </w:rPr>
    </w:lvl>
    <w:lvl w:ilvl="3" w:tplc="393E7952">
      <w:start w:val="1"/>
      <w:numFmt w:val="bullet"/>
      <w:lvlText w:val=""/>
      <w:lvlJc w:val="left"/>
      <w:pPr>
        <w:ind w:left="2880" w:hanging="360"/>
      </w:pPr>
      <w:rPr>
        <w:rFonts w:hint="default" w:ascii="Symbol" w:hAnsi="Symbol"/>
      </w:rPr>
    </w:lvl>
    <w:lvl w:ilvl="4" w:tplc="E3F2539A">
      <w:start w:val="1"/>
      <w:numFmt w:val="bullet"/>
      <w:lvlText w:val="o"/>
      <w:lvlJc w:val="left"/>
      <w:pPr>
        <w:ind w:left="3600" w:hanging="360"/>
      </w:pPr>
      <w:rPr>
        <w:rFonts w:hint="default" w:ascii="Courier New" w:hAnsi="Courier New"/>
      </w:rPr>
    </w:lvl>
    <w:lvl w:ilvl="5" w:tplc="A58A3308">
      <w:start w:val="1"/>
      <w:numFmt w:val="bullet"/>
      <w:lvlText w:val=""/>
      <w:lvlJc w:val="left"/>
      <w:pPr>
        <w:ind w:left="4320" w:hanging="360"/>
      </w:pPr>
      <w:rPr>
        <w:rFonts w:hint="default" w:ascii="Wingdings" w:hAnsi="Wingdings"/>
      </w:rPr>
    </w:lvl>
    <w:lvl w:ilvl="6" w:tplc="1974FA64">
      <w:start w:val="1"/>
      <w:numFmt w:val="bullet"/>
      <w:lvlText w:val=""/>
      <w:lvlJc w:val="left"/>
      <w:pPr>
        <w:ind w:left="5040" w:hanging="360"/>
      </w:pPr>
      <w:rPr>
        <w:rFonts w:hint="default" w:ascii="Symbol" w:hAnsi="Symbol"/>
      </w:rPr>
    </w:lvl>
    <w:lvl w:ilvl="7" w:tplc="62303552">
      <w:start w:val="1"/>
      <w:numFmt w:val="bullet"/>
      <w:lvlText w:val="o"/>
      <w:lvlJc w:val="left"/>
      <w:pPr>
        <w:ind w:left="5760" w:hanging="360"/>
      </w:pPr>
      <w:rPr>
        <w:rFonts w:hint="default" w:ascii="Courier New" w:hAnsi="Courier New"/>
      </w:rPr>
    </w:lvl>
    <w:lvl w:ilvl="8" w:tplc="D640EA1E">
      <w:start w:val="1"/>
      <w:numFmt w:val="bullet"/>
      <w:lvlText w:val=""/>
      <w:lvlJc w:val="left"/>
      <w:pPr>
        <w:ind w:left="6480" w:hanging="360"/>
      </w:pPr>
      <w:rPr>
        <w:rFonts w:hint="default" w:ascii="Wingdings" w:hAnsi="Wingdings"/>
      </w:rPr>
    </w:lvl>
  </w:abstractNum>
  <w:abstractNum w:abstractNumId="31" w15:restartNumberingAfterBreak="0">
    <w:nsid w:val="594856FD"/>
    <w:multiLevelType w:val="multilevel"/>
    <w:tmpl w:val="C35C47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5D7F0ED5"/>
    <w:multiLevelType w:val="multilevel"/>
    <w:tmpl w:val="83BAFF3A"/>
    <w:lvl w:ilvl="0">
      <w:start w:val="9"/>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3" w15:restartNumberingAfterBreak="0">
    <w:nsid w:val="5FF292DB"/>
    <w:multiLevelType w:val="hybridMultilevel"/>
    <w:tmpl w:val="3D266F46"/>
    <w:lvl w:ilvl="0" w:tplc="5144FADC">
      <w:start w:val="1"/>
      <w:numFmt w:val="decimal"/>
      <w:lvlText w:val="%1."/>
      <w:lvlJc w:val="left"/>
      <w:pPr>
        <w:ind w:left="720" w:hanging="360"/>
      </w:pPr>
    </w:lvl>
    <w:lvl w:ilvl="1" w:tplc="8EF24B40">
      <w:start w:val="1"/>
      <w:numFmt w:val="lowerLetter"/>
      <w:lvlText w:val="%2."/>
      <w:lvlJc w:val="left"/>
      <w:pPr>
        <w:ind w:left="1440" w:hanging="360"/>
      </w:pPr>
    </w:lvl>
    <w:lvl w:ilvl="2" w:tplc="3FECD35E">
      <w:start w:val="1"/>
      <w:numFmt w:val="lowerRoman"/>
      <w:lvlText w:val="%3."/>
      <w:lvlJc w:val="right"/>
      <w:pPr>
        <w:ind w:left="2160" w:hanging="180"/>
      </w:pPr>
    </w:lvl>
    <w:lvl w:ilvl="3" w:tplc="487E8D1A">
      <w:start w:val="1"/>
      <w:numFmt w:val="decimal"/>
      <w:lvlText w:val="%4."/>
      <w:lvlJc w:val="left"/>
      <w:pPr>
        <w:ind w:left="2880" w:hanging="360"/>
      </w:pPr>
    </w:lvl>
    <w:lvl w:ilvl="4" w:tplc="ADF87D48">
      <w:start w:val="1"/>
      <w:numFmt w:val="lowerLetter"/>
      <w:lvlText w:val="%5."/>
      <w:lvlJc w:val="left"/>
      <w:pPr>
        <w:ind w:left="3600" w:hanging="360"/>
      </w:pPr>
    </w:lvl>
    <w:lvl w:ilvl="5" w:tplc="A0042F5E">
      <w:start w:val="1"/>
      <w:numFmt w:val="lowerRoman"/>
      <w:lvlText w:val="%6."/>
      <w:lvlJc w:val="right"/>
      <w:pPr>
        <w:ind w:left="4320" w:hanging="180"/>
      </w:pPr>
    </w:lvl>
    <w:lvl w:ilvl="6" w:tplc="9CB45272">
      <w:start w:val="1"/>
      <w:numFmt w:val="decimal"/>
      <w:lvlText w:val="%7."/>
      <w:lvlJc w:val="left"/>
      <w:pPr>
        <w:ind w:left="5040" w:hanging="360"/>
      </w:pPr>
    </w:lvl>
    <w:lvl w:ilvl="7" w:tplc="6C6A86BA">
      <w:start w:val="1"/>
      <w:numFmt w:val="lowerLetter"/>
      <w:lvlText w:val="%8."/>
      <w:lvlJc w:val="left"/>
      <w:pPr>
        <w:ind w:left="5760" w:hanging="360"/>
      </w:pPr>
    </w:lvl>
    <w:lvl w:ilvl="8" w:tplc="05FE463E">
      <w:start w:val="1"/>
      <w:numFmt w:val="lowerRoman"/>
      <w:lvlText w:val="%9."/>
      <w:lvlJc w:val="right"/>
      <w:pPr>
        <w:ind w:left="6480" w:hanging="180"/>
      </w:pPr>
    </w:lvl>
  </w:abstractNum>
  <w:abstractNum w:abstractNumId="34" w15:restartNumberingAfterBreak="0">
    <w:nsid w:val="63B856AC"/>
    <w:multiLevelType w:val="multilevel"/>
    <w:tmpl w:val="7F02EE0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5" w15:restartNumberingAfterBreak="0">
    <w:nsid w:val="65E88C8F"/>
    <w:multiLevelType w:val="hybridMultilevel"/>
    <w:tmpl w:val="DA30DD5A"/>
    <w:lvl w:ilvl="0" w:tplc="84BE179C">
      <w:start w:val="1"/>
      <w:numFmt w:val="decimal"/>
      <w:lvlText w:val="%1."/>
      <w:lvlJc w:val="left"/>
      <w:pPr>
        <w:ind w:left="720" w:hanging="360"/>
      </w:pPr>
    </w:lvl>
    <w:lvl w:ilvl="1" w:tplc="19BC80E4">
      <w:start w:val="1"/>
      <w:numFmt w:val="lowerLetter"/>
      <w:lvlText w:val="%2."/>
      <w:lvlJc w:val="left"/>
      <w:pPr>
        <w:ind w:left="1440" w:hanging="360"/>
      </w:pPr>
    </w:lvl>
    <w:lvl w:ilvl="2" w:tplc="0BC25FC0">
      <w:start w:val="1"/>
      <w:numFmt w:val="lowerRoman"/>
      <w:lvlText w:val="%3."/>
      <w:lvlJc w:val="right"/>
      <w:pPr>
        <w:ind w:left="2160" w:hanging="180"/>
      </w:pPr>
    </w:lvl>
    <w:lvl w:ilvl="3" w:tplc="A81A6CD6">
      <w:start w:val="1"/>
      <w:numFmt w:val="decimal"/>
      <w:lvlText w:val="%4."/>
      <w:lvlJc w:val="left"/>
      <w:pPr>
        <w:ind w:left="2880" w:hanging="360"/>
      </w:pPr>
    </w:lvl>
    <w:lvl w:ilvl="4" w:tplc="C3D07AC6">
      <w:start w:val="1"/>
      <w:numFmt w:val="lowerLetter"/>
      <w:lvlText w:val="%5."/>
      <w:lvlJc w:val="left"/>
      <w:pPr>
        <w:ind w:left="3600" w:hanging="360"/>
      </w:pPr>
    </w:lvl>
    <w:lvl w:ilvl="5" w:tplc="5E4C22A6">
      <w:start w:val="1"/>
      <w:numFmt w:val="lowerRoman"/>
      <w:lvlText w:val="%6."/>
      <w:lvlJc w:val="right"/>
      <w:pPr>
        <w:ind w:left="4320" w:hanging="180"/>
      </w:pPr>
    </w:lvl>
    <w:lvl w:ilvl="6" w:tplc="8D5EBB74">
      <w:start w:val="1"/>
      <w:numFmt w:val="decimal"/>
      <w:lvlText w:val="%7."/>
      <w:lvlJc w:val="left"/>
      <w:pPr>
        <w:ind w:left="5040" w:hanging="360"/>
      </w:pPr>
    </w:lvl>
    <w:lvl w:ilvl="7" w:tplc="FA9A93E4">
      <w:start w:val="1"/>
      <w:numFmt w:val="lowerLetter"/>
      <w:lvlText w:val="%8."/>
      <w:lvlJc w:val="left"/>
      <w:pPr>
        <w:ind w:left="5760" w:hanging="360"/>
      </w:pPr>
    </w:lvl>
    <w:lvl w:ilvl="8" w:tplc="1444C7C8">
      <w:start w:val="1"/>
      <w:numFmt w:val="lowerRoman"/>
      <w:lvlText w:val="%9."/>
      <w:lvlJc w:val="right"/>
      <w:pPr>
        <w:ind w:left="6480" w:hanging="180"/>
      </w:pPr>
    </w:lvl>
  </w:abstractNum>
  <w:abstractNum w:abstractNumId="36" w15:restartNumberingAfterBreak="0">
    <w:nsid w:val="65EE2529"/>
    <w:multiLevelType w:val="multilevel"/>
    <w:tmpl w:val="7A7A4178"/>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37" w15:restartNumberingAfterBreak="0">
    <w:nsid w:val="69146EF1"/>
    <w:multiLevelType w:val="multilevel"/>
    <w:tmpl w:val="BF444266"/>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8" w15:restartNumberingAfterBreak="0">
    <w:nsid w:val="69A212DD"/>
    <w:multiLevelType w:val="hybridMultilevel"/>
    <w:tmpl w:val="422C2388"/>
    <w:lvl w:ilvl="0" w:tplc="9142FD9E">
      <w:start w:val="1"/>
      <w:numFmt w:val="bullet"/>
      <w:lvlText w:val=""/>
      <w:lvlJc w:val="left"/>
      <w:pPr>
        <w:ind w:left="720" w:hanging="360"/>
      </w:pPr>
      <w:rPr>
        <w:rFonts w:hint="default" w:ascii="Symbol" w:hAnsi="Symbol"/>
      </w:rPr>
    </w:lvl>
    <w:lvl w:ilvl="1" w:tplc="648A9004">
      <w:start w:val="1"/>
      <w:numFmt w:val="bullet"/>
      <w:lvlText w:val="○"/>
      <w:lvlJc w:val="left"/>
      <w:pPr>
        <w:ind w:left="1440" w:hanging="360"/>
      </w:pPr>
      <w:rPr>
        <w:rFonts w:hint="default" w:ascii="Symbol" w:hAnsi="Symbol"/>
      </w:rPr>
    </w:lvl>
    <w:lvl w:ilvl="2" w:tplc="82CAF676">
      <w:start w:val="1"/>
      <w:numFmt w:val="bullet"/>
      <w:lvlText w:val=""/>
      <w:lvlJc w:val="left"/>
      <w:pPr>
        <w:ind w:left="2160" w:hanging="360"/>
      </w:pPr>
      <w:rPr>
        <w:rFonts w:hint="default" w:ascii="Wingdings" w:hAnsi="Wingdings"/>
      </w:rPr>
    </w:lvl>
    <w:lvl w:ilvl="3" w:tplc="D74C350E">
      <w:start w:val="1"/>
      <w:numFmt w:val="bullet"/>
      <w:lvlText w:val=""/>
      <w:lvlJc w:val="left"/>
      <w:pPr>
        <w:ind w:left="2880" w:hanging="360"/>
      </w:pPr>
      <w:rPr>
        <w:rFonts w:hint="default" w:ascii="Symbol" w:hAnsi="Symbol"/>
      </w:rPr>
    </w:lvl>
    <w:lvl w:ilvl="4" w:tplc="E4E485FC">
      <w:start w:val="1"/>
      <w:numFmt w:val="bullet"/>
      <w:lvlText w:val="o"/>
      <w:lvlJc w:val="left"/>
      <w:pPr>
        <w:ind w:left="3600" w:hanging="360"/>
      </w:pPr>
      <w:rPr>
        <w:rFonts w:hint="default" w:ascii="Courier New" w:hAnsi="Courier New"/>
      </w:rPr>
    </w:lvl>
    <w:lvl w:ilvl="5" w:tplc="9B1022C4">
      <w:start w:val="1"/>
      <w:numFmt w:val="bullet"/>
      <w:lvlText w:val=""/>
      <w:lvlJc w:val="left"/>
      <w:pPr>
        <w:ind w:left="4320" w:hanging="360"/>
      </w:pPr>
      <w:rPr>
        <w:rFonts w:hint="default" w:ascii="Wingdings" w:hAnsi="Wingdings"/>
      </w:rPr>
    </w:lvl>
    <w:lvl w:ilvl="6" w:tplc="23FAA9EA">
      <w:start w:val="1"/>
      <w:numFmt w:val="bullet"/>
      <w:lvlText w:val=""/>
      <w:lvlJc w:val="left"/>
      <w:pPr>
        <w:ind w:left="5040" w:hanging="360"/>
      </w:pPr>
      <w:rPr>
        <w:rFonts w:hint="default" w:ascii="Symbol" w:hAnsi="Symbol"/>
      </w:rPr>
    </w:lvl>
    <w:lvl w:ilvl="7" w:tplc="02A2781C">
      <w:start w:val="1"/>
      <w:numFmt w:val="bullet"/>
      <w:lvlText w:val="o"/>
      <w:lvlJc w:val="left"/>
      <w:pPr>
        <w:ind w:left="5760" w:hanging="360"/>
      </w:pPr>
      <w:rPr>
        <w:rFonts w:hint="default" w:ascii="Courier New" w:hAnsi="Courier New"/>
      </w:rPr>
    </w:lvl>
    <w:lvl w:ilvl="8" w:tplc="60169E0C">
      <w:start w:val="1"/>
      <w:numFmt w:val="bullet"/>
      <w:lvlText w:val=""/>
      <w:lvlJc w:val="left"/>
      <w:pPr>
        <w:ind w:left="6480" w:hanging="360"/>
      </w:pPr>
      <w:rPr>
        <w:rFonts w:hint="default" w:ascii="Wingdings" w:hAnsi="Wingdings"/>
      </w:rPr>
    </w:lvl>
  </w:abstractNum>
  <w:abstractNum w:abstractNumId="39" w15:restartNumberingAfterBreak="0">
    <w:nsid w:val="6A036F9B"/>
    <w:multiLevelType w:val="hybridMultilevel"/>
    <w:tmpl w:val="3E721CA6"/>
    <w:lvl w:ilvl="0" w:tplc="882CA136">
      <w:start w:val="1"/>
      <w:numFmt w:val="bullet"/>
      <w:lvlText w:val=""/>
      <w:lvlJc w:val="left"/>
      <w:pPr>
        <w:ind w:left="720" w:hanging="360"/>
      </w:pPr>
      <w:rPr>
        <w:rFonts w:hint="default" w:ascii="Symbol" w:hAnsi="Symbol"/>
      </w:rPr>
    </w:lvl>
    <w:lvl w:ilvl="1" w:tplc="12D2435E">
      <w:start w:val="1"/>
      <w:numFmt w:val="bullet"/>
      <w:lvlText w:val="o"/>
      <w:lvlJc w:val="left"/>
      <w:pPr>
        <w:ind w:left="1440" w:hanging="360"/>
      </w:pPr>
      <w:rPr>
        <w:rFonts w:hint="default" w:ascii="Courier New" w:hAnsi="Courier New"/>
      </w:rPr>
    </w:lvl>
    <w:lvl w:ilvl="2" w:tplc="DF181E04">
      <w:start w:val="1"/>
      <w:numFmt w:val="bullet"/>
      <w:lvlText w:val=""/>
      <w:lvlJc w:val="left"/>
      <w:pPr>
        <w:ind w:left="2160" w:hanging="360"/>
      </w:pPr>
      <w:rPr>
        <w:rFonts w:hint="default" w:ascii="Wingdings" w:hAnsi="Wingdings"/>
      </w:rPr>
    </w:lvl>
    <w:lvl w:ilvl="3" w:tplc="C108E3CC">
      <w:start w:val="1"/>
      <w:numFmt w:val="bullet"/>
      <w:lvlText w:val=""/>
      <w:lvlJc w:val="left"/>
      <w:pPr>
        <w:ind w:left="2880" w:hanging="360"/>
      </w:pPr>
      <w:rPr>
        <w:rFonts w:hint="default" w:ascii="Symbol" w:hAnsi="Symbol"/>
      </w:rPr>
    </w:lvl>
    <w:lvl w:ilvl="4" w:tplc="8D241A10">
      <w:start w:val="1"/>
      <w:numFmt w:val="bullet"/>
      <w:lvlText w:val="o"/>
      <w:lvlJc w:val="left"/>
      <w:pPr>
        <w:ind w:left="3600" w:hanging="360"/>
      </w:pPr>
      <w:rPr>
        <w:rFonts w:hint="default" w:ascii="Courier New" w:hAnsi="Courier New"/>
      </w:rPr>
    </w:lvl>
    <w:lvl w:ilvl="5" w:tplc="59B041BC">
      <w:start w:val="1"/>
      <w:numFmt w:val="bullet"/>
      <w:lvlText w:val=""/>
      <w:lvlJc w:val="left"/>
      <w:pPr>
        <w:ind w:left="4320" w:hanging="360"/>
      </w:pPr>
      <w:rPr>
        <w:rFonts w:hint="default" w:ascii="Wingdings" w:hAnsi="Wingdings"/>
      </w:rPr>
    </w:lvl>
    <w:lvl w:ilvl="6" w:tplc="54781BA8">
      <w:start w:val="1"/>
      <w:numFmt w:val="bullet"/>
      <w:lvlText w:val=""/>
      <w:lvlJc w:val="left"/>
      <w:pPr>
        <w:ind w:left="5040" w:hanging="360"/>
      </w:pPr>
      <w:rPr>
        <w:rFonts w:hint="default" w:ascii="Symbol" w:hAnsi="Symbol"/>
      </w:rPr>
    </w:lvl>
    <w:lvl w:ilvl="7" w:tplc="5EB80D3E">
      <w:start w:val="1"/>
      <w:numFmt w:val="bullet"/>
      <w:lvlText w:val="o"/>
      <w:lvlJc w:val="left"/>
      <w:pPr>
        <w:ind w:left="5760" w:hanging="360"/>
      </w:pPr>
      <w:rPr>
        <w:rFonts w:hint="default" w:ascii="Courier New" w:hAnsi="Courier New"/>
      </w:rPr>
    </w:lvl>
    <w:lvl w:ilvl="8" w:tplc="8A403392">
      <w:start w:val="1"/>
      <w:numFmt w:val="bullet"/>
      <w:lvlText w:val=""/>
      <w:lvlJc w:val="left"/>
      <w:pPr>
        <w:ind w:left="6480" w:hanging="360"/>
      </w:pPr>
      <w:rPr>
        <w:rFonts w:hint="default" w:ascii="Wingdings" w:hAnsi="Wingdings"/>
      </w:rPr>
    </w:lvl>
  </w:abstractNum>
  <w:abstractNum w:abstractNumId="40" w15:restartNumberingAfterBreak="0">
    <w:nsid w:val="6A1B4E7D"/>
    <w:multiLevelType w:val="multilevel"/>
    <w:tmpl w:val="A8600F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6C2429C6"/>
    <w:multiLevelType w:val="hybridMultilevel"/>
    <w:tmpl w:val="860037D0"/>
    <w:lvl w:ilvl="0" w:tplc="8730C82E">
      <w:start w:val="1"/>
      <w:numFmt w:val="bullet"/>
      <w:lvlText w:val=""/>
      <w:lvlJc w:val="left"/>
      <w:pPr>
        <w:ind w:left="720" w:hanging="360"/>
      </w:pPr>
      <w:rPr>
        <w:rFonts w:hint="default" w:ascii="Symbol" w:hAnsi="Symbol"/>
      </w:rPr>
    </w:lvl>
    <w:lvl w:ilvl="1" w:tplc="2050F1C2">
      <w:start w:val="1"/>
      <w:numFmt w:val="bullet"/>
      <w:lvlText w:val="o"/>
      <w:lvlJc w:val="left"/>
      <w:pPr>
        <w:ind w:left="1440" w:hanging="360"/>
      </w:pPr>
      <w:rPr>
        <w:rFonts w:hint="default" w:ascii="Courier New" w:hAnsi="Courier New"/>
      </w:rPr>
    </w:lvl>
    <w:lvl w:ilvl="2" w:tplc="2904ED2E">
      <w:start w:val="1"/>
      <w:numFmt w:val="bullet"/>
      <w:lvlText w:val=""/>
      <w:lvlJc w:val="left"/>
      <w:pPr>
        <w:ind w:left="2160" w:hanging="360"/>
      </w:pPr>
      <w:rPr>
        <w:rFonts w:hint="default" w:ascii="Wingdings" w:hAnsi="Wingdings"/>
      </w:rPr>
    </w:lvl>
    <w:lvl w:ilvl="3" w:tplc="9A32E34C">
      <w:start w:val="1"/>
      <w:numFmt w:val="bullet"/>
      <w:lvlText w:val=""/>
      <w:lvlJc w:val="left"/>
      <w:pPr>
        <w:ind w:left="2880" w:hanging="360"/>
      </w:pPr>
      <w:rPr>
        <w:rFonts w:hint="default" w:ascii="Symbol" w:hAnsi="Symbol"/>
      </w:rPr>
    </w:lvl>
    <w:lvl w:ilvl="4" w:tplc="6C86D904">
      <w:start w:val="1"/>
      <w:numFmt w:val="bullet"/>
      <w:lvlText w:val="o"/>
      <w:lvlJc w:val="left"/>
      <w:pPr>
        <w:ind w:left="3600" w:hanging="360"/>
      </w:pPr>
      <w:rPr>
        <w:rFonts w:hint="default" w:ascii="Courier New" w:hAnsi="Courier New"/>
      </w:rPr>
    </w:lvl>
    <w:lvl w:ilvl="5" w:tplc="16FAE18C">
      <w:start w:val="1"/>
      <w:numFmt w:val="bullet"/>
      <w:lvlText w:val=""/>
      <w:lvlJc w:val="left"/>
      <w:pPr>
        <w:ind w:left="4320" w:hanging="360"/>
      </w:pPr>
      <w:rPr>
        <w:rFonts w:hint="default" w:ascii="Wingdings" w:hAnsi="Wingdings"/>
      </w:rPr>
    </w:lvl>
    <w:lvl w:ilvl="6" w:tplc="6756BBD2">
      <w:start w:val="1"/>
      <w:numFmt w:val="bullet"/>
      <w:lvlText w:val=""/>
      <w:lvlJc w:val="left"/>
      <w:pPr>
        <w:ind w:left="5040" w:hanging="360"/>
      </w:pPr>
      <w:rPr>
        <w:rFonts w:hint="default" w:ascii="Symbol" w:hAnsi="Symbol"/>
      </w:rPr>
    </w:lvl>
    <w:lvl w:ilvl="7" w:tplc="E4842FA6">
      <w:start w:val="1"/>
      <w:numFmt w:val="bullet"/>
      <w:lvlText w:val="o"/>
      <w:lvlJc w:val="left"/>
      <w:pPr>
        <w:ind w:left="5760" w:hanging="360"/>
      </w:pPr>
      <w:rPr>
        <w:rFonts w:hint="default" w:ascii="Courier New" w:hAnsi="Courier New"/>
      </w:rPr>
    </w:lvl>
    <w:lvl w:ilvl="8" w:tplc="833C37B8">
      <w:start w:val="1"/>
      <w:numFmt w:val="bullet"/>
      <w:lvlText w:val=""/>
      <w:lvlJc w:val="left"/>
      <w:pPr>
        <w:ind w:left="6480" w:hanging="360"/>
      </w:pPr>
      <w:rPr>
        <w:rFonts w:hint="default" w:ascii="Wingdings" w:hAnsi="Wingdings"/>
      </w:rPr>
    </w:lvl>
  </w:abstractNum>
  <w:abstractNum w:abstractNumId="42" w15:restartNumberingAfterBreak="0">
    <w:nsid w:val="74786500"/>
    <w:multiLevelType w:val="multilevel"/>
    <w:tmpl w:val="E6C253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65D2998"/>
    <w:multiLevelType w:val="multilevel"/>
    <w:tmpl w:val="A8101FB8"/>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4" w15:restartNumberingAfterBreak="0">
    <w:nsid w:val="79285600"/>
    <w:multiLevelType w:val="multilevel"/>
    <w:tmpl w:val="2E62E4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4406454">
    <w:abstractNumId w:val="11"/>
  </w:num>
  <w:num w:numId="2" w16cid:durableId="1561401973">
    <w:abstractNumId w:val="21"/>
  </w:num>
  <w:num w:numId="3" w16cid:durableId="1775638205">
    <w:abstractNumId w:val="10"/>
  </w:num>
  <w:num w:numId="4" w16cid:durableId="2038775405">
    <w:abstractNumId w:val="19"/>
  </w:num>
  <w:num w:numId="5" w16cid:durableId="1612395428">
    <w:abstractNumId w:val="14"/>
  </w:num>
  <w:num w:numId="6" w16cid:durableId="1974216700">
    <w:abstractNumId w:val="27"/>
  </w:num>
  <w:num w:numId="7" w16cid:durableId="99302401">
    <w:abstractNumId w:val="17"/>
  </w:num>
  <w:num w:numId="8" w16cid:durableId="744451320">
    <w:abstractNumId w:val="43"/>
  </w:num>
  <w:num w:numId="9" w16cid:durableId="2143383963">
    <w:abstractNumId w:val="23"/>
  </w:num>
  <w:num w:numId="10" w16cid:durableId="1017926792">
    <w:abstractNumId w:val="6"/>
  </w:num>
  <w:num w:numId="11" w16cid:durableId="1885480801">
    <w:abstractNumId w:val="5"/>
  </w:num>
  <w:num w:numId="12" w16cid:durableId="885214221">
    <w:abstractNumId w:val="3"/>
  </w:num>
  <w:num w:numId="13" w16cid:durableId="1910386697">
    <w:abstractNumId w:val="32"/>
  </w:num>
  <w:num w:numId="14" w16cid:durableId="1655916958">
    <w:abstractNumId w:val="9"/>
  </w:num>
  <w:num w:numId="15" w16cid:durableId="1172795281">
    <w:abstractNumId w:val="26"/>
  </w:num>
  <w:num w:numId="16" w16cid:durableId="892737915">
    <w:abstractNumId w:val="1"/>
  </w:num>
  <w:num w:numId="17" w16cid:durableId="1230261411">
    <w:abstractNumId w:val="37"/>
  </w:num>
  <w:num w:numId="18" w16cid:durableId="1943146713">
    <w:abstractNumId w:val="13"/>
  </w:num>
  <w:num w:numId="19" w16cid:durableId="1118261392">
    <w:abstractNumId w:val="2"/>
  </w:num>
  <w:num w:numId="20" w16cid:durableId="169179994">
    <w:abstractNumId w:val="34"/>
  </w:num>
  <w:num w:numId="21" w16cid:durableId="595476317">
    <w:abstractNumId w:val="28"/>
  </w:num>
  <w:num w:numId="22" w16cid:durableId="382826352">
    <w:abstractNumId w:val="36"/>
  </w:num>
  <w:num w:numId="23" w16cid:durableId="836992286">
    <w:abstractNumId w:val="7"/>
  </w:num>
  <w:num w:numId="24" w16cid:durableId="634336536">
    <w:abstractNumId w:val="18"/>
  </w:num>
  <w:num w:numId="25" w16cid:durableId="1890415350">
    <w:abstractNumId w:val="29"/>
  </w:num>
  <w:num w:numId="26" w16cid:durableId="1686592059">
    <w:abstractNumId w:val="20"/>
  </w:num>
  <w:num w:numId="27" w16cid:durableId="267203517">
    <w:abstractNumId w:val="0"/>
  </w:num>
  <w:num w:numId="28" w16cid:durableId="1689137844">
    <w:abstractNumId w:val="44"/>
  </w:num>
  <w:num w:numId="29" w16cid:durableId="1665665080">
    <w:abstractNumId w:val="8"/>
  </w:num>
  <w:num w:numId="30" w16cid:durableId="1833139097">
    <w:abstractNumId w:val="40"/>
  </w:num>
  <w:num w:numId="31" w16cid:durableId="1981095">
    <w:abstractNumId w:val="25"/>
  </w:num>
  <w:num w:numId="32" w16cid:durableId="35617694">
    <w:abstractNumId w:val="22"/>
  </w:num>
  <w:num w:numId="33" w16cid:durableId="194271294">
    <w:abstractNumId w:val="31"/>
  </w:num>
  <w:num w:numId="34" w16cid:durableId="944112714">
    <w:abstractNumId w:val="4"/>
  </w:num>
  <w:num w:numId="35" w16cid:durableId="1611356095">
    <w:abstractNumId w:val="16"/>
  </w:num>
  <w:num w:numId="36" w16cid:durableId="152644730">
    <w:abstractNumId w:val="42"/>
  </w:num>
  <w:num w:numId="37" w16cid:durableId="932517006">
    <w:abstractNumId w:val="15"/>
  </w:num>
  <w:num w:numId="38" w16cid:durableId="732773240">
    <w:abstractNumId w:val="12"/>
  </w:num>
  <w:num w:numId="39" w16cid:durableId="246691564">
    <w:abstractNumId w:val="24"/>
  </w:num>
  <w:num w:numId="40" w16cid:durableId="1466462101">
    <w:abstractNumId w:val="38"/>
  </w:num>
  <w:num w:numId="41" w16cid:durableId="59910430">
    <w:abstractNumId w:val="39"/>
  </w:num>
  <w:num w:numId="42" w16cid:durableId="1718627387">
    <w:abstractNumId w:val="30"/>
  </w:num>
  <w:num w:numId="43" w16cid:durableId="225189010">
    <w:abstractNumId w:val="41"/>
  </w:num>
  <w:num w:numId="44" w16cid:durableId="760104881">
    <w:abstractNumId w:val="35"/>
  </w:num>
  <w:num w:numId="45" w16cid:durableId="1495799506">
    <w:abstractNumId w:val="33"/>
  </w:num>
</w:numbering>
</file>

<file path=word/people.xml><?xml version="1.0" encoding="utf-8"?>
<w15:people xmlns:mc="http://schemas.openxmlformats.org/markup-compatibility/2006" xmlns:w15="http://schemas.microsoft.com/office/word/2012/wordml" mc:Ignorable="w15">
  <w15:person w15:author="Susanne James">
    <w15:presenceInfo w15:providerId="AD" w15:userId="S::sjames2@nu.edu::64a105e9-0b7b-4a4c-bab3-83d5dde231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C73"/>
    <w:rsid w:val="00004BAD"/>
    <w:rsid w:val="000079AE"/>
    <w:rsid w:val="00030EC1"/>
    <w:rsid w:val="00036B3C"/>
    <w:rsid w:val="00044D27"/>
    <w:rsid w:val="0005466A"/>
    <w:rsid w:val="00054F3A"/>
    <w:rsid w:val="00060FA4"/>
    <w:rsid w:val="0006FC9C"/>
    <w:rsid w:val="00083535"/>
    <w:rsid w:val="00085E1B"/>
    <w:rsid w:val="000915BC"/>
    <w:rsid w:val="00091848"/>
    <w:rsid w:val="00095C24"/>
    <w:rsid w:val="000A2656"/>
    <w:rsid w:val="000D2530"/>
    <w:rsid w:val="000D3A17"/>
    <w:rsid w:val="000D3BB6"/>
    <w:rsid w:val="000E14B6"/>
    <w:rsid w:val="000E4869"/>
    <w:rsid w:val="0011309B"/>
    <w:rsid w:val="001284FA"/>
    <w:rsid w:val="0013465F"/>
    <w:rsid w:val="0014298F"/>
    <w:rsid w:val="001477EC"/>
    <w:rsid w:val="00150599"/>
    <w:rsid w:val="00151625"/>
    <w:rsid w:val="0015298C"/>
    <w:rsid w:val="0015583E"/>
    <w:rsid w:val="001567C4"/>
    <w:rsid w:val="00162248"/>
    <w:rsid w:val="00162603"/>
    <w:rsid w:val="00170280"/>
    <w:rsid w:val="00171A70"/>
    <w:rsid w:val="001739FB"/>
    <w:rsid w:val="00173C9F"/>
    <w:rsid w:val="0019147B"/>
    <w:rsid w:val="0019197B"/>
    <w:rsid w:val="00192E36"/>
    <w:rsid w:val="00194B17"/>
    <w:rsid w:val="00196BD5"/>
    <w:rsid w:val="001A2919"/>
    <w:rsid w:val="001B2E39"/>
    <w:rsid w:val="001C5925"/>
    <w:rsid w:val="001D31DB"/>
    <w:rsid w:val="001E151F"/>
    <w:rsid w:val="001E1AAA"/>
    <w:rsid w:val="00202D84"/>
    <w:rsid w:val="0021477E"/>
    <w:rsid w:val="00223A01"/>
    <w:rsid w:val="0022625C"/>
    <w:rsid w:val="002315A0"/>
    <w:rsid w:val="00233AFC"/>
    <w:rsid w:val="002421F4"/>
    <w:rsid w:val="00251440"/>
    <w:rsid w:val="00271889"/>
    <w:rsid w:val="0027CD45"/>
    <w:rsid w:val="00280B4A"/>
    <w:rsid w:val="00280F56"/>
    <w:rsid w:val="00284F25"/>
    <w:rsid w:val="002940EC"/>
    <w:rsid w:val="002A43D0"/>
    <w:rsid w:val="002A53C9"/>
    <w:rsid w:val="002B0584"/>
    <w:rsid w:val="002B1099"/>
    <w:rsid w:val="002B154E"/>
    <w:rsid w:val="002C1406"/>
    <w:rsid w:val="002D17B0"/>
    <w:rsid w:val="002D297C"/>
    <w:rsid w:val="002E291B"/>
    <w:rsid w:val="002E2D05"/>
    <w:rsid w:val="002E691D"/>
    <w:rsid w:val="0032662F"/>
    <w:rsid w:val="00334471"/>
    <w:rsid w:val="00344E4A"/>
    <w:rsid w:val="00357753"/>
    <w:rsid w:val="00372F86"/>
    <w:rsid w:val="003760D0"/>
    <w:rsid w:val="0038105F"/>
    <w:rsid w:val="0038164F"/>
    <w:rsid w:val="00385AF3"/>
    <w:rsid w:val="0038E352"/>
    <w:rsid w:val="00392BA7"/>
    <w:rsid w:val="003947A6"/>
    <w:rsid w:val="003A56AB"/>
    <w:rsid w:val="003B0120"/>
    <w:rsid w:val="003B19EE"/>
    <w:rsid w:val="003D1FB5"/>
    <w:rsid w:val="003D37A9"/>
    <w:rsid w:val="003D5BE8"/>
    <w:rsid w:val="003E4FDA"/>
    <w:rsid w:val="003E76A3"/>
    <w:rsid w:val="003EA04F"/>
    <w:rsid w:val="003F01F8"/>
    <w:rsid w:val="003F3196"/>
    <w:rsid w:val="00402BF8"/>
    <w:rsid w:val="00404DC8"/>
    <w:rsid w:val="00407930"/>
    <w:rsid w:val="00420A17"/>
    <w:rsid w:val="004308A5"/>
    <w:rsid w:val="0043268F"/>
    <w:rsid w:val="00435610"/>
    <w:rsid w:val="0043751E"/>
    <w:rsid w:val="0044609D"/>
    <w:rsid w:val="00460433"/>
    <w:rsid w:val="004607EA"/>
    <w:rsid w:val="00462745"/>
    <w:rsid w:val="00463A66"/>
    <w:rsid w:val="00466798"/>
    <w:rsid w:val="004735BF"/>
    <w:rsid w:val="00494FD5"/>
    <w:rsid w:val="00497C72"/>
    <w:rsid w:val="004B24D2"/>
    <w:rsid w:val="004B6E48"/>
    <w:rsid w:val="004C09F2"/>
    <w:rsid w:val="004C1073"/>
    <w:rsid w:val="004D057E"/>
    <w:rsid w:val="004D316D"/>
    <w:rsid w:val="004D443B"/>
    <w:rsid w:val="004D4935"/>
    <w:rsid w:val="004E4FD7"/>
    <w:rsid w:val="004F0011"/>
    <w:rsid w:val="004F4D34"/>
    <w:rsid w:val="00506630"/>
    <w:rsid w:val="00516CAD"/>
    <w:rsid w:val="0051767E"/>
    <w:rsid w:val="0051927B"/>
    <w:rsid w:val="0052759E"/>
    <w:rsid w:val="00533C6E"/>
    <w:rsid w:val="00536BF0"/>
    <w:rsid w:val="0054050A"/>
    <w:rsid w:val="0056514D"/>
    <w:rsid w:val="00575C44"/>
    <w:rsid w:val="00581682"/>
    <w:rsid w:val="00581E2B"/>
    <w:rsid w:val="005843E5"/>
    <w:rsid w:val="005856D5"/>
    <w:rsid w:val="005B3BA2"/>
    <w:rsid w:val="005C5E88"/>
    <w:rsid w:val="005C6A3B"/>
    <w:rsid w:val="005D4E9C"/>
    <w:rsid w:val="005D61E0"/>
    <w:rsid w:val="005D7EBF"/>
    <w:rsid w:val="005E2459"/>
    <w:rsid w:val="005E2B11"/>
    <w:rsid w:val="005F0513"/>
    <w:rsid w:val="005F1036"/>
    <w:rsid w:val="005F6653"/>
    <w:rsid w:val="005FEC00"/>
    <w:rsid w:val="00601B7C"/>
    <w:rsid w:val="00603F7F"/>
    <w:rsid w:val="00625F2D"/>
    <w:rsid w:val="006428C5"/>
    <w:rsid w:val="00652805"/>
    <w:rsid w:val="00654054"/>
    <w:rsid w:val="00667084"/>
    <w:rsid w:val="00667339"/>
    <w:rsid w:val="006718B0"/>
    <w:rsid w:val="00676AF5"/>
    <w:rsid w:val="00687430"/>
    <w:rsid w:val="006912C6"/>
    <w:rsid w:val="00692094"/>
    <w:rsid w:val="00694E77"/>
    <w:rsid w:val="00697B10"/>
    <w:rsid w:val="006A1277"/>
    <w:rsid w:val="006A2D9D"/>
    <w:rsid w:val="006A311E"/>
    <w:rsid w:val="006A676A"/>
    <w:rsid w:val="006B5EB3"/>
    <w:rsid w:val="006E00B7"/>
    <w:rsid w:val="006E085D"/>
    <w:rsid w:val="006E13E3"/>
    <w:rsid w:val="006F69BC"/>
    <w:rsid w:val="00704975"/>
    <w:rsid w:val="00716F10"/>
    <w:rsid w:val="00722992"/>
    <w:rsid w:val="0072358C"/>
    <w:rsid w:val="0072668B"/>
    <w:rsid w:val="00740D9D"/>
    <w:rsid w:val="007443BD"/>
    <w:rsid w:val="007445F3"/>
    <w:rsid w:val="00745E47"/>
    <w:rsid w:val="0074B332"/>
    <w:rsid w:val="00755D0A"/>
    <w:rsid w:val="007561DF"/>
    <w:rsid w:val="00757664"/>
    <w:rsid w:val="0076693D"/>
    <w:rsid w:val="007723C8"/>
    <w:rsid w:val="007927F9"/>
    <w:rsid w:val="0079457E"/>
    <w:rsid w:val="00797B49"/>
    <w:rsid w:val="007C5781"/>
    <w:rsid w:val="007D161E"/>
    <w:rsid w:val="007D195C"/>
    <w:rsid w:val="007D56A3"/>
    <w:rsid w:val="007E6727"/>
    <w:rsid w:val="007F0492"/>
    <w:rsid w:val="007F0564"/>
    <w:rsid w:val="007F3F99"/>
    <w:rsid w:val="007F5F3C"/>
    <w:rsid w:val="007F848B"/>
    <w:rsid w:val="008045BD"/>
    <w:rsid w:val="00806994"/>
    <w:rsid w:val="00811E73"/>
    <w:rsid w:val="00814D92"/>
    <w:rsid w:val="00820693"/>
    <w:rsid w:val="00844486"/>
    <w:rsid w:val="008456BF"/>
    <w:rsid w:val="00846A91"/>
    <w:rsid w:val="00851455"/>
    <w:rsid w:val="00860FD0"/>
    <w:rsid w:val="00861A65"/>
    <w:rsid w:val="00872579"/>
    <w:rsid w:val="00875EE7"/>
    <w:rsid w:val="00880DAF"/>
    <w:rsid w:val="00885F57"/>
    <w:rsid w:val="00894E0B"/>
    <w:rsid w:val="00896A46"/>
    <w:rsid w:val="008A6B9E"/>
    <w:rsid w:val="008C5730"/>
    <w:rsid w:val="008C5BCE"/>
    <w:rsid w:val="008D71FB"/>
    <w:rsid w:val="008F3849"/>
    <w:rsid w:val="008F63E5"/>
    <w:rsid w:val="009155BA"/>
    <w:rsid w:val="0092536C"/>
    <w:rsid w:val="00925F62"/>
    <w:rsid w:val="0092BE70"/>
    <w:rsid w:val="0094216E"/>
    <w:rsid w:val="00952EE5"/>
    <w:rsid w:val="0095568C"/>
    <w:rsid w:val="0096774E"/>
    <w:rsid w:val="00974AE5"/>
    <w:rsid w:val="00980928"/>
    <w:rsid w:val="00986149"/>
    <w:rsid w:val="00987BBD"/>
    <w:rsid w:val="00995223"/>
    <w:rsid w:val="009A05BA"/>
    <w:rsid w:val="009A05CC"/>
    <w:rsid w:val="009A1315"/>
    <w:rsid w:val="009A42FE"/>
    <w:rsid w:val="009D643E"/>
    <w:rsid w:val="009D6FC9"/>
    <w:rsid w:val="009E0074"/>
    <w:rsid w:val="009F2746"/>
    <w:rsid w:val="00A1005F"/>
    <w:rsid w:val="00A22DFB"/>
    <w:rsid w:val="00A23417"/>
    <w:rsid w:val="00A263ED"/>
    <w:rsid w:val="00A2C1AD"/>
    <w:rsid w:val="00A420F6"/>
    <w:rsid w:val="00A53FF4"/>
    <w:rsid w:val="00A56ECB"/>
    <w:rsid w:val="00A66969"/>
    <w:rsid w:val="00A7541E"/>
    <w:rsid w:val="00A75CBB"/>
    <w:rsid w:val="00A85840"/>
    <w:rsid w:val="00A97259"/>
    <w:rsid w:val="00A97EFF"/>
    <w:rsid w:val="00AA5EFF"/>
    <w:rsid w:val="00AC7F25"/>
    <w:rsid w:val="00AE2E52"/>
    <w:rsid w:val="00AF7564"/>
    <w:rsid w:val="00B01AAE"/>
    <w:rsid w:val="00B048AF"/>
    <w:rsid w:val="00B10F81"/>
    <w:rsid w:val="00B308A7"/>
    <w:rsid w:val="00B319A8"/>
    <w:rsid w:val="00B3460A"/>
    <w:rsid w:val="00B415CD"/>
    <w:rsid w:val="00B433ED"/>
    <w:rsid w:val="00B511AC"/>
    <w:rsid w:val="00B527FE"/>
    <w:rsid w:val="00B5400B"/>
    <w:rsid w:val="00B55678"/>
    <w:rsid w:val="00B732BB"/>
    <w:rsid w:val="00B7DE38"/>
    <w:rsid w:val="00B84083"/>
    <w:rsid w:val="00BB6E85"/>
    <w:rsid w:val="00BB705C"/>
    <w:rsid w:val="00BC5E6E"/>
    <w:rsid w:val="00BC7370"/>
    <w:rsid w:val="00BD5603"/>
    <w:rsid w:val="00BE27E9"/>
    <w:rsid w:val="00BE34A4"/>
    <w:rsid w:val="00BE4E05"/>
    <w:rsid w:val="00BF667F"/>
    <w:rsid w:val="00C00B94"/>
    <w:rsid w:val="00C03853"/>
    <w:rsid w:val="00C1594E"/>
    <w:rsid w:val="00C17BC9"/>
    <w:rsid w:val="00C20D4C"/>
    <w:rsid w:val="00C25E98"/>
    <w:rsid w:val="00C26936"/>
    <w:rsid w:val="00C37608"/>
    <w:rsid w:val="00C43EFA"/>
    <w:rsid w:val="00C51791"/>
    <w:rsid w:val="00C52161"/>
    <w:rsid w:val="00C61C87"/>
    <w:rsid w:val="00C63246"/>
    <w:rsid w:val="00C74026"/>
    <w:rsid w:val="00C96139"/>
    <w:rsid w:val="00CA1145"/>
    <w:rsid w:val="00CA4C51"/>
    <w:rsid w:val="00CB5534"/>
    <w:rsid w:val="00CB62CC"/>
    <w:rsid w:val="00CC0B4C"/>
    <w:rsid w:val="00CD690B"/>
    <w:rsid w:val="00CD6FC2"/>
    <w:rsid w:val="00CE2F5A"/>
    <w:rsid w:val="00D00804"/>
    <w:rsid w:val="00D07251"/>
    <w:rsid w:val="00D17833"/>
    <w:rsid w:val="00D20CD3"/>
    <w:rsid w:val="00D24EEA"/>
    <w:rsid w:val="00D254D4"/>
    <w:rsid w:val="00D424C4"/>
    <w:rsid w:val="00D4737B"/>
    <w:rsid w:val="00D47FF7"/>
    <w:rsid w:val="00D5100F"/>
    <w:rsid w:val="00D511B1"/>
    <w:rsid w:val="00D62974"/>
    <w:rsid w:val="00D76464"/>
    <w:rsid w:val="00D7713F"/>
    <w:rsid w:val="00D90243"/>
    <w:rsid w:val="00D93EBB"/>
    <w:rsid w:val="00D9948E"/>
    <w:rsid w:val="00DA4383"/>
    <w:rsid w:val="00DB1DB2"/>
    <w:rsid w:val="00DD6D09"/>
    <w:rsid w:val="00DE6B59"/>
    <w:rsid w:val="00DE7C73"/>
    <w:rsid w:val="00DF080F"/>
    <w:rsid w:val="00DF0E65"/>
    <w:rsid w:val="00DF4F46"/>
    <w:rsid w:val="00E03CB3"/>
    <w:rsid w:val="00E05216"/>
    <w:rsid w:val="00E10260"/>
    <w:rsid w:val="00E2160E"/>
    <w:rsid w:val="00E3432F"/>
    <w:rsid w:val="00E3447D"/>
    <w:rsid w:val="00E4B467"/>
    <w:rsid w:val="00E5240F"/>
    <w:rsid w:val="00E56C12"/>
    <w:rsid w:val="00E612E3"/>
    <w:rsid w:val="00E62A56"/>
    <w:rsid w:val="00E71F33"/>
    <w:rsid w:val="00E767E2"/>
    <w:rsid w:val="00E800E2"/>
    <w:rsid w:val="00E81ED7"/>
    <w:rsid w:val="00E94277"/>
    <w:rsid w:val="00E94A8A"/>
    <w:rsid w:val="00EA2250"/>
    <w:rsid w:val="00EA22C5"/>
    <w:rsid w:val="00EA3847"/>
    <w:rsid w:val="00EA561D"/>
    <w:rsid w:val="00EA636C"/>
    <w:rsid w:val="00EB5FD6"/>
    <w:rsid w:val="00ED5959"/>
    <w:rsid w:val="00EE0B55"/>
    <w:rsid w:val="00EE3170"/>
    <w:rsid w:val="00EE61B9"/>
    <w:rsid w:val="00EE6D52"/>
    <w:rsid w:val="00F038A7"/>
    <w:rsid w:val="00F03FA2"/>
    <w:rsid w:val="00F04AE6"/>
    <w:rsid w:val="00F11D9C"/>
    <w:rsid w:val="00F14829"/>
    <w:rsid w:val="00F25011"/>
    <w:rsid w:val="00F266CC"/>
    <w:rsid w:val="00F32D88"/>
    <w:rsid w:val="00F34E29"/>
    <w:rsid w:val="00F35E82"/>
    <w:rsid w:val="00F5054E"/>
    <w:rsid w:val="00F57610"/>
    <w:rsid w:val="00F60B8F"/>
    <w:rsid w:val="00F70B00"/>
    <w:rsid w:val="00F87E2A"/>
    <w:rsid w:val="00F93792"/>
    <w:rsid w:val="00F93C1A"/>
    <w:rsid w:val="00FC2F64"/>
    <w:rsid w:val="00FE04CB"/>
    <w:rsid w:val="00FF2774"/>
    <w:rsid w:val="00FF408E"/>
    <w:rsid w:val="01136E9B"/>
    <w:rsid w:val="011BEAF2"/>
    <w:rsid w:val="01203008"/>
    <w:rsid w:val="0122939D"/>
    <w:rsid w:val="012EAB61"/>
    <w:rsid w:val="01326341"/>
    <w:rsid w:val="0147911C"/>
    <w:rsid w:val="014B0A93"/>
    <w:rsid w:val="016B22FD"/>
    <w:rsid w:val="0171FA72"/>
    <w:rsid w:val="017DDF5E"/>
    <w:rsid w:val="018359BF"/>
    <w:rsid w:val="018B6542"/>
    <w:rsid w:val="01A447E0"/>
    <w:rsid w:val="01EFA8E5"/>
    <w:rsid w:val="01F358D0"/>
    <w:rsid w:val="0201E797"/>
    <w:rsid w:val="020E5FB1"/>
    <w:rsid w:val="0210FCF1"/>
    <w:rsid w:val="02148CCD"/>
    <w:rsid w:val="0224E8AA"/>
    <w:rsid w:val="023FC02A"/>
    <w:rsid w:val="0252FA55"/>
    <w:rsid w:val="02552C88"/>
    <w:rsid w:val="0258EFDD"/>
    <w:rsid w:val="0259B04E"/>
    <w:rsid w:val="02702E23"/>
    <w:rsid w:val="02727722"/>
    <w:rsid w:val="027B4BFA"/>
    <w:rsid w:val="029720D6"/>
    <w:rsid w:val="02A894E6"/>
    <w:rsid w:val="02D6012E"/>
    <w:rsid w:val="02DC0C58"/>
    <w:rsid w:val="02E11E22"/>
    <w:rsid w:val="02E826C1"/>
    <w:rsid w:val="02F8A2B3"/>
    <w:rsid w:val="0301C2CB"/>
    <w:rsid w:val="0313F7FF"/>
    <w:rsid w:val="031B5F1C"/>
    <w:rsid w:val="0320CA8F"/>
    <w:rsid w:val="03219B78"/>
    <w:rsid w:val="0335BD57"/>
    <w:rsid w:val="03449012"/>
    <w:rsid w:val="03526BD8"/>
    <w:rsid w:val="03537101"/>
    <w:rsid w:val="0358E358"/>
    <w:rsid w:val="037584A3"/>
    <w:rsid w:val="03790BAB"/>
    <w:rsid w:val="0381E06E"/>
    <w:rsid w:val="039FF008"/>
    <w:rsid w:val="03A402A8"/>
    <w:rsid w:val="03B39CED"/>
    <w:rsid w:val="03BAE9F2"/>
    <w:rsid w:val="03BF83A7"/>
    <w:rsid w:val="03C11D51"/>
    <w:rsid w:val="03C985FA"/>
    <w:rsid w:val="03ECF98B"/>
    <w:rsid w:val="03EF6B7F"/>
    <w:rsid w:val="03F06F20"/>
    <w:rsid w:val="03F4E000"/>
    <w:rsid w:val="03FDB892"/>
    <w:rsid w:val="04029818"/>
    <w:rsid w:val="0406234D"/>
    <w:rsid w:val="0414EBF0"/>
    <w:rsid w:val="0415F5BF"/>
    <w:rsid w:val="043E6142"/>
    <w:rsid w:val="0448CADF"/>
    <w:rsid w:val="045BB86C"/>
    <w:rsid w:val="046848B5"/>
    <w:rsid w:val="046CA28C"/>
    <w:rsid w:val="04736A3D"/>
    <w:rsid w:val="047C1A1A"/>
    <w:rsid w:val="0485B844"/>
    <w:rsid w:val="04862D33"/>
    <w:rsid w:val="04AA3D3A"/>
    <w:rsid w:val="04AD6EEF"/>
    <w:rsid w:val="04B1BFCF"/>
    <w:rsid w:val="04BFEA3E"/>
    <w:rsid w:val="04D95842"/>
    <w:rsid w:val="04DD0946"/>
    <w:rsid w:val="04DD0946"/>
    <w:rsid w:val="04E70085"/>
    <w:rsid w:val="04EFC0BC"/>
    <w:rsid w:val="04FF1685"/>
    <w:rsid w:val="050AF349"/>
    <w:rsid w:val="051A409B"/>
    <w:rsid w:val="05238877"/>
    <w:rsid w:val="0525C6C5"/>
    <w:rsid w:val="052858E5"/>
    <w:rsid w:val="05291D98"/>
    <w:rsid w:val="052D6147"/>
    <w:rsid w:val="05437F1C"/>
    <w:rsid w:val="054D1453"/>
    <w:rsid w:val="05559019"/>
    <w:rsid w:val="0578DC81"/>
    <w:rsid w:val="057FE0A4"/>
    <w:rsid w:val="058B10F1"/>
    <w:rsid w:val="05A3201A"/>
    <w:rsid w:val="05A5372B"/>
    <w:rsid w:val="05B879DC"/>
    <w:rsid w:val="05DCB6E2"/>
    <w:rsid w:val="05E2DE72"/>
    <w:rsid w:val="05F0618F"/>
    <w:rsid w:val="05F93B01"/>
    <w:rsid w:val="06046ED6"/>
    <w:rsid w:val="061338EB"/>
    <w:rsid w:val="06233C6E"/>
    <w:rsid w:val="06297408"/>
    <w:rsid w:val="065F0643"/>
    <w:rsid w:val="06772FF9"/>
    <w:rsid w:val="06784D6F"/>
    <w:rsid w:val="067E1392"/>
    <w:rsid w:val="0683DAFE"/>
    <w:rsid w:val="06894FA9"/>
    <w:rsid w:val="06AA17F9"/>
    <w:rsid w:val="06BB5E54"/>
    <w:rsid w:val="06C442F0"/>
    <w:rsid w:val="06D3603C"/>
    <w:rsid w:val="06E502AC"/>
    <w:rsid w:val="06F5EE1B"/>
    <w:rsid w:val="070C0FB3"/>
    <w:rsid w:val="07152E2C"/>
    <w:rsid w:val="071BA509"/>
    <w:rsid w:val="07268581"/>
    <w:rsid w:val="072D00AD"/>
    <w:rsid w:val="07339C7C"/>
    <w:rsid w:val="073980D1"/>
    <w:rsid w:val="0740906A"/>
    <w:rsid w:val="074A1510"/>
    <w:rsid w:val="074D036F"/>
    <w:rsid w:val="075A91DA"/>
    <w:rsid w:val="075D01A7"/>
    <w:rsid w:val="0771B8EB"/>
    <w:rsid w:val="079F49F4"/>
    <w:rsid w:val="07B60F03"/>
    <w:rsid w:val="07B643CA"/>
    <w:rsid w:val="07C47289"/>
    <w:rsid w:val="07C7941F"/>
    <w:rsid w:val="07D3DBDE"/>
    <w:rsid w:val="07E6E670"/>
    <w:rsid w:val="07F305A9"/>
    <w:rsid w:val="07FC955A"/>
    <w:rsid w:val="07FD89A6"/>
    <w:rsid w:val="081D2C24"/>
    <w:rsid w:val="08252463"/>
    <w:rsid w:val="08562AD2"/>
    <w:rsid w:val="0869541D"/>
    <w:rsid w:val="0873F91F"/>
    <w:rsid w:val="08818C24"/>
    <w:rsid w:val="08960687"/>
    <w:rsid w:val="089FF40C"/>
    <w:rsid w:val="08AE75EC"/>
    <w:rsid w:val="08F5F07B"/>
    <w:rsid w:val="09049FD8"/>
    <w:rsid w:val="090FCB1B"/>
    <w:rsid w:val="091E552C"/>
    <w:rsid w:val="09249296"/>
    <w:rsid w:val="0930A291"/>
    <w:rsid w:val="0935441F"/>
    <w:rsid w:val="09392250"/>
    <w:rsid w:val="0959F908"/>
    <w:rsid w:val="095FB665"/>
    <w:rsid w:val="09817F60"/>
    <w:rsid w:val="0986A31D"/>
    <w:rsid w:val="099329A3"/>
    <w:rsid w:val="0999F18A"/>
    <w:rsid w:val="09AD12CE"/>
    <w:rsid w:val="09AE3BD4"/>
    <w:rsid w:val="09B86861"/>
    <w:rsid w:val="09BBF783"/>
    <w:rsid w:val="09D87898"/>
    <w:rsid w:val="09D93A54"/>
    <w:rsid w:val="09E75468"/>
    <w:rsid w:val="09F8C6C0"/>
    <w:rsid w:val="0A01F211"/>
    <w:rsid w:val="0A1C055D"/>
    <w:rsid w:val="0A23F454"/>
    <w:rsid w:val="0A326858"/>
    <w:rsid w:val="0A32C38E"/>
    <w:rsid w:val="0A683C20"/>
    <w:rsid w:val="0A966029"/>
    <w:rsid w:val="0ABAF1D9"/>
    <w:rsid w:val="0AC20420"/>
    <w:rsid w:val="0ADC39D9"/>
    <w:rsid w:val="0AE97913"/>
    <w:rsid w:val="0AF9C127"/>
    <w:rsid w:val="0AFA2CF0"/>
    <w:rsid w:val="0B0FF715"/>
    <w:rsid w:val="0B1853A7"/>
    <w:rsid w:val="0B1D058A"/>
    <w:rsid w:val="0B27832C"/>
    <w:rsid w:val="0B2F705D"/>
    <w:rsid w:val="0B40E997"/>
    <w:rsid w:val="0B4C3588"/>
    <w:rsid w:val="0B5FB266"/>
    <w:rsid w:val="0B775C27"/>
    <w:rsid w:val="0B7FB577"/>
    <w:rsid w:val="0B8F5F21"/>
    <w:rsid w:val="0B97E542"/>
    <w:rsid w:val="0B97F74D"/>
    <w:rsid w:val="0B981CAA"/>
    <w:rsid w:val="0B9945AC"/>
    <w:rsid w:val="0BA2273D"/>
    <w:rsid w:val="0BA50F69"/>
    <w:rsid w:val="0BA57134"/>
    <w:rsid w:val="0BBD8FEF"/>
    <w:rsid w:val="0BE9460E"/>
    <w:rsid w:val="0BFAD702"/>
    <w:rsid w:val="0BFB00A6"/>
    <w:rsid w:val="0C060782"/>
    <w:rsid w:val="0C1A4263"/>
    <w:rsid w:val="0C1FD041"/>
    <w:rsid w:val="0C21D453"/>
    <w:rsid w:val="0C2D6DBD"/>
    <w:rsid w:val="0C39E784"/>
    <w:rsid w:val="0C3AC01A"/>
    <w:rsid w:val="0C40A6AA"/>
    <w:rsid w:val="0C65D826"/>
    <w:rsid w:val="0C66D50F"/>
    <w:rsid w:val="0C810B9C"/>
    <w:rsid w:val="0C8E17D8"/>
    <w:rsid w:val="0C949B3C"/>
    <w:rsid w:val="0C96A17E"/>
    <w:rsid w:val="0CA2B2F6"/>
    <w:rsid w:val="0CA96280"/>
    <w:rsid w:val="0CB7C79D"/>
    <w:rsid w:val="0CB9D9B7"/>
    <w:rsid w:val="0CC1E3B5"/>
    <w:rsid w:val="0CC898F7"/>
    <w:rsid w:val="0CE2C414"/>
    <w:rsid w:val="0CE56021"/>
    <w:rsid w:val="0CE97152"/>
    <w:rsid w:val="0CEE64E6"/>
    <w:rsid w:val="0D2C26D2"/>
    <w:rsid w:val="0D3EA3DC"/>
    <w:rsid w:val="0D45134D"/>
    <w:rsid w:val="0D5CE6DD"/>
    <w:rsid w:val="0D63917D"/>
    <w:rsid w:val="0D67A8CE"/>
    <w:rsid w:val="0D6871CC"/>
    <w:rsid w:val="0D766B5E"/>
    <w:rsid w:val="0DA1DF1C"/>
    <w:rsid w:val="0DAAFDA1"/>
    <w:rsid w:val="0DAD790A"/>
    <w:rsid w:val="0DAEF886"/>
    <w:rsid w:val="0DCA59D8"/>
    <w:rsid w:val="0DD66EBB"/>
    <w:rsid w:val="0DFFB144"/>
    <w:rsid w:val="0E14F04D"/>
    <w:rsid w:val="0E2D0055"/>
    <w:rsid w:val="0E2D7E5E"/>
    <w:rsid w:val="0E325899"/>
    <w:rsid w:val="0E3644B8"/>
    <w:rsid w:val="0E39A439"/>
    <w:rsid w:val="0E3AAD58"/>
    <w:rsid w:val="0E4CB6C8"/>
    <w:rsid w:val="0E57C62A"/>
    <w:rsid w:val="0E5C3FFF"/>
    <w:rsid w:val="0E65ECB0"/>
    <w:rsid w:val="0E65EF42"/>
    <w:rsid w:val="0E866472"/>
    <w:rsid w:val="0E875F22"/>
    <w:rsid w:val="0EA66563"/>
    <w:rsid w:val="0EB17B51"/>
    <w:rsid w:val="0EBC051F"/>
    <w:rsid w:val="0EC04D6B"/>
    <w:rsid w:val="0EC0AD39"/>
    <w:rsid w:val="0EC24B0A"/>
    <w:rsid w:val="0EC339D7"/>
    <w:rsid w:val="0ED03AD2"/>
    <w:rsid w:val="0EDCA91A"/>
    <w:rsid w:val="0EEA51C1"/>
    <w:rsid w:val="0EF14C96"/>
    <w:rsid w:val="0EF5E7BD"/>
    <w:rsid w:val="0EF93A8C"/>
    <w:rsid w:val="0F02B60B"/>
    <w:rsid w:val="0F084DC7"/>
    <w:rsid w:val="0F11F857"/>
    <w:rsid w:val="0F29328F"/>
    <w:rsid w:val="0F3406C1"/>
    <w:rsid w:val="0F4622B5"/>
    <w:rsid w:val="0F4888FC"/>
    <w:rsid w:val="0F55A1BC"/>
    <w:rsid w:val="0F5BA846"/>
    <w:rsid w:val="0F73DD59"/>
    <w:rsid w:val="0F824F6E"/>
    <w:rsid w:val="0F9426CC"/>
    <w:rsid w:val="0F949011"/>
    <w:rsid w:val="0F98EA3B"/>
    <w:rsid w:val="0FA06B1F"/>
    <w:rsid w:val="0FAA5C08"/>
    <w:rsid w:val="0FAB1F46"/>
    <w:rsid w:val="0FB19672"/>
    <w:rsid w:val="0FB1B02F"/>
    <w:rsid w:val="0FBCD1CA"/>
    <w:rsid w:val="0FC10247"/>
    <w:rsid w:val="0FC38F49"/>
    <w:rsid w:val="0FD1AB1D"/>
    <w:rsid w:val="0FDBA2B3"/>
    <w:rsid w:val="0FDC7A34"/>
    <w:rsid w:val="101AB76A"/>
    <w:rsid w:val="101AC3BB"/>
    <w:rsid w:val="101AC527"/>
    <w:rsid w:val="101BF6B6"/>
    <w:rsid w:val="1036DBB0"/>
    <w:rsid w:val="1037709A"/>
    <w:rsid w:val="103C0236"/>
    <w:rsid w:val="10405B7D"/>
    <w:rsid w:val="104B4A9E"/>
    <w:rsid w:val="104FF994"/>
    <w:rsid w:val="10542F76"/>
    <w:rsid w:val="10580940"/>
    <w:rsid w:val="1058683B"/>
    <w:rsid w:val="109BF981"/>
    <w:rsid w:val="109FACC3"/>
    <w:rsid w:val="10A2F5EF"/>
    <w:rsid w:val="10A676B3"/>
    <w:rsid w:val="10B51E87"/>
    <w:rsid w:val="10C4BBC5"/>
    <w:rsid w:val="10CCA05A"/>
    <w:rsid w:val="10D2AAF1"/>
    <w:rsid w:val="10D3E433"/>
    <w:rsid w:val="10DFC20B"/>
    <w:rsid w:val="10EBA7FA"/>
    <w:rsid w:val="10F58DAC"/>
    <w:rsid w:val="11066F71"/>
    <w:rsid w:val="110E1120"/>
    <w:rsid w:val="112FD991"/>
    <w:rsid w:val="116541E5"/>
    <w:rsid w:val="1179DFDD"/>
    <w:rsid w:val="117F13C2"/>
    <w:rsid w:val="118014BC"/>
    <w:rsid w:val="1180D479"/>
    <w:rsid w:val="11819175"/>
    <w:rsid w:val="1185C8C7"/>
    <w:rsid w:val="1199A79A"/>
    <w:rsid w:val="119F0C69"/>
    <w:rsid w:val="11D17F80"/>
    <w:rsid w:val="11D7791A"/>
    <w:rsid w:val="11EAF8A5"/>
    <w:rsid w:val="1203CB4C"/>
    <w:rsid w:val="12052F5D"/>
    <w:rsid w:val="120AA5CC"/>
    <w:rsid w:val="122356E3"/>
    <w:rsid w:val="1228E34C"/>
    <w:rsid w:val="1229FE64"/>
    <w:rsid w:val="1233B7B4"/>
    <w:rsid w:val="124151AC"/>
    <w:rsid w:val="124A593D"/>
    <w:rsid w:val="124D70F9"/>
    <w:rsid w:val="126BA67E"/>
    <w:rsid w:val="12713861"/>
    <w:rsid w:val="127B9430"/>
    <w:rsid w:val="127E0CC7"/>
    <w:rsid w:val="1280E63E"/>
    <w:rsid w:val="128345C1"/>
    <w:rsid w:val="128D700C"/>
    <w:rsid w:val="12C5936F"/>
    <w:rsid w:val="12C77BC7"/>
    <w:rsid w:val="12CEC1D6"/>
    <w:rsid w:val="12D91D67"/>
    <w:rsid w:val="12E4844D"/>
    <w:rsid w:val="12F144C5"/>
    <w:rsid w:val="12F70962"/>
    <w:rsid w:val="12FEBAA3"/>
    <w:rsid w:val="12FFE33B"/>
    <w:rsid w:val="13195832"/>
    <w:rsid w:val="132EFC16"/>
    <w:rsid w:val="133712F2"/>
    <w:rsid w:val="133D5529"/>
    <w:rsid w:val="133D7CDC"/>
    <w:rsid w:val="13492F94"/>
    <w:rsid w:val="136E8EAC"/>
    <w:rsid w:val="1372D695"/>
    <w:rsid w:val="1374737E"/>
    <w:rsid w:val="137B0A98"/>
    <w:rsid w:val="13828FFE"/>
    <w:rsid w:val="138ACBEF"/>
    <w:rsid w:val="138DCD9B"/>
    <w:rsid w:val="139528C1"/>
    <w:rsid w:val="13A02CBD"/>
    <w:rsid w:val="13A92BDF"/>
    <w:rsid w:val="13A9B173"/>
    <w:rsid w:val="13AD7D80"/>
    <w:rsid w:val="13ADCF81"/>
    <w:rsid w:val="13E1BF6D"/>
    <w:rsid w:val="13ED4E2A"/>
    <w:rsid w:val="13F90A06"/>
    <w:rsid w:val="13F92F52"/>
    <w:rsid w:val="14005DF6"/>
    <w:rsid w:val="140CE4A6"/>
    <w:rsid w:val="140E7815"/>
    <w:rsid w:val="1414AC80"/>
    <w:rsid w:val="141D7563"/>
    <w:rsid w:val="1422C837"/>
    <w:rsid w:val="1427C576"/>
    <w:rsid w:val="143F9AE6"/>
    <w:rsid w:val="144ACD22"/>
    <w:rsid w:val="145A9C6B"/>
    <w:rsid w:val="1469FEE6"/>
    <w:rsid w:val="1478CE01"/>
    <w:rsid w:val="1479685F"/>
    <w:rsid w:val="148F6106"/>
    <w:rsid w:val="1492D0EE"/>
    <w:rsid w:val="1497FEBF"/>
    <w:rsid w:val="149FA4B5"/>
    <w:rsid w:val="14B11C15"/>
    <w:rsid w:val="14D58EC9"/>
    <w:rsid w:val="14DBFFA9"/>
    <w:rsid w:val="14E91E90"/>
    <w:rsid w:val="14EB9AC5"/>
    <w:rsid w:val="14FA880A"/>
    <w:rsid w:val="14FC5FFD"/>
    <w:rsid w:val="1501C2DD"/>
    <w:rsid w:val="1509A5CE"/>
    <w:rsid w:val="15180096"/>
    <w:rsid w:val="15180096"/>
    <w:rsid w:val="1518EE51"/>
    <w:rsid w:val="15218A11"/>
    <w:rsid w:val="15483FDE"/>
    <w:rsid w:val="154B8A88"/>
    <w:rsid w:val="154B9086"/>
    <w:rsid w:val="1558B3C8"/>
    <w:rsid w:val="155A4099"/>
    <w:rsid w:val="155B6AC5"/>
    <w:rsid w:val="155E17AF"/>
    <w:rsid w:val="156A315E"/>
    <w:rsid w:val="156C4240"/>
    <w:rsid w:val="15775E0E"/>
    <w:rsid w:val="1583407D"/>
    <w:rsid w:val="1587F744"/>
    <w:rsid w:val="15984E6F"/>
    <w:rsid w:val="15A1C8AB"/>
    <w:rsid w:val="15A50510"/>
    <w:rsid w:val="15B2F99B"/>
    <w:rsid w:val="15B95590"/>
    <w:rsid w:val="15D0FBF1"/>
    <w:rsid w:val="15D68B00"/>
    <w:rsid w:val="15E27233"/>
    <w:rsid w:val="1602E3AE"/>
    <w:rsid w:val="1606DD91"/>
    <w:rsid w:val="160ED820"/>
    <w:rsid w:val="1613D959"/>
    <w:rsid w:val="1613DC32"/>
    <w:rsid w:val="161420E3"/>
    <w:rsid w:val="161D8DEB"/>
    <w:rsid w:val="1620CAD3"/>
    <w:rsid w:val="16253323"/>
    <w:rsid w:val="1642E116"/>
    <w:rsid w:val="16447AFA"/>
    <w:rsid w:val="16470964"/>
    <w:rsid w:val="164C3D1A"/>
    <w:rsid w:val="16509592"/>
    <w:rsid w:val="165D5F06"/>
    <w:rsid w:val="16788A08"/>
    <w:rsid w:val="167962B9"/>
    <w:rsid w:val="1679E203"/>
    <w:rsid w:val="16844A64"/>
    <w:rsid w:val="16A6F417"/>
    <w:rsid w:val="16B04770"/>
    <w:rsid w:val="16B76C4C"/>
    <w:rsid w:val="16B85C45"/>
    <w:rsid w:val="16C5C8D3"/>
    <w:rsid w:val="16CD4E7B"/>
    <w:rsid w:val="16D4A1F1"/>
    <w:rsid w:val="16FEB75C"/>
    <w:rsid w:val="170A9222"/>
    <w:rsid w:val="171F3194"/>
    <w:rsid w:val="1728C90B"/>
    <w:rsid w:val="173F87B6"/>
    <w:rsid w:val="1771847E"/>
    <w:rsid w:val="1772444A"/>
    <w:rsid w:val="178DCE34"/>
    <w:rsid w:val="17919CCE"/>
    <w:rsid w:val="1796438E"/>
    <w:rsid w:val="179D04F3"/>
    <w:rsid w:val="179F8AAB"/>
    <w:rsid w:val="17A97763"/>
    <w:rsid w:val="17BD8838"/>
    <w:rsid w:val="17CD3059"/>
    <w:rsid w:val="17D215A7"/>
    <w:rsid w:val="17D99A4F"/>
    <w:rsid w:val="17DA3D0F"/>
    <w:rsid w:val="17F399DD"/>
    <w:rsid w:val="17F4AA09"/>
    <w:rsid w:val="1804DA7F"/>
    <w:rsid w:val="1814FC87"/>
    <w:rsid w:val="1815F20A"/>
    <w:rsid w:val="181E9716"/>
    <w:rsid w:val="18537DA0"/>
    <w:rsid w:val="1855FB83"/>
    <w:rsid w:val="185FD705"/>
    <w:rsid w:val="1864C9B4"/>
    <w:rsid w:val="187BB129"/>
    <w:rsid w:val="18850BEB"/>
    <w:rsid w:val="189D15FE"/>
    <w:rsid w:val="18BA00A0"/>
    <w:rsid w:val="18D12F51"/>
    <w:rsid w:val="18D20F06"/>
    <w:rsid w:val="18D64C76"/>
    <w:rsid w:val="18DC241B"/>
    <w:rsid w:val="18E4A0C8"/>
    <w:rsid w:val="18E8B44D"/>
    <w:rsid w:val="18F687F2"/>
    <w:rsid w:val="1908202C"/>
    <w:rsid w:val="191938F6"/>
    <w:rsid w:val="191FDA37"/>
    <w:rsid w:val="19232C24"/>
    <w:rsid w:val="192B9F8C"/>
    <w:rsid w:val="194A0E10"/>
    <w:rsid w:val="194A9022"/>
    <w:rsid w:val="194D07F2"/>
    <w:rsid w:val="19542936"/>
    <w:rsid w:val="196D1709"/>
    <w:rsid w:val="1980D0F2"/>
    <w:rsid w:val="1983678F"/>
    <w:rsid w:val="19AA5ACD"/>
    <w:rsid w:val="19BFF46E"/>
    <w:rsid w:val="19C28956"/>
    <w:rsid w:val="19C5E6A2"/>
    <w:rsid w:val="19CB4D3F"/>
    <w:rsid w:val="1A097A27"/>
    <w:rsid w:val="1A2904FA"/>
    <w:rsid w:val="1A303BBE"/>
    <w:rsid w:val="1A31DEE9"/>
    <w:rsid w:val="1A327F41"/>
    <w:rsid w:val="1A3AA3EB"/>
    <w:rsid w:val="1A4A17D9"/>
    <w:rsid w:val="1A556894"/>
    <w:rsid w:val="1A55B342"/>
    <w:rsid w:val="1A5BB068"/>
    <w:rsid w:val="1A7E8354"/>
    <w:rsid w:val="1A98F8D2"/>
    <w:rsid w:val="1A9F824F"/>
    <w:rsid w:val="1AA4F3A5"/>
    <w:rsid w:val="1AA9BE34"/>
    <w:rsid w:val="1AAEE506"/>
    <w:rsid w:val="1AD3C86A"/>
    <w:rsid w:val="1AE9B731"/>
    <w:rsid w:val="1AF8DE0B"/>
    <w:rsid w:val="1AFE4C2A"/>
    <w:rsid w:val="1B055D81"/>
    <w:rsid w:val="1B0FFC7F"/>
    <w:rsid w:val="1B193573"/>
    <w:rsid w:val="1B1A6C52"/>
    <w:rsid w:val="1B22AE18"/>
    <w:rsid w:val="1B34714C"/>
    <w:rsid w:val="1B43F9CD"/>
    <w:rsid w:val="1B61C12C"/>
    <w:rsid w:val="1B6EFB04"/>
    <w:rsid w:val="1B721F3D"/>
    <w:rsid w:val="1B7FC9DF"/>
    <w:rsid w:val="1B81940E"/>
    <w:rsid w:val="1B8AADE1"/>
    <w:rsid w:val="1B8F7AF3"/>
    <w:rsid w:val="1B9D09C2"/>
    <w:rsid w:val="1BAF8430"/>
    <w:rsid w:val="1BB0029F"/>
    <w:rsid w:val="1BB829BE"/>
    <w:rsid w:val="1BB8F2EC"/>
    <w:rsid w:val="1BDD03C1"/>
    <w:rsid w:val="1BED576F"/>
    <w:rsid w:val="1BF752A7"/>
    <w:rsid w:val="1BF780B0"/>
    <w:rsid w:val="1BF80696"/>
    <w:rsid w:val="1BFE3B04"/>
    <w:rsid w:val="1C00A99E"/>
    <w:rsid w:val="1C15D2E4"/>
    <w:rsid w:val="1C19285C"/>
    <w:rsid w:val="1C2EFBEE"/>
    <w:rsid w:val="1C2F9216"/>
    <w:rsid w:val="1C39F323"/>
    <w:rsid w:val="1C3D862C"/>
    <w:rsid w:val="1C3F2077"/>
    <w:rsid w:val="1C4B5FC2"/>
    <w:rsid w:val="1C4F116D"/>
    <w:rsid w:val="1C5F501C"/>
    <w:rsid w:val="1C7C55F7"/>
    <w:rsid w:val="1C895335"/>
    <w:rsid w:val="1C90465C"/>
    <w:rsid w:val="1CC4ACD6"/>
    <w:rsid w:val="1CCAE1F8"/>
    <w:rsid w:val="1CCE5156"/>
    <w:rsid w:val="1CCF45E2"/>
    <w:rsid w:val="1CD102C4"/>
    <w:rsid w:val="1CD80303"/>
    <w:rsid w:val="1CD8B64A"/>
    <w:rsid w:val="1CDD05EB"/>
    <w:rsid w:val="1CE94160"/>
    <w:rsid w:val="1D0EF121"/>
    <w:rsid w:val="1D1B7319"/>
    <w:rsid w:val="1D2542B3"/>
    <w:rsid w:val="1D305A10"/>
    <w:rsid w:val="1D3F0B57"/>
    <w:rsid w:val="1D44B01E"/>
    <w:rsid w:val="1D4AF79E"/>
    <w:rsid w:val="1D5D0593"/>
    <w:rsid w:val="1D7782ED"/>
    <w:rsid w:val="1D88EA2D"/>
    <w:rsid w:val="1D8AC32D"/>
    <w:rsid w:val="1D96C347"/>
    <w:rsid w:val="1DC63F52"/>
    <w:rsid w:val="1DCA3766"/>
    <w:rsid w:val="1DCB79D4"/>
    <w:rsid w:val="1DE570C3"/>
    <w:rsid w:val="1DEC2A3F"/>
    <w:rsid w:val="1DECB5AA"/>
    <w:rsid w:val="1DF4C350"/>
    <w:rsid w:val="1DFC0B8F"/>
    <w:rsid w:val="1E138F6D"/>
    <w:rsid w:val="1E1D5825"/>
    <w:rsid w:val="1E2B4FCB"/>
    <w:rsid w:val="1E32BB9D"/>
    <w:rsid w:val="1E36A27A"/>
    <w:rsid w:val="1E3D7B29"/>
    <w:rsid w:val="1E5338F9"/>
    <w:rsid w:val="1E6D392D"/>
    <w:rsid w:val="1E76A2F7"/>
    <w:rsid w:val="1E77E33D"/>
    <w:rsid w:val="1E7C5DDE"/>
    <w:rsid w:val="1E7F336F"/>
    <w:rsid w:val="1E8947BD"/>
    <w:rsid w:val="1E936EDE"/>
    <w:rsid w:val="1EC52D69"/>
    <w:rsid w:val="1ECE6D2C"/>
    <w:rsid w:val="1ED10F06"/>
    <w:rsid w:val="1ED42DA7"/>
    <w:rsid w:val="1ED55122"/>
    <w:rsid w:val="1ED61D80"/>
    <w:rsid w:val="1ED7CFDA"/>
    <w:rsid w:val="1EDD698F"/>
    <w:rsid w:val="1EDEF96D"/>
    <w:rsid w:val="1EEA60B5"/>
    <w:rsid w:val="1EEA9A18"/>
    <w:rsid w:val="1EEBF238"/>
    <w:rsid w:val="1EEC5476"/>
    <w:rsid w:val="1F0331AE"/>
    <w:rsid w:val="1F08E4F2"/>
    <w:rsid w:val="1F1C7C73"/>
    <w:rsid w:val="1F314E7E"/>
    <w:rsid w:val="1F631764"/>
    <w:rsid w:val="1F7183F1"/>
    <w:rsid w:val="1F7CB5A8"/>
    <w:rsid w:val="1F7FB77F"/>
    <w:rsid w:val="1FA3D63C"/>
    <w:rsid w:val="1FAFA685"/>
    <w:rsid w:val="1FB09B32"/>
    <w:rsid w:val="1FBEFFB3"/>
    <w:rsid w:val="1FC142F3"/>
    <w:rsid w:val="1FD15415"/>
    <w:rsid w:val="1FD1F26A"/>
    <w:rsid w:val="1FD5CF6C"/>
    <w:rsid w:val="1FE5A701"/>
    <w:rsid w:val="1FFA53AE"/>
    <w:rsid w:val="1FFB86AC"/>
    <w:rsid w:val="1FFDD10D"/>
    <w:rsid w:val="1FFE01EE"/>
    <w:rsid w:val="2000632E"/>
    <w:rsid w:val="200514E8"/>
    <w:rsid w:val="2024E2FE"/>
    <w:rsid w:val="202FCA49"/>
    <w:rsid w:val="20359A6C"/>
    <w:rsid w:val="20387B0A"/>
    <w:rsid w:val="20387B0A"/>
    <w:rsid w:val="204F4B36"/>
    <w:rsid w:val="205D3393"/>
    <w:rsid w:val="206E3F9E"/>
    <w:rsid w:val="20808DB0"/>
    <w:rsid w:val="20856920"/>
    <w:rsid w:val="208F3C82"/>
    <w:rsid w:val="20949F3E"/>
    <w:rsid w:val="20A91F4C"/>
    <w:rsid w:val="20BBF5C3"/>
    <w:rsid w:val="20D38BA3"/>
    <w:rsid w:val="20FA0CCE"/>
    <w:rsid w:val="2103616E"/>
    <w:rsid w:val="21051825"/>
    <w:rsid w:val="21073B30"/>
    <w:rsid w:val="210C5D6A"/>
    <w:rsid w:val="211C6072"/>
    <w:rsid w:val="214521AA"/>
    <w:rsid w:val="217B7A81"/>
    <w:rsid w:val="218F00A1"/>
    <w:rsid w:val="21A0053E"/>
    <w:rsid w:val="21AB0BB1"/>
    <w:rsid w:val="21AC067E"/>
    <w:rsid w:val="21C3CCA7"/>
    <w:rsid w:val="21CD9897"/>
    <w:rsid w:val="21CFA780"/>
    <w:rsid w:val="21D11A81"/>
    <w:rsid w:val="21DA17DE"/>
    <w:rsid w:val="21DA2C35"/>
    <w:rsid w:val="21E75E83"/>
    <w:rsid w:val="2204A0CB"/>
    <w:rsid w:val="220BE282"/>
    <w:rsid w:val="22283C2A"/>
    <w:rsid w:val="222E5335"/>
    <w:rsid w:val="2240DA08"/>
    <w:rsid w:val="224DD80E"/>
    <w:rsid w:val="2270CC34"/>
    <w:rsid w:val="22830F3F"/>
    <w:rsid w:val="22A011B6"/>
    <w:rsid w:val="22D90D55"/>
    <w:rsid w:val="22E635EC"/>
    <w:rsid w:val="230EE083"/>
    <w:rsid w:val="232CC142"/>
    <w:rsid w:val="23326740"/>
    <w:rsid w:val="233601BE"/>
    <w:rsid w:val="2336D705"/>
    <w:rsid w:val="23504985"/>
    <w:rsid w:val="235B8308"/>
    <w:rsid w:val="2365E767"/>
    <w:rsid w:val="236C7233"/>
    <w:rsid w:val="236D2A29"/>
    <w:rsid w:val="23A34D42"/>
    <w:rsid w:val="23A47193"/>
    <w:rsid w:val="23A5A69A"/>
    <w:rsid w:val="23CF4F22"/>
    <w:rsid w:val="23CF72F2"/>
    <w:rsid w:val="23D1F617"/>
    <w:rsid w:val="23DF4889"/>
    <w:rsid w:val="23E439A9"/>
    <w:rsid w:val="23E56DAA"/>
    <w:rsid w:val="23E93D30"/>
    <w:rsid w:val="23EAE69F"/>
    <w:rsid w:val="23F0A847"/>
    <w:rsid w:val="240A6F05"/>
    <w:rsid w:val="240B7AF1"/>
    <w:rsid w:val="240CA201"/>
    <w:rsid w:val="2414E3FD"/>
    <w:rsid w:val="2426E701"/>
    <w:rsid w:val="242DD1AE"/>
    <w:rsid w:val="243291BC"/>
    <w:rsid w:val="243AFB87"/>
    <w:rsid w:val="2443E824"/>
    <w:rsid w:val="244D0F21"/>
    <w:rsid w:val="245C7510"/>
    <w:rsid w:val="24617186"/>
    <w:rsid w:val="24780117"/>
    <w:rsid w:val="24908F6E"/>
    <w:rsid w:val="249A38E0"/>
    <w:rsid w:val="249B9A04"/>
    <w:rsid w:val="24A1F915"/>
    <w:rsid w:val="24AB2B09"/>
    <w:rsid w:val="24B5788A"/>
    <w:rsid w:val="24DC8445"/>
    <w:rsid w:val="24F3A100"/>
    <w:rsid w:val="24FE8215"/>
    <w:rsid w:val="25254D79"/>
    <w:rsid w:val="252838A8"/>
    <w:rsid w:val="2531512C"/>
    <w:rsid w:val="2537C83F"/>
    <w:rsid w:val="2546C986"/>
    <w:rsid w:val="254AC3E3"/>
    <w:rsid w:val="255A486F"/>
    <w:rsid w:val="25717CF7"/>
    <w:rsid w:val="2573A0AD"/>
    <w:rsid w:val="257918D4"/>
    <w:rsid w:val="257BB569"/>
    <w:rsid w:val="257BB569"/>
    <w:rsid w:val="2585B819"/>
    <w:rsid w:val="2593F154"/>
    <w:rsid w:val="25AF26C6"/>
    <w:rsid w:val="25E0AFD2"/>
    <w:rsid w:val="26183ADD"/>
    <w:rsid w:val="26224C72"/>
    <w:rsid w:val="2623746A"/>
    <w:rsid w:val="2623FE30"/>
    <w:rsid w:val="264C88EE"/>
    <w:rsid w:val="265A0CA5"/>
    <w:rsid w:val="26691ED7"/>
    <w:rsid w:val="266C8678"/>
    <w:rsid w:val="266E4F84"/>
    <w:rsid w:val="267D325B"/>
    <w:rsid w:val="268CAE04"/>
    <w:rsid w:val="269D6C6F"/>
    <w:rsid w:val="26A5CBC3"/>
    <w:rsid w:val="26A6C55A"/>
    <w:rsid w:val="26BBDBF4"/>
    <w:rsid w:val="26CC992A"/>
    <w:rsid w:val="26DA7FC4"/>
    <w:rsid w:val="26DE056C"/>
    <w:rsid w:val="26E01351"/>
    <w:rsid w:val="2706FFAB"/>
    <w:rsid w:val="2707C544"/>
    <w:rsid w:val="27085C3A"/>
    <w:rsid w:val="2716707B"/>
    <w:rsid w:val="271C88CF"/>
    <w:rsid w:val="272ACAB6"/>
    <w:rsid w:val="272F5DEB"/>
    <w:rsid w:val="27310A5E"/>
    <w:rsid w:val="2734A406"/>
    <w:rsid w:val="273694ED"/>
    <w:rsid w:val="274A6440"/>
    <w:rsid w:val="276A1CF6"/>
    <w:rsid w:val="276B0641"/>
    <w:rsid w:val="2775C909"/>
    <w:rsid w:val="27815266"/>
    <w:rsid w:val="278D882E"/>
    <w:rsid w:val="278F4B65"/>
    <w:rsid w:val="27AADA3F"/>
    <w:rsid w:val="27BB6551"/>
    <w:rsid w:val="27C53A9E"/>
    <w:rsid w:val="27C6FDDB"/>
    <w:rsid w:val="27DF6C28"/>
    <w:rsid w:val="280BCC3C"/>
    <w:rsid w:val="28109E42"/>
    <w:rsid w:val="2828FE2E"/>
    <w:rsid w:val="28394F57"/>
    <w:rsid w:val="283BE2C3"/>
    <w:rsid w:val="284CFF5B"/>
    <w:rsid w:val="2879E1BF"/>
    <w:rsid w:val="28830246"/>
    <w:rsid w:val="288C157E"/>
    <w:rsid w:val="28B2F665"/>
    <w:rsid w:val="28B5D694"/>
    <w:rsid w:val="28C8428C"/>
    <w:rsid w:val="28EA460F"/>
    <w:rsid w:val="28EE885C"/>
    <w:rsid w:val="29009297"/>
    <w:rsid w:val="2926C321"/>
    <w:rsid w:val="295C4A03"/>
    <w:rsid w:val="296807C8"/>
    <w:rsid w:val="296C5109"/>
    <w:rsid w:val="2990E642"/>
    <w:rsid w:val="29A2C722"/>
    <w:rsid w:val="29AAEC4F"/>
    <w:rsid w:val="29AEE7B7"/>
    <w:rsid w:val="29B359F9"/>
    <w:rsid w:val="29D51EDA"/>
    <w:rsid w:val="29E25E48"/>
    <w:rsid w:val="29E3F456"/>
    <w:rsid w:val="29E592E4"/>
    <w:rsid w:val="29E819E0"/>
    <w:rsid w:val="29FEDA8E"/>
    <w:rsid w:val="2A0CA8B7"/>
    <w:rsid w:val="2A23662E"/>
    <w:rsid w:val="2A24DC55"/>
    <w:rsid w:val="2A2C86D9"/>
    <w:rsid w:val="2A34DEEA"/>
    <w:rsid w:val="2A3AA661"/>
    <w:rsid w:val="2A3D268E"/>
    <w:rsid w:val="2A4B0F49"/>
    <w:rsid w:val="2A4DE5DF"/>
    <w:rsid w:val="2A7B60D7"/>
    <w:rsid w:val="2A8816CD"/>
    <w:rsid w:val="2A88E0BB"/>
    <w:rsid w:val="2A994B26"/>
    <w:rsid w:val="2AA97141"/>
    <w:rsid w:val="2AB14280"/>
    <w:rsid w:val="2AC6FC7C"/>
    <w:rsid w:val="2ACF9457"/>
    <w:rsid w:val="2AF391D1"/>
    <w:rsid w:val="2AF40647"/>
    <w:rsid w:val="2B0D419D"/>
    <w:rsid w:val="2B124471"/>
    <w:rsid w:val="2B170060"/>
    <w:rsid w:val="2B2D9DB7"/>
    <w:rsid w:val="2B33F595"/>
    <w:rsid w:val="2B6C000B"/>
    <w:rsid w:val="2B6C84B9"/>
    <w:rsid w:val="2B6ECC95"/>
    <w:rsid w:val="2B7C8DCD"/>
    <w:rsid w:val="2B810D4A"/>
    <w:rsid w:val="2B8F40DE"/>
    <w:rsid w:val="2B9AE8E3"/>
    <w:rsid w:val="2B9B8E5F"/>
    <w:rsid w:val="2BC2F8B9"/>
    <w:rsid w:val="2BC51860"/>
    <w:rsid w:val="2BCF3AFA"/>
    <w:rsid w:val="2BEE1A22"/>
    <w:rsid w:val="2BF37171"/>
    <w:rsid w:val="2BFF58B7"/>
    <w:rsid w:val="2C00FA45"/>
    <w:rsid w:val="2C0DB80E"/>
    <w:rsid w:val="2C10EFCD"/>
    <w:rsid w:val="2C297B07"/>
    <w:rsid w:val="2C29DC27"/>
    <w:rsid w:val="2C32DFB8"/>
    <w:rsid w:val="2C3BCA72"/>
    <w:rsid w:val="2C596BD6"/>
    <w:rsid w:val="2C7ECE44"/>
    <w:rsid w:val="2C8A087E"/>
    <w:rsid w:val="2C8D28B7"/>
    <w:rsid w:val="2CA4AE37"/>
    <w:rsid w:val="2CA5A7F3"/>
    <w:rsid w:val="2CAEDF9F"/>
    <w:rsid w:val="2CB12E82"/>
    <w:rsid w:val="2CC4AC5A"/>
    <w:rsid w:val="2CC85826"/>
    <w:rsid w:val="2CCB6A7E"/>
    <w:rsid w:val="2CCE95E7"/>
    <w:rsid w:val="2CD488E9"/>
    <w:rsid w:val="2CE0D483"/>
    <w:rsid w:val="2D01BA8F"/>
    <w:rsid w:val="2D1D084D"/>
    <w:rsid w:val="2D2F86A2"/>
    <w:rsid w:val="2D398DF1"/>
    <w:rsid w:val="2D3B379D"/>
    <w:rsid w:val="2D43DEA2"/>
    <w:rsid w:val="2D46E28F"/>
    <w:rsid w:val="2D4AA9EB"/>
    <w:rsid w:val="2D5FC3E8"/>
    <w:rsid w:val="2D5FE164"/>
    <w:rsid w:val="2D61BB97"/>
    <w:rsid w:val="2DBA4B95"/>
    <w:rsid w:val="2DC4889E"/>
    <w:rsid w:val="2DD2F8E1"/>
    <w:rsid w:val="2DD3C7FA"/>
    <w:rsid w:val="2DD672B8"/>
    <w:rsid w:val="2DD9883C"/>
    <w:rsid w:val="2DE95604"/>
    <w:rsid w:val="2E05ACB1"/>
    <w:rsid w:val="2E254702"/>
    <w:rsid w:val="2E35054B"/>
    <w:rsid w:val="2E38A6CA"/>
    <w:rsid w:val="2E401663"/>
    <w:rsid w:val="2E47EB11"/>
    <w:rsid w:val="2E7594E2"/>
    <w:rsid w:val="2E7C5AEA"/>
    <w:rsid w:val="2E8881A4"/>
    <w:rsid w:val="2E93C99F"/>
    <w:rsid w:val="2E9DDD9D"/>
    <w:rsid w:val="2EA50EBB"/>
    <w:rsid w:val="2EA7A3A4"/>
    <w:rsid w:val="2EACC095"/>
    <w:rsid w:val="2EB0117A"/>
    <w:rsid w:val="2EBB0BE0"/>
    <w:rsid w:val="2EC5A76D"/>
    <w:rsid w:val="2EC8D61B"/>
    <w:rsid w:val="2ECB157B"/>
    <w:rsid w:val="2ECC0A49"/>
    <w:rsid w:val="2ED2D2B2"/>
    <w:rsid w:val="2EE20942"/>
    <w:rsid w:val="2EEC49AD"/>
    <w:rsid w:val="2EF5A758"/>
    <w:rsid w:val="2EF7C0F7"/>
    <w:rsid w:val="2EF7C0F7"/>
    <w:rsid w:val="2F03E534"/>
    <w:rsid w:val="2F05BDC2"/>
    <w:rsid w:val="2F148F18"/>
    <w:rsid w:val="2F423458"/>
    <w:rsid w:val="2F8A1942"/>
    <w:rsid w:val="2F9387F2"/>
    <w:rsid w:val="2F940909"/>
    <w:rsid w:val="2F990361"/>
    <w:rsid w:val="2F9CF09B"/>
    <w:rsid w:val="2FBA0176"/>
    <w:rsid w:val="2FBD34DC"/>
    <w:rsid w:val="2FBD6F1F"/>
    <w:rsid w:val="2FD765A0"/>
    <w:rsid w:val="2FD7C003"/>
    <w:rsid w:val="2FD9A2C6"/>
    <w:rsid w:val="2FE65BF1"/>
    <w:rsid w:val="2FF120A7"/>
    <w:rsid w:val="2FF90A4B"/>
    <w:rsid w:val="2FF90A4B"/>
    <w:rsid w:val="2FFEFAE4"/>
    <w:rsid w:val="3002181E"/>
    <w:rsid w:val="3002181E"/>
    <w:rsid w:val="3007A7ED"/>
    <w:rsid w:val="303A59B3"/>
    <w:rsid w:val="306729B7"/>
    <w:rsid w:val="30720923"/>
    <w:rsid w:val="307AC7B4"/>
    <w:rsid w:val="309827F3"/>
    <w:rsid w:val="30A0EC2C"/>
    <w:rsid w:val="30A2BF63"/>
    <w:rsid w:val="30ABB212"/>
    <w:rsid w:val="30B034A1"/>
    <w:rsid w:val="30CCA26E"/>
    <w:rsid w:val="30E9BE89"/>
    <w:rsid w:val="30F8AEA9"/>
    <w:rsid w:val="30FEE94F"/>
    <w:rsid w:val="3101C436"/>
    <w:rsid w:val="3109AB28"/>
    <w:rsid w:val="31128C64"/>
    <w:rsid w:val="311FF7BD"/>
    <w:rsid w:val="3126196F"/>
    <w:rsid w:val="31612752"/>
    <w:rsid w:val="317F5DC3"/>
    <w:rsid w:val="318C2DA6"/>
    <w:rsid w:val="319E1061"/>
    <w:rsid w:val="31A66E56"/>
    <w:rsid w:val="31A7626F"/>
    <w:rsid w:val="31B29B9E"/>
    <w:rsid w:val="31C416C2"/>
    <w:rsid w:val="31D85398"/>
    <w:rsid w:val="31D8597D"/>
    <w:rsid w:val="31FECB62"/>
    <w:rsid w:val="3212D33E"/>
    <w:rsid w:val="322E9D99"/>
    <w:rsid w:val="32323AA7"/>
    <w:rsid w:val="3232AC23"/>
    <w:rsid w:val="3250282E"/>
    <w:rsid w:val="3256ABB8"/>
    <w:rsid w:val="32626C32"/>
    <w:rsid w:val="3262B09C"/>
    <w:rsid w:val="326ACCC3"/>
    <w:rsid w:val="326D87C7"/>
    <w:rsid w:val="328220EE"/>
    <w:rsid w:val="32862665"/>
    <w:rsid w:val="3289C8F4"/>
    <w:rsid w:val="3291549C"/>
    <w:rsid w:val="329FFB83"/>
    <w:rsid w:val="32A4B658"/>
    <w:rsid w:val="32C1FB04"/>
    <w:rsid w:val="32CC462C"/>
    <w:rsid w:val="32CFCC3E"/>
    <w:rsid w:val="32E10EBF"/>
    <w:rsid w:val="32E744E7"/>
    <w:rsid w:val="32EDC2F6"/>
    <w:rsid w:val="32F8918F"/>
    <w:rsid w:val="32FE271D"/>
    <w:rsid w:val="33015699"/>
    <w:rsid w:val="33051AC7"/>
    <w:rsid w:val="33335277"/>
    <w:rsid w:val="333E43EF"/>
    <w:rsid w:val="3354491F"/>
    <w:rsid w:val="3359E8D2"/>
    <w:rsid w:val="33636FFA"/>
    <w:rsid w:val="3369BF45"/>
    <w:rsid w:val="337A70F1"/>
    <w:rsid w:val="3385B91B"/>
    <w:rsid w:val="3388F1C1"/>
    <w:rsid w:val="338AACEE"/>
    <w:rsid w:val="33A0E3E6"/>
    <w:rsid w:val="33A1B600"/>
    <w:rsid w:val="33B1CB35"/>
    <w:rsid w:val="33B7B2E3"/>
    <w:rsid w:val="33BF0FEC"/>
    <w:rsid w:val="33C7755C"/>
    <w:rsid w:val="33CFB87E"/>
    <w:rsid w:val="33D4A5E8"/>
    <w:rsid w:val="33E05371"/>
    <w:rsid w:val="33F4D6F7"/>
    <w:rsid w:val="33F8E159"/>
    <w:rsid w:val="33FB35A8"/>
    <w:rsid w:val="340647E0"/>
    <w:rsid w:val="3409B07D"/>
    <w:rsid w:val="341CF3B0"/>
    <w:rsid w:val="34247525"/>
    <w:rsid w:val="34385A27"/>
    <w:rsid w:val="3448CB31"/>
    <w:rsid w:val="344BBAC1"/>
    <w:rsid w:val="3456AE6F"/>
    <w:rsid w:val="3457D0C0"/>
    <w:rsid w:val="34627C11"/>
    <w:rsid w:val="34641E7B"/>
    <w:rsid w:val="346FC689"/>
    <w:rsid w:val="34743768"/>
    <w:rsid w:val="347C73C6"/>
    <w:rsid w:val="34A15929"/>
    <w:rsid w:val="34A1E418"/>
    <w:rsid w:val="34A3E126"/>
    <w:rsid w:val="34B743FC"/>
    <w:rsid w:val="34B74995"/>
    <w:rsid w:val="34CB7421"/>
    <w:rsid w:val="34E04555"/>
    <w:rsid w:val="34E4F9D7"/>
    <w:rsid w:val="3502F7E3"/>
    <w:rsid w:val="35271622"/>
    <w:rsid w:val="352BFD8A"/>
    <w:rsid w:val="35399837"/>
    <w:rsid w:val="353E2B9B"/>
    <w:rsid w:val="3559195A"/>
    <w:rsid w:val="355BB0A5"/>
    <w:rsid w:val="3570ECD8"/>
    <w:rsid w:val="357E0744"/>
    <w:rsid w:val="3580FF66"/>
    <w:rsid w:val="35828145"/>
    <w:rsid w:val="359B687A"/>
    <w:rsid w:val="359BF9FD"/>
    <w:rsid w:val="35A0D759"/>
    <w:rsid w:val="35AC8C34"/>
    <w:rsid w:val="35BB074E"/>
    <w:rsid w:val="35CFD1D1"/>
    <w:rsid w:val="35D60BC8"/>
    <w:rsid w:val="35DFD878"/>
    <w:rsid w:val="35E8B4E6"/>
    <w:rsid w:val="35EABEE5"/>
    <w:rsid w:val="35F1E247"/>
    <w:rsid w:val="36129BA1"/>
    <w:rsid w:val="362AA5B0"/>
    <w:rsid w:val="3631E3B3"/>
    <w:rsid w:val="363FACA5"/>
    <w:rsid w:val="364A1482"/>
    <w:rsid w:val="364AB383"/>
    <w:rsid w:val="364FAC4C"/>
    <w:rsid w:val="3666222D"/>
    <w:rsid w:val="3669DF44"/>
    <w:rsid w:val="3688A4AA"/>
    <w:rsid w:val="3694F191"/>
    <w:rsid w:val="369F0C66"/>
    <w:rsid w:val="36B574B9"/>
    <w:rsid w:val="36BF8183"/>
    <w:rsid w:val="36C02EB7"/>
    <w:rsid w:val="36C0CF1C"/>
    <w:rsid w:val="36DDC388"/>
    <w:rsid w:val="36E2CC1C"/>
    <w:rsid w:val="3748CA21"/>
    <w:rsid w:val="37541A46"/>
    <w:rsid w:val="3786FC3E"/>
    <w:rsid w:val="37891F59"/>
    <w:rsid w:val="37951C62"/>
    <w:rsid w:val="37988814"/>
    <w:rsid w:val="379F13AA"/>
    <w:rsid w:val="37A04F1F"/>
    <w:rsid w:val="37A13EA5"/>
    <w:rsid w:val="37A174E2"/>
    <w:rsid w:val="37A9EB02"/>
    <w:rsid w:val="37B4B8C9"/>
    <w:rsid w:val="37E4FFF3"/>
    <w:rsid w:val="37F197D7"/>
    <w:rsid w:val="3806158E"/>
    <w:rsid w:val="38099477"/>
    <w:rsid w:val="380AD9F1"/>
    <w:rsid w:val="380D9FA7"/>
    <w:rsid w:val="3814F1FB"/>
    <w:rsid w:val="3818255F"/>
    <w:rsid w:val="381EAF32"/>
    <w:rsid w:val="38221792"/>
    <w:rsid w:val="3827F0B1"/>
    <w:rsid w:val="382C1B67"/>
    <w:rsid w:val="3832655F"/>
    <w:rsid w:val="383F934D"/>
    <w:rsid w:val="38412FD3"/>
    <w:rsid w:val="3852A62B"/>
    <w:rsid w:val="385987D1"/>
    <w:rsid w:val="38790904"/>
    <w:rsid w:val="389E1971"/>
    <w:rsid w:val="38A7196F"/>
    <w:rsid w:val="38D17692"/>
    <w:rsid w:val="38D6C376"/>
    <w:rsid w:val="38DA13A7"/>
    <w:rsid w:val="38EE1C6F"/>
    <w:rsid w:val="39026365"/>
    <w:rsid w:val="3906CE3F"/>
    <w:rsid w:val="39241886"/>
    <w:rsid w:val="3926986A"/>
    <w:rsid w:val="39397F0A"/>
    <w:rsid w:val="393A203C"/>
    <w:rsid w:val="393E6A79"/>
    <w:rsid w:val="3942C362"/>
    <w:rsid w:val="395A3730"/>
    <w:rsid w:val="39614ADE"/>
    <w:rsid w:val="3965405D"/>
    <w:rsid w:val="396C082E"/>
    <w:rsid w:val="396F44A4"/>
    <w:rsid w:val="39900432"/>
    <w:rsid w:val="39AC7601"/>
    <w:rsid w:val="39B21874"/>
    <w:rsid w:val="39B71052"/>
    <w:rsid w:val="39BAE29B"/>
    <w:rsid w:val="39C44E3F"/>
    <w:rsid w:val="39C8EAAA"/>
    <w:rsid w:val="39D0B6CC"/>
    <w:rsid w:val="39F91BA8"/>
    <w:rsid w:val="39FDC234"/>
    <w:rsid w:val="3A252BC1"/>
    <w:rsid w:val="3A2564A7"/>
    <w:rsid w:val="3A4C4588"/>
    <w:rsid w:val="3A753907"/>
    <w:rsid w:val="3A9015AB"/>
    <w:rsid w:val="3A9C125A"/>
    <w:rsid w:val="3AA87915"/>
    <w:rsid w:val="3AB9A044"/>
    <w:rsid w:val="3AFE5622"/>
    <w:rsid w:val="3B03F3EC"/>
    <w:rsid w:val="3B0E7DCA"/>
    <w:rsid w:val="3B1A40C4"/>
    <w:rsid w:val="3B2176E9"/>
    <w:rsid w:val="3B228393"/>
    <w:rsid w:val="3B25C38D"/>
    <w:rsid w:val="3B2AB948"/>
    <w:rsid w:val="3B2FB631"/>
    <w:rsid w:val="3B389C51"/>
    <w:rsid w:val="3B4E36CC"/>
    <w:rsid w:val="3B64C951"/>
    <w:rsid w:val="3B6B7942"/>
    <w:rsid w:val="3B800B6C"/>
    <w:rsid w:val="3BA3F692"/>
    <w:rsid w:val="3BA57EBE"/>
    <w:rsid w:val="3BB587A7"/>
    <w:rsid w:val="3BC3381A"/>
    <w:rsid w:val="3BE9E150"/>
    <w:rsid w:val="3BFCB528"/>
    <w:rsid w:val="3C11883C"/>
    <w:rsid w:val="3C137596"/>
    <w:rsid w:val="3C154B08"/>
    <w:rsid w:val="3C23EB2D"/>
    <w:rsid w:val="3C2C6FD7"/>
    <w:rsid w:val="3C2CE31F"/>
    <w:rsid w:val="3C2E4252"/>
    <w:rsid w:val="3C31A487"/>
    <w:rsid w:val="3C50B191"/>
    <w:rsid w:val="3C582525"/>
    <w:rsid w:val="3C62DC45"/>
    <w:rsid w:val="3C70431E"/>
    <w:rsid w:val="3C70D33E"/>
    <w:rsid w:val="3C77DC91"/>
    <w:rsid w:val="3C77DC91"/>
    <w:rsid w:val="3C796286"/>
    <w:rsid w:val="3C7AB46B"/>
    <w:rsid w:val="3C9433EE"/>
    <w:rsid w:val="3C94AC30"/>
    <w:rsid w:val="3C9521C8"/>
    <w:rsid w:val="3C9B9489"/>
    <w:rsid w:val="3CA41609"/>
    <w:rsid w:val="3CAEFC9E"/>
    <w:rsid w:val="3CB11C83"/>
    <w:rsid w:val="3CCC51CC"/>
    <w:rsid w:val="3CD3A507"/>
    <w:rsid w:val="3CD8C5D8"/>
    <w:rsid w:val="3CE6E252"/>
    <w:rsid w:val="3CEB9F6B"/>
    <w:rsid w:val="3CF560C8"/>
    <w:rsid w:val="3CF95C1F"/>
    <w:rsid w:val="3D03CADE"/>
    <w:rsid w:val="3D16136B"/>
    <w:rsid w:val="3D1686E7"/>
    <w:rsid w:val="3D172FAF"/>
    <w:rsid w:val="3D21ADE0"/>
    <w:rsid w:val="3D45EE4D"/>
    <w:rsid w:val="3D46C3D1"/>
    <w:rsid w:val="3D477083"/>
    <w:rsid w:val="3D4CD1A5"/>
    <w:rsid w:val="3D568DAF"/>
    <w:rsid w:val="3D6299B2"/>
    <w:rsid w:val="3D68C046"/>
    <w:rsid w:val="3D6EFB50"/>
    <w:rsid w:val="3D8DE9B0"/>
    <w:rsid w:val="3D93A5F8"/>
    <w:rsid w:val="3D9A33EF"/>
    <w:rsid w:val="3DA4C51D"/>
    <w:rsid w:val="3DA65B27"/>
    <w:rsid w:val="3DF4C0B4"/>
    <w:rsid w:val="3DFC0E90"/>
    <w:rsid w:val="3E09B23F"/>
    <w:rsid w:val="3E17A4EE"/>
    <w:rsid w:val="3E1875BB"/>
    <w:rsid w:val="3E272D02"/>
    <w:rsid w:val="3E2872AC"/>
    <w:rsid w:val="3E2B3B06"/>
    <w:rsid w:val="3E3262EC"/>
    <w:rsid w:val="3E3262EC"/>
    <w:rsid w:val="3E37C1B8"/>
    <w:rsid w:val="3E46CA03"/>
    <w:rsid w:val="3E5DF4BB"/>
    <w:rsid w:val="3E75ED00"/>
    <w:rsid w:val="3E7966E3"/>
    <w:rsid w:val="3E798BEC"/>
    <w:rsid w:val="3E8F13BE"/>
    <w:rsid w:val="3E8F8BEE"/>
    <w:rsid w:val="3E982678"/>
    <w:rsid w:val="3EB8B845"/>
    <w:rsid w:val="3EBCE8C5"/>
    <w:rsid w:val="3ED25954"/>
    <w:rsid w:val="3ED686DB"/>
    <w:rsid w:val="3EE17E6E"/>
    <w:rsid w:val="3EE58B8E"/>
    <w:rsid w:val="3EF12B87"/>
    <w:rsid w:val="3EF3A511"/>
    <w:rsid w:val="3F0A5606"/>
    <w:rsid w:val="3F1CF051"/>
    <w:rsid w:val="3F2B5497"/>
    <w:rsid w:val="3F339D41"/>
    <w:rsid w:val="3F3C4B0C"/>
    <w:rsid w:val="3F55843F"/>
    <w:rsid w:val="3F583DD4"/>
    <w:rsid w:val="3F67B88D"/>
    <w:rsid w:val="3F6D1833"/>
    <w:rsid w:val="3F815F01"/>
    <w:rsid w:val="3F84FD7E"/>
    <w:rsid w:val="3F8616C8"/>
    <w:rsid w:val="3F93AE8B"/>
    <w:rsid w:val="3FAE3025"/>
    <w:rsid w:val="3FB21063"/>
    <w:rsid w:val="3FB5AFD1"/>
    <w:rsid w:val="3FBAD542"/>
    <w:rsid w:val="3FBBAA63"/>
    <w:rsid w:val="3FC3FD86"/>
    <w:rsid w:val="3FC8E964"/>
    <w:rsid w:val="3FC9104B"/>
    <w:rsid w:val="3FE4F916"/>
    <w:rsid w:val="3FEB5E1E"/>
    <w:rsid w:val="3FF4BDC1"/>
    <w:rsid w:val="3FFA83C1"/>
    <w:rsid w:val="4001754F"/>
    <w:rsid w:val="4006FC59"/>
    <w:rsid w:val="40181203"/>
    <w:rsid w:val="40187B22"/>
    <w:rsid w:val="401ABBBB"/>
    <w:rsid w:val="402FC346"/>
    <w:rsid w:val="402FFC12"/>
    <w:rsid w:val="4033DC96"/>
    <w:rsid w:val="4035C77E"/>
    <w:rsid w:val="4049EB79"/>
    <w:rsid w:val="404BBC30"/>
    <w:rsid w:val="404EFD10"/>
    <w:rsid w:val="40874CFC"/>
    <w:rsid w:val="408E3ED8"/>
    <w:rsid w:val="40BF632D"/>
    <w:rsid w:val="40C2D46B"/>
    <w:rsid w:val="40CB2FFF"/>
    <w:rsid w:val="40CC86FA"/>
    <w:rsid w:val="40D39D1E"/>
    <w:rsid w:val="40D3DAB2"/>
    <w:rsid w:val="40DA25FC"/>
    <w:rsid w:val="40ED3D22"/>
    <w:rsid w:val="4128629D"/>
    <w:rsid w:val="414DDBED"/>
    <w:rsid w:val="41501B10"/>
    <w:rsid w:val="41619802"/>
    <w:rsid w:val="417B42A2"/>
    <w:rsid w:val="419BCBC4"/>
    <w:rsid w:val="41AD921E"/>
    <w:rsid w:val="41BF7F94"/>
    <w:rsid w:val="41D7F7FC"/>
    <w:rsid w:val="41D809E2"/>
    <w:rsid w:val="41E07ED8"/>
    <w:rsid w:val="41F3A04E"/>
    <w:rsid w:val="4202B21C"/>
    <w:rsid w:val="4202E041"/>
    <w:rsid w:val="42137758"/>
    <w:rsid w:val="421FAE18"/>
    <w:rsid w:val="4231397C"/>
    <w:rsid w:val="423A034B"/>
    <w:rsid w:val="4245D090"/>
    <w:rsid w:val="424F0CA1"/>
    <w:rsid w:val="426989A9"/>
    <w:rsid w:val="427ADCB6"/>
    <w:rsid w:val="427DB7AA"/>
    <w:rsid w:val="42858EE1"/>
    <w:rsid w:val="429646EB"/>
    <w:rsid w:val="42A474C5"/>
    <w:rsid w:val="42C56E56"/>
    <w:rsid w:val="42CABF6A"/>
    <w:rsid w:val="42D0DAC8"/>
    <w:rsid w:val="42D21C00"/>
    <w:rsid w:val="42D80B20"/>
    <w:rsid w:val="42DEE8A7"/>
    <w:rsid w:val="43104BC3"/>
    <w:rsid w:val="43106CAA"/>
    <w:rsid w:val="43146D3A"/>
    <w:rsid w:val="431D6036"/>
    <w:rsid w:val="432C18DA"/>
    <w:rsid w:val="43302F81"/>
    <w:rsid w:val="4335890C"/>
    <w:rsid w:val="4343EC18"/>
    <w:rsid w:val="435C084A"/>
    <w:rsid w:val="43778FDA"/>
    <w:rsid w:val="4384DDAE"/>
    <w:rsid w:val="43900966"/>
    <w:rsid w:val="43B32338"/>
    <w:rsid w:val="43B501C8"/>
    <w:rsid w:val="43B5CFB9"/>
    <w:rsid w:val="43B8BBBB"/>
    <w:rsid w:val="43C09029"/>
    <w:rsid w:val="43CF0642"/>
    <w:rsid w:val="43D8076A"/>
    <w:rsid w:val="43E01807"/>
    <w:rsid w:val="43F041CF"/>
    <w:rsid w:val="43F634FB"/>
    <w:rsid w:val="4401731B"/>
    <w:rsid w:val="44197BF8"/>
    <w:rsid w:val="44295167"/>
    <w:rsid w:val="443159D2"/>
    <w:rsid w:val="445F12CE"/>
    <w:rsid w:val="4466192C"/>
    <w:rsid w:val="446759BE"/>
    <w:rsid w:val="447B0CB0"/>
    <w:rsid w:val="447DB17C"/>
    <w:rsid w:val="4480D6A0"/>
    <w:rsid w:val="4483EFBE"/>
    <w:rsid w:val="449BA466"/>
    <w:rsid w:val="44A3BEDB"/>
    <w:rsid w:val="44B14508"/>
    <w:rsid w:val="44C9C279"/>
    <w:rsid w:val="44CF7DF4"/>
    <w:rsid w:val="44EEFB55"/>
    <w:rsid w:val="4517A0F9"/>
    <w:rsid w:val="451B7EC8"/>
    <w:rsid w:val="451C9CBE"/>
    <w:rsid w:val="45202667"/>
    <w:rsid w:val="4534DD1C"/>
    <w:rsid w:val="4566D9DD"/>
    <w:rsid w:val="4572C6EC"/>
    <w:rsid w:val="457A893B"/>
    <w:rsid w:val="458EB078"/>
    <w:rsid w:val="4590D78D"/>
    <w:rsid w:val="45AF1289"/>
    <w:rsid w:val="45B9892B"/>
    <w:rsid w:val="45BEC356"/>
    <w:rsid w:val="45C1828A"/>
    <w:rsid w:val="45E0CA58"/>
    <w:rsid w:val="45E1C846"/>
    <w:rsid w:val="45E2AD41"/>
    <w:rsid w:val="45E46471"/>
    <w:rsid w:val="45EA7E54"/>
    <w:rsid w:val="45FAE135"/>
    <w:rsid w:val="46021C51"/>
    <w:rsid w:val="46115EAB"/>
    <w:rsid w:val="461E3446"/>
    <w:rsid w:val="462B1539"/>
    <w:rsid w:val="462B7B0B"/>
    <w:rsid w:val="4633E4E4"/>
    <w:rsid w:val="463446F6"/>
    <w:rsid w:val="4636D28A"/>
    <w:rsid w:val="46439A61"/>
    <w:rsid w:val="464F4DA4"/>
    <w:rsid w:val="46515CBB"/>
    <w:rsid w:val="46568D56"/>
    <w:rsid w:val="468D5F4D"/>
    <w:rsid w:val="46A072F4"/>
    <w:rsid w:val="46A53834"/>
    <w:rsid w:val="46D0B61D"/>
    <w:rsid w:val="46DEDDCE"/>
    <w:rsid w:val="46EFE485"/>
    <w:rsid w:val="46F11841"/>
    <w:rsid w:val="4709D42E"/>
    <w:rsid w:val="47299B2E"/>
    <w:rsid w:val="47351591"/>
    <w:rsid w:val="473ED123"/>
    <w:rsid w:val="47426907"/>
    <w:rsid w:val="47707D99"/>
    <w:rsid w:val="4772A928"/>
    <w:rsid w:val="4785C5C9"/>
    <w:rsid w:val="47BF280B"/>
    <w:rsid w:val="47C6F901"/>
    <w:rsid w:val="47D74C1F"/>
    <w:rsid w:val="47E0C724"/>
    <w:rsid w:val="47E25EC8"/>
    <w:rsid w:val="4806EF1D"/>
    <w:rsid w:val="4813B162"/>
    <w:rsid w:val="4821DC08"/>
    <w:rsid w:val="48228267"/>
    <w:rsid w:val="483AF0DA"/>
    <w:rsid w:val="483C20E1"/>
    <w:rsid w:val="483FF3DC"/>
    <w:rsid w:val="484D2765"/>
    <w:rsid w:val="4850CF13"/>
    <w:rsid w:val="485DCFC6"/>
    <w:rsid w:val="486C8992"/>
    <w:rsid w:val="48793328"/>
    <w:rsid w:val="488EC1CD"/>
    <w:rsid w:val="48A2173A"/>
    <w:rsid w:val="48B40F73"/>
    <w:rsid w:val="48B8F22E"/>
    <w:rsid w:val="48BCB0A3"/>
    <w:rsid w:val="48D0A3FD"/>
    <w:rsid w:val="48D33635"/>
    <w:rsid w:val="48ED51B8"/>
    <w:rsid w:val="48EFAB54"/>
    <w:rsid w:val="48F3AF50"/>
    <w:rsid w:val="490FDB84"/>
    <w:rsid w:val="49204A01"/>
    <w:rsid w:val="492E7BA0"/>
    <w:rsid w:val="4959FA74"/>
    <w:rsid w:val="496B4F7C"/>
    <w:rsid w:val="49705CB7"/>
    <w:rsid w:val="4971443E"/>
    <w:rsid w:val="49770A1F"/>
    <w:rsid w:val="497D20F2"/>
    <w:rsid w:val="497FC19C"/>
    <w:rsid w:val="4999C160"/>
    <w:rsid w:val="49A9CD33"/>
    <w:rsid w:val="49B6808E"/>
    <w:rsid w:val="49C6E0CC"/>
    <w:rsid w:val="49EA9B64"/>
    <w:rsid w:val="49F1F8E1"/>
    <w:rsid w:val="49FE3ED1"/>
    <w:rsid w:val="49FFD885"/>
    <w:rsid w:val="4A0B6484"/>
    <w:rsid w:val="4A198663"/>
    <w:rsid w:val="4A1B37DD"/>
    <w:rsid w:val="4A1C6114"/>
    <w:rsid w:val="4A25CEB7"/>
    <w:rsid w:val="4A2B09BD"/>
    <w:rsid w:val="4A386AD7"/>
    <w:rsid w:val="4A3AEF9C"/>
    <w:rsid w:val="4A4484A3"/>
    <w:rsid w:val="4A48F373"/>
    <w:rsid w:val="4A4B1773"/>
    <w:rsid w:val="4A512AA0"/>
    <w:rsid w:val="4A528B52"/>
    <w:rsid w:val="4A68F3F7"/>
    <w:rsid w:val="4A8A9C23"/>
    <w:rsid w:val="4A939716"/>
    <w:rsid w:val="4A9D259E"/>
    <w:rsid w:val="4AA61133"/>
    <w:rsid w:val="4AA8873A"/>
    <w:rsid w:val="4AA9AC58"/>
    <w:rsid w:val="4AE2B4C2"/>
    <w:rsid w:val="4AE5F9F9"/>
    <w:rsid w:val="4AE886F9"/>
    <w:rsid w:val="4AEFA714"/>
    <w:rsid w:val="4AF30A07"/>
    <w:rsid w:val="4AF3BC03"/>
    <w:rsid w:val="4AF5E910"/>
    <w:rsid w:val="4B003EF8"/>
    <w:rsid w:val="4B01E4A8"/>
    <w:rsid w:val="4B08983F"/>
    <w:rsid w:val="4B14F531"/>
    <w:rsid w:val="4B1E2820"/>
    <w:rsid w:val="4B314C7F"/>
    <w:rsid w:val="4B494C96"/>
    <w:rsid w:val="4B5853CE"/>
    <w:rsid w:val="4B623CD2"/>
    <w:rsid w:val="4B77DDEB"/>
    <w:rsid w:val="4B7F55A7"/>
    <w:rsid w:val="4B833EAA"/>
    <w:rsid w:val="4B978150"/>
    <w:rsid w:val="4BAF2955"/>
    <w:rsid w:val="4BAF3C52"/>
    <w:rsid w:val="4BB3E1E8"/>
    <w:rsid w:val="4BCA8F0C"/>
    <w:rsid w:val="4BE7DE03"/>
    <w:rsid w:val="4BEB5C4B"/>
    <w:rsid w:val="4BECD737"/>
    <w:rsid w:val="4BF957D3"/>
    <w:rsid w:val="4C11273E"/>
    <w:rsid w:val="4C112C90"/>
    <w:rsid w:val="4C197D17"/>
    <w:rsid w:val="4C249EB8"/>
    <w:rsid w:val="4C3B3534"/>
    <w:rsid w:val="4C415538"/>
    <w:rsid w:val="4C44B616"/>
    <w:rsid w:val="4C48EC4C"/>
    <w:rsid w:val="4C4B8A62"/>
    <w:rsid w:val="4C52B871"/>
    <w:rsid w:val="4C77B446"/>
    <w:rsid w:val="4C77F62F"/>
    <w:rsid w:val="4C78F967"/>
    <w:rsid w:val="4C80FFBA"/>
    <w:rsid w:val="4C87F535"/>
    <w:rsid w:val="4C9095E2"/>
    <w:rsid w:val="4C9ADF68"/>
    <w:rsid w:val="4C9B6798"/>
    <w:rsid w:val="4CAD59EF"/>
    <w:rsid w:val="4CB38760"/>
    <w:rsid w:val="4CB47C10"/>
    <w:rsid w:val="4CC2157E"/>
    <w:rsid w:val="4CD5B48E"/>
    <w:rsid w:val="4CE7862E"/>
    <w:rsid w:val="4D0D5840"/>
    <w:rsid w:val="4D130ED4"/>
    <w:rsid w:val="4D1515FA"/>
    <w:rsid w:val="4D1A5C9D"/>
    <w:rsid w:val="4D1E15A1"/>
    <w:rsid w:val="4D2C89D4"/>
    <w:rsid w:val="4D3148F9"/>
    <w:rsid w:val="4D3B5F0D"/>
    <w:rsid w:val="4D3BBB53"/>
    <w:rsid w:val="4D3DCDA9"/>
    <w:rsid w:val="4D4C1E3B"/>
    <w:rsid w:val="4D4D3DB4"/>
    <w:rsid w:val="4D5275AE"/>
    <w:rsid w:val="4D52D82F"/>
    <w:rsid w:val="4D71A037"/>
    <w:rsid w:val="4D82DDF2"/>
    <w:rsid w:val="4D830D07"/>
    <w:rsid w:val="4D8735A6"/>
    <w:rsid w:val="4DAB40C1"/>
    <w:rsid w:val="4DABD3B5"/>
    <w:rsid w:val="4DD6E5B3"/>
    <w:rsid w:val="4DE6A0EB"/>
    <w:rsid w:val="4DEE70FA"/>
    <w:rsid w:val="4E04D4A6"/>
    <w:rsid w:val="4E123A0A"/>
    <w:rsid w:val="4E17F28C"/>
    <w:rsid w:val="4E181680"/>
    <w:rsid w:val="4E1A4FAF"/>
    <w:rsid w:val="4E1BFE02"/>
    <w:rsid w:val="4E1E674A"/>
    <w:rsid w:val="4E293C7B"/>
    <w:rsid w:val="4E2AEC8D"/>
    <w:rsid w:val="4E2AEC8D"/>
    <w:rsid w:val="4E2D28A0"/>
    <w:rsid w:val="4E2DA192"/>
    <w:rsid w:val="4E508DE6"/>
    <w:rsid w:val="4E53828C"/>
    <w:rsid w:val="4E640F37"/>
    <w:rsid w:val="4E798116"/>
    <w:rsid w:val="4E80B793"/>
    <w:rsid w:val="4E896E94"/>
    <w:rsid w:val="4E8E12D4"/>
    <w:rsid w:val="4E8E751F"/>
    <w:rsid w:val="4E956487"/>
    <w:rsid w:val="4E9BCE7F"/>
    <w:rsid w:val="4EA9C766"/>
    <w:rsid w:val="4EB5D4FD"/>
    <w:rsid w:val="4ECB132E"/>
    <w:rsid w:val="4ED4CAE8"/>
    <w:rsid w:val="4ED9BBC9"/>
    <w:rsid w:val="4EDA9654"/>
    <w:rsid w:val="4EDC004E"/>
    <w:rsid w:val="4EEA0D25"/>
    <w:rsid w:val="4EF6047A"/>
    <w:rsid w:val="4F08A58C"/>
    <w:rsid w:val="4F15D432"/>
    <w:rsid w:val="4F46084D"/>
    <w:rsid w:val="4F574D26"/>
    <w:rsid w:val="4F6AEC80"/>
    <w:rsid w:val="4F7C47AB"/>
    <w:rsid w:val="4F9AAF54"/>
    <w:rsid w:val="4FAA5D13"/>
    <w:rsid w:val="4FBE3079"/>
    <w:rsid w:val="4FC29423"/>
    <w:rsid w:val="4FCB6D57"/>
    <w:rsid w:val="4FD73F02"/>
    <w:rsid w:val="4FE4364D"/>
    <w:rsid w:val="4FF527FD"/>
    <w:rsid w:val="4FF7FE37"/>
    <w:rsid w:val="4FF9789A"/>
    <w:rsid w:val="5022498C"/>
    <w:rsid w:val="502A02B8"/>
    <w:rsid w:val="5039A69E"/>
    <w:rsid w:val="503D2B56"/>
    <w:rsid w:val="504712E4"/>
    <w:rsid w:val="5047D195"/>
    <w:rsid w:val="505A8D5A"/>
    <w:rsid w:val="506569C6"/>
    <w:rsid w:val="506B720D"/>
    <w:rsid w:val="50821FEE"/>
    <w:rsid w:val="509B7305"/>
    <w:rsid w:val="509F4819"/>
    <w:rsid w:val="50D3D157"/>
    <w:rsid w:val="50D484D6"/>
    <w:rsid w:val="50F958AD"/>
    <w:rsid w:val="511552CD"/>
    <w:rsid w:val="5115B9D8"/>
    <w:rsid w:val="5117F5D2"/>
    <w:rsid w:val="511AFAA0"/>
    <w:rsid w:val="513EC8EF"/>
    <w:rsid w:val="5143D5DC"/>
    <w:rsid w:val="51598122"/>
    <w:rsid w:val="51598122"/>
    <w:rsid w:val="5164449E"/>
    <w:rsid w:val="5168BD43"/>
    <w:rsid w:val="5172D999"/>
    <w:rsid w:val="517DE2FB"/>
    <w:rsid w:val="517F9CCD"/>
    <w:rsid w:val="518CC6A7"/>
    <w:rsid w:val="519650E7"/>
    <w:rsid w:val="51A8293C"/>
    <w:rsid w:val="51AD87E5"/>
    <w:rsid w:val="51BA5252"/>
    <w:rsid w:val="51C8FB70"/>
    <w:rsid w:val="51D657BC"/>
    <w:rsid w:val="51D72039"/>
    <w:rsid w:val="51D8CCC6"/>
    <w:rsid w:val="520158B7"/>
    <w:rsid w:val="520DF488"/>
    <w:rsid w:val="520EA1D1"/>
    <w:rsid w:val="52129866"/>
    <w:rsid w:val="521BE98D"/>
    <w:rsid w:val="521E37DE"/>
    <w:rsid w:val="521EF546"/>
    <w:rsid w:val="522182CB"/>
    <w:rsid w:val="52264A95"/>
    <w:rsid w:val="522CBFA8"/>
    <w:rsid w:val="5246F4D2"/>
    <w:rsid w:val="524D88AD"/>
    <w:rsid w:val="52522380"/>
    <w:rsid w:val="5266D20E"/>
    <w:rsid w:val="526E9881"/>
    <w:rsid w:val="5281E62F"/>
    <w:rsid w:val="52851BBF"/>
    <w:rsid w:val="528DF688"/>
    <w:rsid w:val="52A0DB66"/>
    <w:rsid w:val="52A4427F"/>
    <w:rsid w:val="52A84C01"/>
    <w:rsid w:val="52BE1D16"/>
    <w:rsid w:val="52C3BAC2"/>
    <w:rsid w:val="52CBDBE6"/>
    <w:rsid w:val="52D920A4"/>
    <w:rsid w:val="52DE8E96"/>
    <w:rsid w:val="52DE8E96"/>
    <w:rsid w:val="52F2A4DF"/>
    <w:rsid w:val="53001DC0"/>
    <w:rsid w:val="53031489"/>
    <w:rsid w:val="530D2AE2"/>
    <w:rsid w:val="531DBC2E"/>
    <w:rsid w:val="53270DBF"/>
    <w:rsid w:val="534EA355"/>
    <w:rsid w:val="534F5D37"/>
    <w:rsid w:val="5356EAAE"/>
    <w:rsid w:val="536C408B"/>
    <w:rsid w:val="53807D7D"/>
    <w:rsid w:val="5388971C"/>
    <w:rsid w:val="53951EC7"/>
    <w:rsid w:val="539A83F1"/>
    <w:rsid w:val="539AFFD1"/>
    <w:rsid w:val="53A6DD0B"/>
    <w:rsid w:val="53AE9FC9"/>
    <w:rsid w:val="53B40EC2"/>
    <w:rsid w:val="53BB3032"/>
    <w:rsid w:val="53C1C472"/>
    <w:rsid w:val="53C3809A"/>
    <w:rsid w:val="53C3BECB"/>
    <w:rsid w:val="53E7109E"/>
    <w:rsid w:val="53F582DA"/>
    <w:rsid w:val="53F5E800"/>
    <w:rsid w:val="53F72649"/>
    <w:rsid w:val="541C00FA"/>
    <w:rsid w:val="5422D677"/>
    <w:rsid w:val="54263AA6"/>
    <w:rsid w:val="542B99F6"/>
    <w:rsid w:val="543BACF0"/>
    <w:rsid w:val="5464186E"/>
    <w:rsid w:val="54706188"/>
    <w:rsid w:val="548BA6B5"/>
    <w:rsid w:val="5495D08A"/>
    <w:rsid w:val="549A754F"/>
    <w:rsid w:val="549AD096"/>
    <w:rsid w:val="549CAD18"/>
    <w:rsid w:val="54ADB26A"/>
    <w:rsid w:val="54BA101C"/>
    <w:rsid w:val="54BA756D"/>
    <w:rsid w:val="54C2CBE1"/>
    <w:rsid w:val="54C4AB9F"/>
    <w:rsid w:val="54C67A1E"/>
    <w:rsid w:val="54C8EFF8"/>
    <w:rsid w:val="54C8EFF8"/>
    <w:rsid w:val="54CD9AA1"/>
    <w:rsid w:val="54CDC764"/>
    <w:rsid w:val="54D68062"/>
    <w:rsid w:val="54D9FA6A"/>
    <w:rsid w:val="54E7C26D"/>
    <w:rsid w:val="54EC43B3"/>
    <w:rsid w:val="55141018"/>
    <w:rsid w:val="551897EA"/>
    <w:rsid w:val="5519AE06"/>
    <w:rsid w:val="552C14B4"/>
    <w:rsid w:val="552F47E0"/>
    <w:rsid w:val="55328468"/>
    <w:rsid w:val="5545DC39"/>
    <w:rsid w:val="5551FC85"/>
    <w:rsid w:val="5561EB9E"/>
    <w:rsid w:val="55716942"/>
    <w:rsid w:val="55729170"/>
    <w:rsid w:val="557505BD"/>
    <w:rsid w:val="557FF1DE"/>
    <w:rsid w:val="558C15CB"/>
    <w:rsid w:val="559317F7"/>
    <w:rsid w:val="5598E200"/>
    <w:rsid w:val="55AB8508"/>
    <w:rsid w:val="55B86473"/>
    <w:rsid w:val="55D2D1C8"/>
    <w:rsid w:val="55DFF718"/>
    <w:rsid w:val="55E17FE9"/>
    <w:rsid w:val="55EAD4F3"/>
    <w:rsid w:val="55F6DACD"/>
    <w:rsid w:val="5606DD49"/>
    <w:rsid w:val="561F3071"/>
    <w:rsid w:val="56201D6C"/>
    <w:rsid w:val="563BEA99"/>
    <w:rsid w:val="56681429"/>
    <w:rsid w:val="5673E7AB"/>
    <w:rsid w:val="567CE91C"/>
    <w:rsid w:val="568BC9EF"/>
    <w:rsid w:val="56919C88"/>
    <w:rsid w:val="56ABD017"/>
    <w:rsid w:val="56B5DBA9"/>
    <w:rsid w:val="56B867FF"/>
    <w:rsid w:val="56CE1836"/>
    <w:rsid w:val="56D0A826"/>
    <w:rsid w:val="56D30671"/>
    <w:rsid w:val="56D3D163"/>
    <w:rsid w:val="571EBFEE"/>
    <w:rsid w:val="5727461C"/>
    <w:rsid w:val="573F1E4F"/>
    <w:rsid w:val="5741F245"/>
    <w:rsid w:val="574CFB7A"/>
    <w:rsid w:val="574D49A4"/>
    <w:rsid w:val="575852F2"/>
    <w:rsid w:val="576B94B3"/>
    <w:rsid w:val="579B8E1B"/>
    <w:rsid w:val="57A2456B"/>
    <w:rsid w:val="57A29643"/>
    <w:rsid w:val="57B62395"/>
    <w:rsid w:val="57B82554"/>
    <w:rsid w:val="57DA39E4"/>
    <w:rsid w:val="57E08CA5"/>
    <w:rsid w:val="57E21400"/>
    <w:rsid w:val="57E8FC82"/>
    <w:rsid w:val="57E99ABE"/>
    <w:rsid w:val="57EAE12F"/>
    <w:rsid w:val="57EB95EB"/>
    <w:rsid w:val="57F2E800"/>
    <w:rsid w:val="5822AA38"/>
    <w:rsid w:val="5835C017"/>
    <w:rsid w:val="5841F67C"/>
    <w:rsid w:val="58433490"/>
    <w:rsid w:val="584FF159"/>
    <w:rsid w:val="585654EF"/>
    <w:rsid w:val="58833172"/>
    <w:rsid w:val="58885C72"/>
    <w:rsid w:val="588B5DC1"/>
    <w:rsid w:val="588E7FAB"/>
    <w:rsid w:val="58AD0489"/>
    <w:rsid w:val="58CABCD3"/>
    <w:rsid w:val="58D170BB"/>
    <w:rsid w:val="58E654D4"/>
    <w:rsid w:val="58F1EA8F"/>
    <w:rsid w:val="58FAC804"/>
    <w:rsid w:val="590B07EE"/>
    <w:rsid w:val="590B8C1B"/>
    <w:rsid w:val="590F2E49"/>
    <w:rsid w:val="59346ABE"/>
    <w:rsid w:val="5943EE59"/>
    <w:rsid w:val="594700A1"/>
    <w:rsid w:val="594C4498"/>
    <w:rsid w:val="595D6451"/>
    <w:rsid w:val="5966F527"/>
    <w:rsid w:val="59694425"/>
    <w:rsid w:val="597C7F3F"/>
    <w:rsid w:val="597E82EA"/>
    <w:rsid w:val="598444BF"/>
    <w:rsid w:val="598A7237"/>
    <w:rsid w:val="599B6585"/>
    <w:rsid w:val="59A0D574"/>
    <w:rsid w:val="59A4EBE7"/>
    <w:rsid w:val="59A5E9A6"/>
    <w:rsid w:val="59BFDF38"/>
    <w:rsid w:val="59D997C6"/>
    <w:rsid w:val="59EAEAC2"/>
    <w:rsid w:val="5A03F54C"/>
    <w:rsid w:val="5A05E0CA"/>
    <w:rsid w:val="5A066EA5"/>
    <w:rsid w:val="5A07C183"/>
    <w:rsid w:val="5A111F39"/>
    <w:rsid w:val="5A20EEFA"/>
    <w:rsid w:val="5A2D0378"/>
    <w:rsid w:val="5A2FC428"/>
    <w:rsid w:val="5A307AA1"/>
    <w:rsid w:val="5A3540A3"/>
    <w:rsid w:val="5A371D72"/>
    <w:rsid w:val="5A3F4A35"/>
    <w:rsid w:val="5A44AFFB"/>
    <w:rsid w:val="5A5F15A5"/>
    <w:rsid w:val="5A76A21B"/>
    <w:rsid w:val="5A7805C6"/>
    <w:rsid w:val="5A8A880F"/>
    <w:rsid w:val="5A9712C3"/>
    <w:rsid w:val="5A9D1D47"/>
    <w:rsid w:val="5AB7F6B7"/>
    <w:rsid w:val="5ABD2906"/>
    <w:rsid w:val="5AD2B0FC"/>
    <w:rsid w:val="5AE03D70"/>
    <w:rsid w:val="5AEA389F"/>
    <w:rsid w:val="5AF116D1"/>
    <w:rsid w:val="5AFF0DF5"/>
    <w:rsid w:val="5B01D630"/>
    <w:rsid w:val="5B01FBC5"/>
    <w:rsid w:val="5B026841"/>
    <w:rsid w:val="5B266435"/>
    <w:rsid w:val="5B26F9E2"/>
    <w:rsid w:val="5B2A765B"/>
    <w:rsid w:val="5B311CE7"/>
    <w:rsid w:val="5B4B3638"/>
    <w:rsid w:val="5B520FA6"/>
    <w:rsid w:val="5B58A82F"/>
    <w:rsid w:val="5B74D2CB"/>
    <w:rsid w:val="5B95550C"/>
    <w:rsid w:val="5B9D18C0"/>
    <w:rsid w:val="5BB109B4"/>
    <w:rsid w:val="5BBDAFB4"/>
    <w:rsid w:val="5BC1B6B9"/>
    <w:rsid w:val="5BCD6DF2"/>
    <w:rsid w:val="5BD1DC59"/>
    <w:rsid w:val="5BD87D82"/>
    <w:rsid w:val="5BE14F5D"/>
    <w:rsid w:val="5BE19745"/>
    <w:rsid w:val="5BE8FCC4"/>
    <w:rsid w:val="5BFDC44F"/>
    <w:rsid w:val="5C030C09"/>
    <w:rsid w:val="5C143237"/>
    <w:rsid w:val="5C15795B"/>
    <w:rsid w:val="5C26185F"/>
    <w:rsid w:val="5C27ADAF"/>
    <w:rsid w:val="5C45F62C"/>
    <w:rsid w:val="5C4668A1"/>
    <w:rsid w:val="5C4B309F"/>
    <w:rsid w:val="5C500994"/>
    <w:rsid w:val="5C68D5F8"/>
    <w:rsid w:val="5C6927E0"/>
    <w:rsid w:val="5C6D2D12"/>
    <w:rsid w:val="5C775C80"/>
    <w:rsid w:val="5C7F89E8"/>
    <w:rsid w:val="5C8328AE"/>
    <w:rsid w:val="5C8FD9EE"/>
    <w:rsid w:val="5C90EA65"/>
    <w:rsid w:val="5C9546B3"/>
    <w:rsid w:val="5C9927BF"/>
    <w:rsid w:val="5C9C66EE"/>
    <w:rsid w:val="5CC55FAE"/>
    <w:rsid w:val="5CE1E48A"/>
    <w:rsid w:val="5CE1F137"/>
    <w:rsid w:val="5CEDD3A7"/>
    <w:rsid w:val="5CEFBA3A"/>
    <w:rsid w:val="5CF4A99D"/>
    <w:rsid w:val="5CFB9E6E"/>
    <w:rsid w:val="5D04CF1B"/>
    <w:rsid w:val="5D1262AA"/>
    <w:rsid w:val="5D14A27D"/>
    <w:rsid w:val="5D1E746B"/>
    <w:rsid w:val="5D20298F"/>
    <w:rsid w:val="5D25707A"/>
    <w:rsid w:val="5D2A12B0"/>
    <w:rsid w:val="5D3784EC"/>
    <w:rsid w:val="5D3EFC4D"/>
    <w:rsid w:val="5D41FB10"/>
    <w:rsid w:val="5D564F5C"/>
    <w:rsid w:val="5D564F5C"/>
    <w:rsid w:val="5D5C3095"/>
    <w:rsid w:val="5D5EE532"/>
    <w:rsid w:val="5D6F65E9"/>
    <w:rsid w:val="5D7BDC0F"/>
    <w:rsid w:val="5D83022D"/>
    <w:rsid w:val="5D87D25E"/>
    <w:rsid w:val="5D8C2DEB"/>
    <w:rsid w:val="5D959D6F"/>
    <w:rsid w:val="5DAAC26F"/>
    <w:rsid w:val="5DC7F0FC"/>
    <w:rsid w:val="5DCBE690"/>
    <w:rsid w:val="5DF1033A"/>
    <w:rsid w:val="5E00D746"/>
    <w:rsid w:val="5E01395B"/>
    <w:rsid w:val="5E15FDF1"/>
    <w:rsid w:val="5E1ADC83"/>
    <w:rsid w:val="5E496460"/>
    <w:rsid w:val="5E49855E"/>
    <w:rsid w:val="5E5E5512"/>
    <w:rsid w:val="5E623AC1"/>
    <w:rsid w:val="5E6A4EC8"/>
    <w:rsid w:val="5E6DEC97"/>
    <w:rsid w:val="5E82BAD3"/>
    <w:rsid w:val="5E899BE4"/>
    <w:rsid w:val="5E8B8C68"/>
    <w:rsid w:val="5E8DBBA4"/>
    <w:rsid w:val="5E8F8808"/>
    <w:rsid w:val="5E9AC378"/>
    <w:rsid w:val="5EA27316"/>
    <w:rsid w:val="5EB59A5C"/>
    <w:rsid w:val="5EB5A5B5"/>
    <w:rsid w:val="5ECDF3ED"/>
    <w:rsid w:val="5EEF9013"/>
    <w:rsid w:val="5EF7F3AE"/>
    <w:rsid w:val="5F0C6BDD"/>
    <w:rsid w:val="5F0E7515"/>
    <w:rsid w:val="5F32BCFF"/>
    <w:rsid w:val="5F346E9F"/>
    <w:rsid w:val="5F3686E2"/>
    <w:rsid w:val="5F49018B"/>
    <w:rsid w:val="5F513980"/>
    <w:rsid w:val="5F7089E1"/>
    <w:rsid w:val="5F8D1EB3"/>
    <w:rsid w:val="5F95B61A"/>
    <w:rsid w:val="5F9CF733"/>
    <w:rsid w:val="5FB98754"/>
    <w:rsid w:val="5FBB09CA"/>
    <w:rsid w:val="5FE8D2C6"/>
    <w:rsid w:val="5FF42E86"/>
    <w:rsid w:val="5FFE96D4"/>
    <w:rsid w:val="600127BE"/>
    <w:rsid w:val="6018CA4F"/>
    <w:rsid w:val="601CC241"/>
    <w:rsid w:val="601FF1FA"/>
    <w:rsid w:val="602BC269"/>
    <w:rsid w:val="603FC299"/>
    <w:rsid w:val="60413DC7"/>
    <w:rsid w:val="606045D3"/>
    <w:rsid w:val="6069CC33"/>
    <w:rsid w:val="607D3CEC"/>
    <w:rsid w:val="6082A638"/>
    <w:rsid w:val="60AF5E60"/>
    <w:rsid w:val="60B02ABA"/>
    <w:rsid w:val="60B74993"/>
    <w:rsid w:val="60C395C2"/>
    <w:rsid w:val="60C43530"/>
    <w:rsid w:val="61081BCB"/>
    <w:rsid w:val="6109ED7E"/>
    <w:rsid w:val="610BEACB"/>
    <w:rsid w:val="610CAFF7"/>
    <w:rsid w:val="61165D1B"/>
    <w:rsid w:val="611BFADE"/>
    <w:rsid w:val="61206F51"/>
    <w:rsid w:val="612BB1EE"/>
    <w:rsid w:val="61369681"/>
    <w:rsid w:val="6136B6BA"/>
    <w:rsid w:val="613FFD64"/>
    <w:rsid w:val="6147EA9A"/>
    <w:rsid w:val="614A7728"/>
    <w:rsid w:val="614FF8D0"/>
    <w:rsid w:val="61542021"/>
    <w:rsid w:val="61584949"/>
    <w:rsid w:val="61622BF7"/>
    <w:rsid w:val="61706689"/>
    <w:rsid w:val="61723653"/>
    <w:rsid w:val="617EE982"/>
    <w:rsid w:val="6185A2C4"/>
    <w:rsid w:val="618C09D6"/>
    <w:rsid w:val="61902660"/>
    <w:rsid w:val="619F36C7"/>
    <w:rsid w:val="61A1685B"/>
    <w:rsid w:val="61A83D12"/>
    <w:rsid w:val="61BE3589"/>
    <w:rsid w:val="61CE7104"/>
    <w:rsid w:val="61D81C17"/>
    <w:rsid w:val="61DDA68A"/>
    <w:rsid w:val="61E19B03"/>
    <w:rsid w:val="6200C634"/>
    <w:rsid w:val="62304FC0"/>
    <w:rsid w:val="62312801"/>
    <w:rsid w:val="62474DB9"/>
    <w:rsid w:val="6256D94D"/>
    <w:rsid w:val="625B7A1E"/>
    <w:rsid w:val="625CBFD2"/>
    <w:rsid w:val="6267243F"/>
    <w:rsid w:val="626C4577"/>
    <w:rsid w:val="626E652D"/>
    <w:rsid w:val="62762695"/>
    <w:rsid w:val="627BDA0E"/>
    <w:rsid w:val="627DA3A1"/>
    <w:rsid w:val="62808905"/>
    <w:rsid w:val="6287931D"/>
    <w:rsid w:val="629BA57D"/>
    <w:rsid w:val="62B5084F"/>
    <w:rsid w:val="62B8AB87"/>
    <w:rsid w:val="62C24A85"/>
    <w:rsid w:val="62F26889"/>
    <w:rsid w:val="62F4009C"/>
    <w:rsid w:val="62F506B4"/>
    <w:rsid w:val="62F56F5A"/>
    <w:rsid w:val="62F8E69B"/>
    <w:rsid w:val="630808DB"/>
    <w:rsid w:val="630A7126"/>
    <w:rsid w:val="630E3378"/>
    <w:rsid w:val="6312E892"/>
    <w:rsid w:val="6315C060"/>
    <w:rsid w:val="6316BA66"/>
    <w:rsid w:val="6323ADE5"/>
    <w:rsid w:val="6329E8D2"/>
    <w:rsid w:val="634463B8"/>
    <w:rsid w:val="636EFE44"/>
    <w:rsid w:val="6382F847"/>
    <w:rsid w:val="63A9495F"/>
    <w:rsid w:val="63B23F86"/>
    <w:rsid w:val="63B2CA20"/>
    <w:rsid w:val="63B60205"/>
    <w:rsid w:val="63C53ED9"/>
    <w:rsid w:val="63D80DED"/>
    <w:rsid w:val="63F12D85"/>
    <w:rsid w:val="63FCCD23"/>
    <w:rsid w:val="6409691E"/>
    <w:rsid w:val="641DAB55"/>
    <w:rsid w:val="64306B70"/>
    <w:rsid w:val="64338676"/>
    <w:rsid w:val="644D6B07"/>
    <w:rsid w:val="6450DB16"/>
    <w:rsid w:val="645729C2"/>
    <w:rsid w:val="645E903D"/>
    <w:rsid w:val="64776F62"/>
    <w:rsid w:val="6479EC0B"/>
    <w:rsid w:val="647A60CA"/>
    <w:rsid w:val="6488AE36"/>
    <w:rsid w:val="64A2574B"/>
    <w:rsid w:val="64A68607"/>
    <w:rsid w:val="64AAD130"/>
    <w:rsid w:val="64AEE079"/>
    <w:rsid w:val="64B4AC1C"/>
    <w:rsid w:val="64B6EF22"/>
    <w:rsid w:val="64C73601"/>
    <w:rsid w:val="64C802E4"/>
    <w:rsid w:val="64CF15FF"/>
    <w:rsid w:val="64E9ACBB"/>
    <w:rsid w:val="64EF8B99"/>
    <w:rsid w:val="64F4C13E"/>
    <w:rsid w:val="650428E0"/>
    <w:rsid w:val="65081F45"/>
    <w:rsid w:val="650D49F8"/>
    <w:rsid w:val="651C34E2"/>
    <w:rsid w:val="651EB664"/>
    <w:rsid w:val="6524C372"/>
    <w:rsid w:val="6531A633"/>
    <w:rsid w:val="654453C0"/>
    <w:rsid w:val="654E936A"/>
    <w:rsid w:val="65536DD5"/>
    <w:rsid w:val="65575E15"/>
    <w:rsid w:val="65660C31"/>
    <w:rsid w:val="6570F862"/>
    <w:rsid w:val="6587B24F"/>
    <w:rsid w:val="65928F12"/>
    <w:rsid w:val="6598B932"/>
    <w:rsid w:val="65B2855A"/>
    <w:rsid w:val="65CCEA5D"/>
    <w:rsid w:val="65D0F77E"/>
    <w:rsid w:val="65E23715"/>
    <w:rsid w:val="65E72C17"/>
    <w:rsid w:val="65EAC470"/>
    <w:rsid w:val="65EB2046"/>
    <w:rsid w:val="6607A4F6"/>
    <w:rsid w:val="6615C3A0"/>
    <w:rsid w:val="66199EEE"/>
    <w:rsid w:val="6619D647"/>
    <w:rsid w:val="661DC51D"/>
    <w:rsid w:val="6639E148"/>
    <w:rsid w:val="66480DCF"/>
    <w:rsid w:val="666D483C"/>
    <w:rsid w:val="6674021C"/>
    <w:rsid w:val="667C9956"/>
    <w:rsid w:val="6689FCEE"/>
    <w:rsid w:val="66B5C6B5"/>
    <w:rsid w:val="66BC8C95"/>
    <w:rsid w:val="66BF57E3"/>
    <w:rsid w:val="66C32DDE"/>
    <w:rsid w:val="66C6D4A0"/>
    <w:rsid w:val="66C9287E"/>
    <w:rsid w:val="66D0788D"/>
    <w:rsid w:val="66D477D8"/>
    <w:rsid w:val="66D78D8B"/>
    <w:rsid w:val="66DE5D70"/>
    <w:rsid w:val="66E2279E"/>
    <w:rsid w:val="66EB2779"/>
    <w:rsid w:val="66EC16CC"/>
    <w:rsid w:val="66ED2964"/>
    <w:rsid w:val="66EE805F"/>
    <w:rsid w:val="66F8065F"/>
    <w:rsid w:val="66FCD590"/>
    <w:rsid w:val="66FFDF92"/>
    <w:rsid w:val="6717AC63"/>
    <w:rsid w:val="67369784"/>
    <w:rsid w:val="673769F7"/>
    <w:rsid w:val="674D5D8B"/>
    <w:rsid w:val="6750EF80"/>
    <w:rsid w:val="6755C24D"/>
    <w:rsid w:val="6763835B"/>
    <w:rsid w:val="6767EBB7"/>
    <w:rsid w:val="676A3BC3"/>
    <w:rsid w:val="6775919A"/>
    <w:rsid w:val="6776B2FD"/>
    <w:rsid w:val="677CAB10"/>
    <w:rsid w:val="678450A7"/>
    <w:rsid w:val="678E7D74"/>
    <w:rsid w:val="67A0CC64"/>
    <w:rsid w:val="67A1F16C"/>
    <w:rsid w:val="67B31CA0"/>
    <w:rsid w:val="67BD3C38"/>
    <w:rsid w:val="67BE13CD"/>
    <w:rsid w:val="67CD3CED"/>
    <w:rsid w:val="67D89A17"/>
    <w:rsid w:val="67E0DADC"/>
    <w:rsid w:val="680DFC6F"/>
    <w:rsid w:val="6812BA9E"/>
    <w:rsid w:val="6818062F"/>
    <w:rsid w:val="68241F79"/>
    <w:rsid w:val="682F115D"/>
    <w:rsid w:val="682F5AAE"/>
    <w:rsid w:val="68332BDB"/>
    <w:rsid w:val="68458484"/>
    <w:rsid w:val="6854D6F7"/>
    <w:rsid w:val="685AEB95"/>
    <w:rsid w:val="686F753D"/>
    <w:rsid w:val="68795B46"/>
    <w:rsid w:val="68872D0C"/>
    <w:rsid w:val="689F11C5"/>
    <w:rsid w:val="68A45A9D"/>
    <w:rsid w:val="68A46E54"/>
    <w:rsid w:val="68CD0A8A"/>
    <w:rsid w:val="68CF5D40"/>
    <w:rsid w:val="68E1799F"/>
    <w:rsid w:val="68E2B450"/>
    <w:rsid w:val="68ED6787"/>
    <w:rsid w:val="68FE889C"/>
    <w:rsid w:val="68FEE5CE"/>
    <w:rsid w:val="694F65FE"/>
    <w:rsid w:val="6957FE42"/>
    <w:rsid w:val="6959FE38"/>
    <w:rsid w:val="69612013"/>
    <w:rsid w:val="696BE7B4"/>
    <w:rsid w:val="6989F141"/>
    <w:rsid w:val="69994EB8"/>
    <w:rsid w:val="699FEB25"/>
    <w:rsid w:val="69A85907"/>
    <w:rsid w:val="69CA7B4D"/>
    <w:rsid w:val="69CE0C20"/>
    <w:rsid w:val="69D23B80"/>
    <w:rsid w:val="6A21B9C8"/>
    <w:rsid w:val="6A2B71ED"/>
    <w:rsid w:val="6A3B72F6"/>
    <w:rsid w:val="6A547357"/>
    <w:rsid w:val="6A664D7F"/>
    <w:rsid w:val="6A6BD7B7"/>
    <w:rsid w:val="6A70C127"/>
    <w:rsid w:val="6A79CE3F"/>
    <w:rsid w:val="6A891DAC"/>
    <w:rsid w:val="6A968978"/>
    <w:rsid w:val="6AB6A438"/>
    <w:rsid w:val="6AC506F0"/>
    <w:rsid w:val="6AC8AC62"/>
    <w:rsid w:val="6ADB43F3"/>
    <w:rsid w:val="6ADF0C54"/>
    <w:rsid w:val="6AE0FC23"/>
    <w:rsid w:val="6AED29C2"/>
    <w:rsid w:val="6AFAD8D7"/>
    <w:rsid w:val="6B02EE2B"/>
    <w:rsid w:val="6B062125"/>
    <w:rsid w:val="6B1E86EE"/>
    <w:rsid w:val="6B249BE8"/>
    <w:rsid w:val="6B29E5F0"/>
    <w:rsid w:val="6B317023"/>
    <w:rsid w:val="6B347948"/>
    <w:rsid w:val="6B422D28"/>
    <w:rsid w:val="6B47DEF4"/>
    <w:rsid w:val="6B6E2510"/>
    <w:rsid w:val="6B73A779"/>
    <w:rsid w:val="6B7D7656"/>
    <w:rsid w:val="6B7EAA5E"/>
    <w:rsid w:val="6B7EAA5E"/>
    <w:rsid w:val="6B844405"/>
    <w:rsid w:val="6B8B7590"/>
    <w:rsid w:val="6B962092"/>
    <w:rsid w:val="6BAD744F"/>
    <w:rsid w:val="6BC4B0AB"/>
    <w:rsid w:val="6BD17186"/>
    <w:rsid w:val="6BD9D8CC"/>
    <w:rsid w:val="6BDFF13F"/>
    <w:rsid w:val="6BFC55C8"/>
    <w:rsid w:val="6C1BE887"/>
    <w:rsid w:val="6C1F1418"/>
    <w:rsid w:val="6C2589D1"/>
    <w:rsid w:val="6C28A05D"/>
    <w:rsid w:val="6C2CE994"/>
    <w:rsid w:val="6C510850"/>
    <w:rsid w:val="6C5675AC"/>
    <w:rsid w:val="6C570616"/>
    <w:rsid w:val="6C5A68B6"/>
    <w:rsid w:val="6C63A71E"/>
    <w:rsid w:val="6C6B091C"/>
    <w:rsid w:val="6C6B7BB0"/>
    <w:rsid w:val="6C6F89C4"/>
    <w:rsid w:val="6C7C8282"/>
    <w:rsid w:val="6C8B0F18"/>
    <w:rsid w:val="6C8B7EB0"/>
    <w:rsid w:val="6C98E9D0"/>
    <w:rsid w:val="6CB2FF98"/>
    <w:rsid w:val="6CB3F052"/>
    <w:rsid w:val="6CBC8E5E"/>
    <w:rsid w:val="6CC810A2"/>
    <w:rsid w:val="6CCB44B6"/>
    <w:rsid w:val="6CD8E68C"/>
    <w:rsid w:val="6CDD42FD"/>
    <w:rsid w:val="6CECB145"/>
    <w:rsid w:val="6CFFA514"/>
    <w:rsid w:val="6D01BCC8"/>
    <w:rsid w:val="6D253746"/>
    <w:rsid w:val="6D2A272A"/>
    <w:rsid w:val="6D2BB740"/>
    <w:rsid w:val="6D2BCD4A"/>
    <w:rsid w:val="6D3C6AF2"/>
    <w:rsid w:val="6D3E1E45"/>
    <w:rsid w:val="6D5ABD50"/>
    <w:rsid w:val="6D5B2C3E"/>
    <w:rsid w:val="6D5DFA9C"/>
    <w:rsid w:val="6D69ED59"/>
    <w:rsid w:val="6D6A5951"/>
    <w:rsid w:val="6D9C5452"/>
    <w:rsid w:val="6DA1D790"/>
    <w:rsid w:val="6DA6A077"/>
    <w:rsid w:val="6DB6DF16"/>
    <w:rsid w:val="6DBC1953"/>
    <w:rsid w:val="6DDDC9EE"/>
    <w:rsid w:val="6DE104E8"/>
    <w:rsid w:val="6DE9F8A0"/>
    <w:rsid w:val="6DFAE4EF"/>
    <w:rsid w:val="6DFC291B"/>
    <w:rsid w:val="6E0AA08B"/>
    <w:rsid w:val="6E13F376"/>
    <w:rsid w:val="6E19B2AD"/>
    <w:rsid w:val="6E1F0BB8"/>
    <w:rsid w:val="6E29144F"/>
    <w:rsid w:val="6E2E7778"/>
    <w:rsid w:val="6E341ACE"/>
    <w:rsid w:val="6E359E33"/>
    <w:rsid w:val="6E37F63A"/>
    <w:rsid w:val="6E437B58"/>
    <w:rsid w:val="6E491C89"/>
    <w:rsid w:val="6E4AAFA3"/>
    <w:rsid w:val="6E6135D2"/>
    <w:rsid w:val="6E61BFF8"/>
    <w:rsid w:val="6E67767A"/>
    <w:rsid w:val="6E6E2855"/>
    <w:rsid w:val="6E7F94E3"/>
    <w:rsid w:val="6E8FDCE2"/>
    <w:rsid w:val="6E961553"/>
    <w:rsid w:val="6EB72062"/>
    <w:rsid w:val="6EC71BE8"/>
    <w:rsid w:val="6ECFCDFA"/>
    <w:rsid w:val="6ED69629"/>
    <w:rsid w:val="6ED77FA7"/>
    <w:rsid w:val="6EDEAD6E"/>
    <w:rsid w:val="6EF6923A"/>
    <w:rsid w:val="6F01ADDE"/>
    <w:rsid w:val="6F094CF5"/>
    <w:rsid w:val="6F1C112E"/>
    <w:rsid w:val="6F40B065"/>
    <w:rsid w:val="6F48D5F1"/>
    <w:rsid w:val="6F49D8DA"/>
    <w:rsid w:val="6F7CD164"/>
    <w:rsid w:val="6FA25980"/>
    <w:rsid w:val="6FD04A27"/>
    <w:rsid w:val="6FE03C34"/>
    <w:rsid w:val="70018E5C"/>
    <w:rsid w:val="70041A2F"/>
    <w:rsid w:val="7020307B"/>
    <w:rsid w:val="7029F166"/>
    <w:rsid w:val="702B35DD"/>
    <w:rsid w:val="702C7A63"/>
    <w:rsid w:val="70359907"/>
    <w:rsid w:val="704048F5"/>
    <w:rsid w:val="705B3D0D"/>
    <w:rsid w:val="7075159A"/>
    <w:rsid w:val="70766EDA"/>
    <w:rsid w:val="707823EB"/>
    <w:rsid w:val="70789880"/>
    <w:rsid w:val="7082B532"/>
    <w:rsid w:val="70A69858"/>
    <w:rsid w:val="70A929A3"/>
    <w:rsid w:val="70CB8C62"/>
    <w:rsid w:val="70D46BA4"/>
    <w:rsid w:val="70F1EB93"/>
    <w:rsid w:val="70F8FE96"/>
    <w:rsid w:val="711A3973"/>
    <w:rsid w:val="711DC141"/>
    <w:rsid w:val="71279619"/>
    <w:rsid w:val="71330F0D"/>
    <w:rsid w:val="7140A3B1"/>
    <w:rsid w:val="7145FAF9"/>
    <w:rsid w:val="714D9B32"/>
    <w:rsid w:val="7150A28A"/>
    <w:rsid w:val="715761AE"/>
    <w:rsid w:val="71650275"/>
    <w:rsid w:val="71794036"/>
    <w:rsid w:val="719597AB"/>
    <w:rsid w:val="719C4980"/>
    <w:rsid w:val="719E4031"/>
    <w:rsid w:val="71A3B396"/>
    <w:rsid w:val="71D16949"/>
    <w:rsid w:val="71E00532"/>
    <w:rsid w:val="71E4A397"/>
    <w:rsid w:val="71FD6FF1"/>
    <w:rsid w:val="7215ACF8"/>
    <w:rsid w:val="722F4555"/>
    <w:rsid w:val="72355FBA"/>
    <w:rsid w:val="723B3877"/>
    <w:rsid w:val="724A8C15"/>
    <w:rsid w:val="7264469E"/>
    <w:rsid w:val="726671DC"/>
    <w:rsid w:val="726F33EB"/>
    <w:rsid w:val="727AD33D"/>
    <w:rsid w:val="7295843A"/>
    <w:rsid w:val="72BF08E3"/>
    <w:rsid w:val="72C31104"/>
    <w:rsid w:val="72CC8250"/>
    <w:rsid w:val="72DA44F5"/>
    <w:rsid w:val="72E6AB52"/>
    <w:rsid w:val="72F4647C"/>
    <w:rsid w:val="730EE1A4"/>
    <w:rsid w:val="7315D839"/>
    <w:rsid w:val="73162FC3"/>
    <w:rsid w:val="731E1AA1"/>
    <w:rsid w:val="733AE295"/>
    <w:rsid w:val="73524658"/>
    <w:rsid w:val="73556930"/>
    <w:rsid w:val="7372EDFE"/>
    <w:rsid w:val="7387A75E"/>
    <w:rsid w:val="738FF1B8"/>
    <w:rsid w:val="7399C655"/>
    <w:rsid w:val="73A1BFD4"/>
    <w:rsid w:val="73A65289"/>
    <w:rsid w:val="73B47528"/>
    <w:rsid w:val="73B47528"/>
    <w:rsid w:val="73C5B75E"/>
    <w:rsid w:val="73DDFDDE"/>
    <w:rsid w:val="73E6D574"/>
    <w:rsid w:val="73F59C1B"/>
    <w:rsid w:val="74034BC3"/>
    <w:rsid w:val="74060D89"/>
    <w:rsid w:val="740F0ED3"/>
    <w:rsid w:val="740FB84B"/>
    <w:rsid w:val="742155F2"/>
    <w:rsid w:val="743145F6"/>
    <w:rsid w:val="744D7533"/>
    <w:rsid w:val="744D958C"/>
    <w:rsid w:val="74561B2C"/>
    <w:rsid w:val="745B0CFB"/>
    <w:rsid w:val="746BEE93"/>
    <w:rsid w:val="74798563"/>
    <w:rsid w:val="7479E472"/>
    <w:rsid w:val="7481D581"/>
    <w:rsid w:val="7488CA4E"/>
    <w:rsid w:val="74918AC2"/>
    <w:rsid w:val="749D7133"/>
    <w:rsid w:val="74A03E57"/>
    <w:rsid w:val="74A2476F"/>
    <w:rsid w:val="74A3640C"/>
    <w:rsid w:val="74A74162"/>
    <w:rsid w:val="74AF9343"/>
    <w:rsid w:val="74DA51CC"/>
    <w:rsid w:val="74E545CD"/>
    <w:rsid w:val="74E54760"/>
    <w:rsid w:val="74EBEE65"/>
    <w:rsid w:val="750D7A2E"/>
    <w:rsid w:val="75244EB5"/>
    <w:rsid w:val="752FF183"/>
    <w:rsid w:val="75408735"/>
    <w:rsid w:val="755A6B3B"/>
    <w:rsid w:val="7562C3FB"/>
    <w:rsid w:val="757494C5"/>
    <w:rsid w:val="757C0452"/>
    <w:rsid w:val="758CEF40"/>
    <w:rsid w:val="758F5AF8"/>
    <w:rsid w:val="75ADCCFF"/>
    <w:rsid w:val="75AF0512"/>
    <w:rsid w:val="75B58E85"/>
    <w:rsid w:val="75BB0158"/>
    <w:rsid w:val="75C0C594"/>
    <w:rsid w:val="75C35625"/>
    <w:rsid w:val="75C548B0"/>
    <w:rsid w:val="75D402DA"/>
    <w:rsid w:val="75D50533"/>
    <w:rsid w:val="75E0F98D"/>
    <w:rsid w:val="75F01010"/>
    <w:rsid w:val="75F23419"/>
    <w:rsid w:val="75F5DC7E"/>
    <w:rsid w:val="75FE3BBA"/>
    <w:rsid w:val="76001AAB"/>
    <w:rsid w:val="7615F4E8"/>
    <w:rsid w:val="7627F2CD"/>
    <w:rsid w:val="762F2357"/>
    <w:rsid w:val="76401A31"/>
    <w:rsid w:val="7641D033"/>
    <w:rsid w:val="7648251F"/>
    <w:rsid w:val="764B6FBD"/>
    <w:rsid w:val="765D5D0A"/>
    <w:rsid w:val="765DFF16"/>
    <w:rsid w:val="76691571"/>
    <w:rsid w:val="768B559A"/>
    <w:rsid w:val="76AAD1A6"/>
    <w:rsid w:val="76BCC65F"/>
    <w:rsid w:val="76C27C6F"/>
    <w:rsid w:val="76C45C30"/>
    <w:rsid w:val="76C87238"/>
    <w:rsid w:val="76D34C25"/>
    <w:rsid w:val="76D9DB35"/>
    <w:rsid w:val="76DF3898"/>
    <w:rsid w:val="76E0C668"/>
    <w:rsid w:val="76E0FB73"/>
    <w:rsid w:val="7715AF2D"/>
    <w:rsid w:val="772765F7"/>
    <w:rsid w:val="77397E6B"/>
    <w:rsid w:val="773D619F"/>
    <w:rsid w:val="7741C98C"/>
    <w:rsid w:val="775D71AD"/>
    <w:rsid w:val="7774D1B3"/>
    <w:rsid w:val="777B00A9"/>
    <w:rsid w:val="777C7622"/>
    <w:rsid w:val="77835E09"/>
    <w:rsid w:val="77932C93"/>
    <w:rsid w:val="77AC65AE"/>
    <w:rsid w:val="77B03E61"/>
    <w:rsid w:val="77B06E30"/>
    <w:rsid w:val="77BBD23E"/>
    <w:rsid w:val="77C539A9"/>
    <w:rsid w:val="77D9FE68"/>
    <w:rsid w:val="77E4151B"/>
    <w:rsid w:val="77FCD7E5"/>
    <w:rsid w:val="7804439D"/>
    <w:rsid w:val="7806018A"/>
    <w:rsid w:val="7809BF1D"/>
    <w:rsid w:val="780A05D5"/>
    <w:rsid w:val="780ED8F0"/>
    <w:rsid w:val="78108CB4"/>
    <w:rsid w:val="782776E8"/>
    <w:rsid w:val="784DD06C"/>
    <w:rsid w:val="78558998"/>
    <w:rsid w:val="78723E13"/>
    <w:rsid w:val="78745749"/>
    <w:rsid w:val="78745749"/>
    <w:rsid w:val="7879C185"/>
    <w:rsid w:val="787B8E1F"/>
    <w:rsid w:val="7884D6D5"/>
    <w:rsid w:val="789167E2"/>
    <w:rsid w:val="78A747B4"/>
    <w:rsid w:val="78AC2594"/>
    <w:rsid w:val="78AD849B"/>
    <w:rsid w:val="78B20988"/>
    <w:rsid w:val="78BAF247"/>
    <w:rsid w:val="78C7FC74"/>
    <w:rsid w:val="790121FD"/>
    <w:rsid w:val="7905B213"/>
    <w:rsid w:val="790B7ABD"/>
    <w:rsid w:val="791AFE68"/>
    <w:rsid w:val="792322E7"/>
    <w:rsid w:val="7924B48C"/>
    <w:rsid w:val="792B5EFE"/>
    <w:rsid w:val="792C8B3D"/>
    <w:rsid w:val="793905BA"/>
    <w:rsid w:val="7944B88F"/>
    <w:rsid w:val="79532ACF"/>
    <w:rsid w:val="7959DA08"/>
    <w:rsid w:val="795C9D67"/>
    <w:rsid w:val="795F2615"/>
    <w:rsid w:val="7966C241"/>
    <w:rsid w:val="796A6904"/>
    <w:rsid w:val="79705D8A"/>
    <w:rsid w:val="79718668"/>
    <w:rsid w:val="7983AE35"/>
    <w:rsid w:val="7996A46D"/>
    <w:rsid w:val="799BE03C"/>
    <w:rsid w:val="79C90946"/>
    <w:rsid w:val="79CAB2EE"/>
    <w:rsid w:val="79DEB177"/>
    <w:rsid w:val="79F22929"/>
    <w:rsid w:val="7A02D523"/>
    <w:rsid w:val="7A07C0F0"/>
    <w:rsid w:val="7A07C9B8"/>
    <w:rsid w:val="7A1F2135"/>
    <w:rsid w:val="7A203ED8"/>
    <w:rsid w:val="7A2C7520"/>
    <w:rsid w:val="7A35A69B"/>
    <w:rsid w:val="7A3E9886"/>
    <w:rsid w:val="7A4961CF"/>
    <w:rsid w:val="7A6253FA"/>
    <w:rsid w:val="7A6977CA"/>
    <w:rsid w:val="7A8AAC20"/>
    <w:rsid w:val="7A8B5877"/>
    <w:rsid w:val="7A8BAB36"/>
    <w:rsid w:val="7A8C2BFE"/>
    <w:rsid w:val="7A8CCB08"/>
    <w:rsid w:val="7A9340F8"/>
    <w:rsid w:val="7AD6A7C5"/>
    <w:rsid w:val="7AF0D0B5"/>
    <w:rsid w:val="7AF2E658"/>
    <w:rsid w:val="7B01D49E"/>
    <w:rsid w:val="7B024F5C"/>
    <w:rsid w:val="7B0E9A68"/>
    <w:rsid w:val="7B15EA5A"/>
    <w:rsid w:val="7B203FB3"/>
    <w:rsid w:val="7B3D48F7"/>
    <w:rsid w:val="7B4EC8FA"/>
    <w:rsid w:val="7B4F215F"/>
    <w:rsid w:val="7B61D17E"/>
    <w:rsid w:val="7B68D331"/>
    <w:rsid w:val="7B77C73A"/>
    <w:rsid w:val="7B8F16E3"/>
    <w:rsid w:val="7B954333"/>
    <w:rsid w:val="7B9C3400"/>
    <w:rsid w:val="7BA2E71C"/>
    <w:rsid w:val="7BAAF591"/>
    <w:rsid w:val="7BB2E4DA"/>
    <w:rsid w:val="7BC53860"/>
    <w:rsid w:val="7BFBD542"/>
    <w:rsid w:val="7C010376"/>
    <w:rsid w:val="7C0323ED"/>
    <w:rsid w:val="7C05F6FB"/>
    <w:rsid w:val="7C13A658"/>
    <w:rsid w:val="7C200041"/>
    <w:rsid w:val="7C25BAF0"/>
    <w:rsid w:val="7C2C659A"/>
    <w:rsid w:val="7C36E066"/>
    <w:rsid w:val="7C3EEB80"/>
    <w:rsid w:val="7C40BAA5"/>
    <w:rsid w:val="7C52F6EA"/>
    <w:rsid w:val="7C688F68"/>
    <w:rsid w:val="7C758E1E"/>
    <w:rsid w:val="7C75D3BA"/>
    <w:rsid w:val="7C81779C"/>
    <w:rsid w:val="7C99956C"/>
    <w:rsid w:val="7C9E3859"/>
    <w:rsid w:val="7C9ECF9F"/>
    <w:rsid w:val="7CA6C2D3"/>
    <w:rsid w:val="7CBC04A7"/>
    <w:rsid w:val="7CCAC56F"/>
    <w:rsid w:val="7CD3634E"/>
    <w:rsid w:val="7CDCB903"/>
    <w:rsid w:val="7CDF66A6"/>
    <w:rsid w:val="7D17FF56"/>
    <w:rsid w:val="7D2B282C"/>
    <w:rsid w:val="7D2E1554"/>
    <w:rsid w:val="7D4443F6"/>
    <w:rsid w:val="7D4FA206"/>
    <w:rsid w:val="7D526F1E"/>
    <w:rsid w:val="7D562F77"/>
    <w:rsid w:val="7D5EE8BA"/>
    <w:rsid w:val="7D665E59"/>
    <w:rsid w:val="7D792A8A"/>
    <w:rsid w:val="7D834E60"/>
    <w:rsid w:val="7D913F78"/>
    <w:rsid w:val="7D9B2645"/>
    <w:rsid w:val="7DB6321A"/>
    <w:rsid w:val="7DB80DF9"/>
    <w:rsid w:val="7DC0E453"/>
    <w:rsid w:val="7DC3E80C"/>
    <w:rsid w:val="7DD8974D"/>
    <w:rsid w:val="7DE20B21"/>
    <w:rsid w:val="7DE6217E"/>
    <w:rsid w:val="7DF14956"/>
    <w:rsid w:val="7E071BBC"/>
    <w:rsid w:val="7E177525"/>
    <w:rsid w:val="7E19716F"/>
    <w:rsid w:val="7E1E83C7"/>
    <w:rsid w:val="7E26F932"/>
    <w:rsid w:val="7E2F0535"/>
    <w:rsid w:val="7E3840F0"/>
    <w:rsid w:val="7E3D2095"/>
    <w:rsid w:val="7E558DAA"/>
    <w:rsid w:val="7E66761D"/>
    <w:rsid w:val="7E6C5703"/>
    <w:rsid w:val="7E73E12C"/>
    <w:rsid w:val="7E989C6B"/>
    <w:rsid w:val="7E9A8198"/>
    <w:rsid w:val="7EA57509"/>
    <w:rsid w:val="7EA93FE0"/>
    <w:rsid w:val="7EACBFB5"/>
    <w:rsid w:val="7EB2982A"/>
    <w:rsid w:val="7EBFE48B"/>
    <w:rsid w:val="7EC18FC3"/>
    <w:rsid w:val="7EC96371"/>
    <w:rsid w:val="7ECCF879"/>
    <w:rsid w:val="7EE27A9F"/>
    <w:rsid w:val="7EEE3F70"/>
    <w:rsid w:val="7EFFACB7"/>
    <w:rsid w:val="7F1AE151"/>
    <w:rsid w:val="7F21C587"/>
    <w:rsid w:val="7F259C4D"/>
    <w:rsid w:val="7F329FF9"/>
    <w:rsid w:val="7F4F1317"/>
    <w:rsid w:val="7F54B287"/>
    <w:rsid w:val="7F64D620"/>
    <w:rsid w:val="7F69ABC8"/>
    <w:rsid w:val="7F82DF9B"/>
    <w:rsid w:val="7F9539EC"/>
    <w:rsid w:val="7FB2EF90"/>
    <w:rsid w:val="7FB71E9E"/>
    <w:rsid w:val="7FEB062E"/>
    <w:rsid w:val="7FF64B04"/>
    <w:rsid w:val="7FF6BC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3D094"/>
  <w15:chartTrackingRefBased/>
  <w15:docId w15:val="{BE50983D-1F30-4CEB-B6BB-BB2F00212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2D9D"/>
  </w:style>
  <w:style w:type="paragraph" w:styleId="Heading1">
    <w:name w:val="heading 1"/>
    <w:basedOn w:val="Normal"/>
    <w:next w:val="Normal"/>
    <w:link w:val="Heading1Char"/>
    <w:uiPriority w:val="9"/>
    <w:qFormat/>
    <w:rsid w:val="00DE7C7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7C7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7C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7C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7C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7C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7C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7C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7C7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E7C7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DE7C7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DE7C7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DE7C7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DE7C7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DE7C7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E7C7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E7C7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E7C73"/>
    <w:rPr>
      <w:rFonts w:eastAsiaTheme="majorEastAsia" w:cstheme="majorBidi"/>
      <w:color w:val="272727" w:themeColor="text1" w:themeTint="D8"/>
    </w:rPr>
  </w:style>
  <w:style w:type="paragraph" w:styleId="Title">
    <w:name w:val="Title"/>
    <w:basedOn w:val="Normal"/>
    <w:next w:val="Normal"/>
    <w:link w:val="TitleChar"/>
    <w:uiPriority w:val="10"/>
    <w:qFormat/>
    <w:rsid w:val="00DE7C7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E7C7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E7C7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E7C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C73"/>
    <w:pPr>
      <w:spacing w:before="160"/>
      <w:jc w:val="center"/>
    </w:pPr>
    <w:rPr>
      <w:i/>
      <w:iCs/>
      <w:color w:val="404040" w:themeColor="text1" w:themeTint="BF"/>
    </w:rPr>
  </w:style>
  <w:style w:type="character" w:styleId="QuoteChar" w:customStyle="1">
    <w:name w:val="Quote Char"/>
    <w:basedOn w:val="DefaultParagraphFont"/>
    <w:link w:val="Quote"/>
    <w:uiPriority w:val="29"/>
    <w:rsid w:val="00DE7C73"/>
    <w:rPr>
      <w:i/>
      <w:iCs/>
      <w:color w:val="404040" w:themeColor="text1" w:themeTint="BF"/>
    </w:rPr>
  </w:style>
  <w:style w:type="paragraph" w:styleId="ListParagraph">
    <w:name w:val="List Paragraph"/>
    <w:basedOn w:val="Normal"/>
    <w:uiPriority w:val="34"/>
    <w:qFormat/>
    <w:rsid w:val="00DE7C73"/>
    <w:pPr>
      <w:ind w:left="720"/>
      <w:contextualSpacing/>
    </w:pPr>
  </w:style>
  <w:style w:type="character" w:styleId="IntenseEmphasis">
    <w:name w:val="Intense Emphasis"/>
    <w:basedOn w:val="DefaultParagraphFont"/>
    <w:uiPriority w:val="21"/>
    <w:qFormat/>
    <w:rsid w:val="00DE7C73"/>
    <w:rPr>
      <w:i/>
      <w:iCs/>
      <w:color w:val="0F4761" w:themeColor="accent1" w:themeShade="BF"/>
    </w:rPr>
  </w:style>
  <w:style w:type="paragraph" w:styleId="IntenseQuote">
    <w:name w:val="Intense Quote"/>
    <w:basedOn w:val="Normal"/>
    <w:next w:val="Normal"/>
    <w:link w:val="IntenseQuoteChar"/>
    <w:uiPriority w:val="30"/>
    <w:qFormat/>
    <w:rsid w:val="00DE7C7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DE7C73"/>
    <w:rPr>
      <w:i/>
      <w:iCs/>
      <w:color w:val="0F4761" w:themeColor="accent1" w:themeShade="BF"/>
    </w:rPr>
  </w:style>
  <w:style w:type="character" w:styleId="IntenseReference">
    <w:name w:val="Intense Reference"/>
    <w:basedOn w:val="DefaultParagraphFont"/>
    <w:uiPriority w:val="32"/>
    <w:qFormat/>
    <w:rsid w:val="00DE7C73"/>
    <w:rPr>
      <w:b/>
      <w:bCs/>
      <w:smallCaps/>
      <w:color w:val="0F4761" w:themeColor="accent1" w:themeShade="BF"/>
      <w:spacing w:val="5"/>
    </w:rPr>
  </w:style>
  <w:style w:type="table" w:styleId="TableGrid">
    <w:name w:val="Table Grid"/>
    <w:basedOn w:val="TableNormal"/>
    <w:uiPriority w:val="39"/>
    <w:rsid w:val="00DE7C7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5C5E88"/>
    <w:rPr>
      <w:sz w:val="16"/>
      <w:szCs w:val="16"/>
    </w:rPr>
  </w:style>
  <w:style w:type="paragraph" w:styleId="CommentText">
    <w:name w:val="annotation text"/>
    <w:basedOn w:val="Normal"/>
    <w:link w:val="CommentTextChar"/>
    <w:uiPriority w:val="99"/>
    <w:unhideWhenUsed/>
    <w:rsid w:val="005C5E88"/>
    <w:pPr>
      <w:spacing w:line="240" w:lineRule="auto"/>
    </w:pPr>
    <w:rPr>
      <w:sz w:val="20"/>
      <w:szCs w:val="20"/>
    </w:rPr>
  </w:style>
  <w:style w:type="character" w:styleId="CommentTextChar" w:customStyle="1">
    <w:name w:val="Comment Text Char"/>
    <w:basedOn w:val="DefaultParagraphFont"/>
    <w:link w:val="CommentText"/>
    <w:uiPriority w:val="99"/>
    <w:rsid w:val="005C5E88"/>
    <w:rPr>
      <w:sz w:val="20"/>
      <w:szCs w:val="20"/>
    </w:rPr>
  </w:style>
  <w:style w:type="paragraph" w:styleId="CommentSubject">
    <w:name w:val="annotation subject"/>
    <w:basedOn w:val="CommentText"/>
    <w:next w:val="CommentText"/>
    <w:link w:val="CommentSubjectChar"/>
    <w:uiPriority w:val="99"/>
    <w:semiHidden/>
    <w:unhideWhenUsed/>
    <w:rsid w:val="005C5E88"/>
    <w:rPr>
      <w:b/>
      <w:bCs/>
    </w:rPr>
  </w:style>
  <w:style w:type="character" w:styleId="CommentSubjectChar" w:customStyle="1">
    <w:name w:val="Comment Subject Char"/>
    <w:basedOn w:val="CommentTextChar"/>
    <w:link w:val="CommentSubject"/>
    <w:uiPriority w:val="99"/>
    <w:semiHidden/>
    <w:rsid w:val="005C5E88"/>
    <w:rPr>
      <w:b/>
      <w:bCs/>
      <w:sz w:val="20"/>
      <w:szCs w:val="20"/>
    </w:rPr>
  </w:style>
  <w:style w:type="character" w:styleId="Mention">
    <w:name w:val="Mention"/>
    <w:basedOn w:val="DefaultParagraphFont"/>
    <w:uiPriority w:val="99"/>
    <w:unhideWhenUsed/>
    <w:rsid w:val="005C5E88"/>
    <w:rPr>
      <w:color w:val="2B579A"/>
      <w:shd w:val="clear" w:color="auto" w:fill="E1DFDD"/>
    </w:rPr>
  </w:style>
  <w:style w:type="paragraph" w:styleId="paragraph" w:customStyle="1">
    <w:name w:val="paragraph"/>
    <w:basedOn w:val="Normal"/>
    <w:rsid w:val="00995223"/>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normaltextrun" w:customStyle="1">
    <w:name w:val="normaltextrun"/>
    <w:basedOn w:val="DefaultParagraphFont"/>
    <w:rsid w:val="00995223"/>
  </w:style>
  <w:style w:type="character" w:styleId="eop" w:customStyle="1">
    <w:name w:val="eop"/>
    <w:basedOn w:val="DefaultParagraphFont"/>
    <w:rsid w:val="00995223"/>
  </w:style>
  <w:style w:type="character" w:styleId="wacimagecontainer" w:customStyle="1">
    <w:name w:val="wacimagecontainer"/>
    <w:basedOn w:val="DefaultParagraphFont"/>
    <w:rsid w:val="00995223"/>
  </w:style>
  <w:style w:type="character" w:styleId="Hyperlink">
    <w:name w:val="Hyperlink"/>
    <w:basedOn w:val="DefaultParagraphFont"/>
    <w:uiPriority w:val="99"/>
    <w:unhideWhenUsed/>
    <w:rsid w:val="00995223"/>
    <w:rPr>
      <w:color w:val="467886" w:themeColor="hyperlink"/>
      <w:u w:val="single"/>
    </w:rPr>
  </w:style>
  <w:style w:type="character" w:styleId="UnresolvedMention">
    <w:name w:val="Unresolved Mention"/>
    <w:basedOn w:val="DefaultParagraphFont"/>
    <w:uiPriority w:val="99"/>
    <w:semiHidden/>
    <w:unhideWhenUsed/>
    <w:rsid w:val="00995223"/>
    <w:rPr>
      <w:color w:val="605E5C"/>
      <w:shd w:val="clear" w:color="auto" w:fill="E1DFDD"/>
    </w:rPr>
  </w:style>
  <w:style w:type="paragraph" w:styleId="TableParagraph" w:customStyle="1">
    <w:name w:val="Table Paragraph"/>
    <w:basedOn w:val="Normal"/>
    <w:uiPriority w:val="1"/>
    <w:qFormat/>
    <w:rsid w:val="1058683B"/>
    <w:pPr>
      <w:widowControl w:val="0"/>
      <w:spacing w:after="0" w:line="240" w:lineRule="auto"/>
      <w:ind w:left="107"/>
    </w:pPr>
    <w:rPr>
      <w:rFonts w:eastAsiaTheme="minorEastAsia"/>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Default" w:customStyle="1">
    <w:name w:val="Default"/>
    <w:basedOn w:val="Normal"/>
    <w:uiPriority w:val="1"/>
    <w:rsid w:val="00385AF3"/>
    <w:pPr>
      <w:spacing w:line="240" w:lineRule="auto"/>
    </w:pPr>
    <w:rPr>
      <w:rFonts w:ascii="Aptos" w:hAnsi="Aptos" w:eastAsia="Arial" w:cs="Apto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3872">
      <w:bodyDiv w:val="1"/>
      <w:marLeft w:val="0"/>
      <w:marRight w:val="0"/>
      <w:marTop w:val="0"/>
      <w:marBottom w:val="0"/>
      <w:divBdr>
        <w:top w:val="none" w:sz="0" w:space="0" w:color="auto"/>
        <w:left w:val="none" w:sz="0" w:space="0" w:color="auto"/>
        <w:bottom w:val="none" w:sz="0" w:space="0" w:color="auto"/>
        <w:right w:val="none" w:sz="0" w:space="0" w:color="auto"/>
      </w:divBdr>
      <w:divsChild>
        <w:div w:id="7677853">
          <w:marLeft w:val="0"/>
          <w:marRight w:val="0"/>
          <w:marTop w:val="0"/>
          <w:marBottom w:val="0"/>
          <w:divBdr>
            <w:top w:val="none" w:sz="0" w:space="0" w:color="auto"/>
            <w:left w:val="none" w:sz="0" w:space="0" w:color="auto"/>
            <w:bottom w:val="none" w:sz="0" w:space="0" w:color="auto"/>
            <w:right w:val="none" w:sz="0" w:space="0" w:color="auto"/>
          </w:divBdr>
        </w:div>
        <w:div w:id="119959605">
          <w:marLeft w:val="0"/>
          <w:marRight w:val="0"/>
          <w:marTop w:val="0"/>
          <w:marBottom w:val="0"/>
          <w:divBdr>
            <w:top w:val="none" w:sz="0" w:space="0" w:color="auto"/>
            <w:left w:val="none" w:sz="0" w:space="0" w:color="auto"/>
            <w:bottom w:val="none" w:sz="0" w:space="0" w:color="auto"/>
            <w:right w:val="none" w:sz="0" w:space="0" w:color="auto"/>
          </w:divBdr>
        </w:div>
        <w:div w:id="490101956">
          <w:marLeft w:val="0"/>
          <w:marRight w:val="0"/>
          <w:marTop w:val="0"/>
          <w:marBottom w:val="0"/>
          <w:divBdr>
            <w:top w:val="none" w:sz="0" w:space="0" w:color="auto"/>
            <w:left w:val="none" w:sz="0" w:space="0" w:color="auto"/>
            <w:bottom w:val="none" w:sz="0" w:space="0" w:color="auto"/>
            <w:right w:val="none" w:sz="0" w:space="0" w:color="auto"/>
          </w:divBdr>
        </w:div>
        <w:div w:id="660501975">
          <w:marLeft w:val="0"/>
          <w:marRight w:val="0"/>
          <w:marTop w:val="0"/>
          <w:marBottom w:val="0"/>
          <w:divBdr>
            <w:top w:val="none" w:sz="0" w:space="0" w:color="auto"/>
            <w:left w:val="none" w:sz="0" w:space="0" w:color="auto"/>
            <w:bottom w:val="none" w:sz="0" w:space="0" w:color="auto"/>
            <w:right w:val="none" w:sz="0" w:space="0" w:color="auto"/>
          </w:divBdr>
        </w:div>
        <w:div w:id="733049604">
          <w:marLeft w:val="0"/>
          <w:marRight w:val="0"/>
          <w:marTop w:val="0"/>
          <w:marBottom w:val="0"/>
          <w:divBdr>
            <w:top w:val="none" w:sz="0" w:space="0" w:color="auto"/>
            <w:left w:val="none" w:sz="0" w:space="0" w:color="auto"/>
            <w:bottom w:val="none" w:sz="0" w:space="0" w:color="auto"/>
            <w:right w:val="none" w:sz="0" w:space="0" w:color="auto"/>
          </w:divBdr>
        </w:div>
        <w:div w:id="979382570">
          <w:marLeft w:val="0"/>
          <w:marRight w:val="0"/>
          <w:marTop w:val="0"/>
          <w:marBottom w:val="0"/>
          <w:divBdr>
            <w:top w:val="none" w:sz="0" w:space="0" w:color="auto"/>
            <w:left w:val="none" w:sz="0" w:space="0" w:color="auto"/>
            <w:bottom w:val="none" w:sz="0" w:space="0" w:color="auto"/>
            <w:right w:val="none" w:sz="0" w:space="0" w:color="auto"/>
          </w:divBdr>
        </w:div>
        <w:div w:id="1208642105">
          <w:marLeft w:val="0"/>
          <w:marRight w:val="0"/>
          <w:marTop w:val="0"/>
          <w:marBottom w:val="0"/>
          <w:divBdr>
            <w:top w:val="none" w:sz="0" w:space="0" w:color="auto"/>
            <w:left w:val="none" w:sz="0" w:space="0" w:color="auto"/>
            <w:bottom w:val="none" w:sz="0" w:space="0" w:color="auto"/>
            <w:right w:val="none" w:sz="0" w:space="0" w:color="auto"/>
          </w:divBdr>
        </w:div>
        <w:div w:id="1233269952">
          <w:marLeft w:val="0"/>
          <w:marRight w:val="0"/>
          <w:marTop w:val="0"/>
          <w:marBottom w:val="0"/>
          <w:divBdr>
            <w:top w:val="none" w:sz="0" w:space="0" w:color="auto"/>
            <w:left w:val="none" w:sz="0" w:space="0" w:color="auto"/>
            <w:bottom w:val="none" w:sz="0" w:space="0" w:color="auto"/>
            <w:right w:val="none" w:sz="0" w:space="0" w:color="auto"/>
          </w:divBdr>
        </w:div>
        <w:div w:id="1691057795">
          <w:marLeft w:val="0"/>
          <w:marRight w:val="0"/>
          <w:marTop w:val="0"/>
          <w:marBottom w:val="0"/>
          <w:divBdr>
            <w:top w:val="none" w:sz="0" w:space="0" w:color="auto"/>
            <w:left w:val="none" w:sz="0" w:space="0" w:color="auto"/>
            <w:bottom w:val="none" w:sz="0" w:space="0" w:color="auto"/>
            <w:right w:val="none" w:sz="0" w:space="0" w:color="auto"/>
          </w:divBdr>
        </w:div>
        <w:div w:id="1692343049">
          <w:marLeft w:val="0"/>
          <w:marRight w:val="0"/>
          <w:marTop w:val="0"/>
          <w:marBottom w:val="0"/>
          <w:divBdr>
            <w:top w:val="none" w:sz="0" w:space="0" w:color="auto"/>
            <w:left w:val="none" w:sz="0" w:space="0" w:color="auto"/>
            <w:bottom w:val="none" w:sz="0" w:space="0" w:color="auto"/>
            <w:right w:val="none" w:sz="0" w:space="0" w:color="auto"/>
          </w:divBdr>
        </w:div>
        <w:div w:id="2007853090">
          <w:marLeft w:val="0"/>
          <w:marRight w:val="0"/>
          <w:marTop w:val="0"/>
          <w:marBottom w:val="0"/>
          <w:divBdr>
            <w:top w:val="none" w:sz="0" w:space="0" w:color="auto"/>
            <w:left w:val="none" w:sz="0" w:space="0" w:color="auto"/>
            <w:bottom w:val="none" w:sz="0" w:space="0" w:color="auto"/>
            <w:right w:val="none" w:sz="0" w:space="0" w:color="auto"/>
          </w:divBdr>
        </w:div>
      </w:divsChild>
    </w:div>
    <w:div w:id="6444824">
      <w:bodyDiv w:val="1"/>
      <w:marLeft w:val="0"/>
      <w:marRight w:val="0"/>
      <w:marTop w:val="0"/>
      <w:marBottom w:val="0"/>
      <w:divBdr>
        <w:top w:val="none" w:sz="0" w:space="0" w:color="auto"/>
        <w:left w:val="none" w:sz="0" w:space="0" w:color="auto"/>
        <w:bottom w:val="none" w:sz="0" w:space="0" w:color="auto"/>
        <w:right w:val="none" w:sz="0" w:space="0" w:color="auto"/>
      </w:divBdr>
    </w:div>
    <w:div w:id="44572904">
      <w:bodyDiv w:val="1"/>
      <w:marLeft w:val="0"/>
      <w:marRight w:val="0"/>
      <w:marTop w:val="0"/>
      <w:marBottom w:val="0"/>
      <w:divBdr>
        <w:top w:val="none" w:sz="0" w:space="0" w:color="auto"/>
        <w:left w:val="none" w:sz="0" w:space="0" w:color="auto"/>
        <w:bottom w:val="none" w:sz="0" w:space="0" w:color="auto"/>
        <w:right w:val="none" w:sz="0" w:space="0" w:color="auto"/>
      </w:divBdr>
      <w:divsChild>
        <w:div w:id="474875354">
          <w:marLeft w:val="0"/>
          <w:marRight w:val="0"/>
          <w:marTop w:val="0"/>
          <w:marBottom w:val="0"/>
          <w:divBdr>
            <w:top w:val="none" w:sz="0" w:space="0" w:color="auto"/>
            <w:left w:val="none" w:sz="0" w:space="0" w:color="auto"/>
            <w:bottom w:val="none" w:sz="0" w:space="0" w:color="auto"/>
            <w:right w:val="none" w:sz="0" w:space="0" w:color="auto"/>
          </w:divBdr>
        </w:div>
        <w:div w:id="1387727953">
          <w:marLeft w:val="0"/>
          <w:marRight w:val="0"/>
          <w:marTop w:val="0"/>
          <w:marBottom w:val="0"/>
          <w:divBdr>
            <w:top w:val="none" w:sz="0" w:space="0" w:color="auto"/>
            <w:left w:val="none" w:sz="0" w:space="0" w:color="auto"/>
            <w:bottom w:val="none" w:sz="0" w:space="0" w:color="auto"/>
            <w:right w:val="none" w:sz="0" w:space="0" w:color="auto"/>
          </w:divBdr>
        </w:div>
        <w:div w:id="1941374474">
          <w:marLeft w:val="0"/>
          <w:marRight w:val="0"/>
          <w:marTop w:val="0"/>
          <w:marBottom w:val="0"/>
          <w:divBdr>
            <w:top w:val="none" w:sz="0" w:space="0" w:color="auto"/>
            <w:left w:val="none" w:sz="0" w:space="0" w:color="auto"/>
            <w:bottom w:val="none" w:sz="0" w:space="0" w:color="auto"/>
            <w:right w:val="none" w:sz="0" w:space="0" w:color="auto"/>
          </w:divBdr>
        </w:div>
        <w:div w:id="2038237564">
          <w:marLeft w:val="0"/>
          <w:marRight w:val="0"/>
          <w:marTop w:val="0"/>
          <w:marBottom w:val="0"/>
          <w:divBdr>
            <w:top w:val="none" w:sz="0" w:space="0" w:color="auto"/>
            <w:left w:val="none" w:sz="0" w:space="0" w:color="auto"/>
            <w:bottom w:val="none" w:sz="0" w:space="0" w:color="auto"/>
            <w:right w:val="none" w:sz="0" w:space="0" w:color="auto"/>
          </w:divBdr>
        </w:div>
      </w:divsChild>
    </w:div>
    <w:div w:id="97141924">
      <w:bodyDiv w:val="1"/>
      <w:marLeft w:val="0"/>
      <w:marRight w:val="0"/>
      <w:marTop w:val="0"/>
      <w:marBottom w:val="0"/>
      <w:divBdr>
        <w:top w:val="none" w:sz="0" w:space="0" w:color="auto"/>
        <w:left w:val="none" w:sz="0" w:space="0" w:color="auto"/>
        <w:bottom w:val="none" w:sz="0" w:space="0" w:color="auto"/>
        <w:right w:val="none" w:sz="0" w:space="0" w:color="auto"/>
      </w:divBdr>
      <w:divsChild>
        <w:div w:id="109323664">
          <w:marLeft w:val="0"/>
          <w:marRight w:val="0"/>
          <w:marTop w:val="0"/>
          <w:marBottom w:val="0"/>
          <w:divBdr>
            <w:top w:val="none" w:sz="0" w:space="0" w:color="auto"/>
            <w:left w:val="none" w:sz="0" w:space="0" w:color="auto"/>
            <w:bottom w:val="none" w:sz="0" w:space="0" w:color="auto"/>
            <w:right w:val="none" w:sz="0" w:space="0" w:color="auto"/>
          </w:divBdr>
        </w:div>
        <w:div w:id="111167888">
          <w:marLeft w:val="0"/>
          <w:marRight w:val="0"/>
          <w:marTop w:val="0"/>
          <w:marBottom w:val="0"/>
          <w:divBdr>
            <w:top w:val="none" w:sz="0" w:space="0" w:color="auto"/>
            <w:left w:val="none" w:sz="0" w:space="0" w:color="auto"/>
            <w:bottom w:val="none" w:sz="0" w:space="0" w:color="auto"/>
            <w:right w:val="none" w:sz="0" w:space="0" w:color="auto"/>
          </w:divBdr>
        </w:div>
        <w:div w:id="121310870">
          <w:marLeft w:val="0"/>
          <w:marRight w:val="0"/>
          <w:marTop w:val="0"/>
          <w:marBottom w:val="0"/>
          <w:divBdr>
            <w:top w:val="none" w:sz="0" w:space="0" w:color="auto"/>
            <w:left w:val="none" w:sz="0" w:space="0" w:color="auto"/>
            <w:bottom w:val="none" w:sz="0" w:space="0" w:color="auto"/>
            <w:right w:val="none" w:sz="0" w:space="0" w:color="auto"/>
          </w:divBdr>
        </w:div>
        <w:div w:id="153182474">
          <w:marLeft w:val="0"/>
          <w:marRight w:val="0"/>
          <w:marTop w:val="0"/>
          <w:marBottom w:val="0"/>
          <w:divBdr>
            <w:top w:val="none" w:sz="0" w:space="0" w:color="auto"/>
            <w:left w:val="none" w:sz="0" w:space="0" w:color="auto"/>
            <w:bottom w:val="none" w:sz="0" w:space="0" w:color="auto"/>
            <w:right w:val="none" w:sz="0" w:space="0" w:color="auto"/>
          </w:divBdr>
        </w:div>
        <w:div w:id="214045044">
          <w:marLeft w:val="0"/>
          <w:marRight w:val="0"/>
          <w:marTop w:val="0"/>
          <w:marBottom w:val="0"/>
          <w:divBdr>
            <w:top w:val="none" w:sz="0" w:space="0" w:color="auto"/>
            <w:left w:val="none" w:sz="0" w:space="0" w:color="auto"/>
            <w:bottom w:val="none" w:sz="0" w:space="0" w:color="auto"/>
            <w:right w:val="none" w:sz="0" w:space="0" w:color="auto"/>
          </w:divBdr>
        </w:div>
        <w:div w:id="564217125">
          <w:marLeft w:val="0"/>
          <w:marRight w:val="0"/>
          <w:marTop w:val="0"/>
          <w:marBottom w:val="0"/>
          <w:divBdr>
            <w:top w:val="none" w:sz="0" w:space="0" w:color="auto"/>
            <w:left w:val="none" w:sz="0" w:space="0" w:color="auto"/>
            <w:bottom w:val="none" w:sz="0" w:space="0" w:color="auto"/>
            <w:right w:val="none" w:sz="0" w:space="0" w:color="auto"/>
          </w:divBdr>
        </w:div>
        <w:div w:id="607856869">
          <w:marLeft w:val="0"/>
          <w:marRight w:val="0"/>
          <w:marTop w:val="0"/>
          <w:marBottom w:val="0"/>
          <w:divBdr>
            <w:top w:val="none" w:sz="0" w:space="0" w:color="auto"/>
            <w:left w:val="none" w:sz="0" w:space="0" w:color="auto"/>
            <w:bottom w:val="none" w:sz="0" w:space="0" w:color="auto"/>
            <w:right w:val="none" w:sz="0" w:space="0" w:color="auto"/>
          </w:divBdr>
        </w:div>
        <w:div w:id="636183396">
          <w:marLeft w:val="0"/>
          <w:marRight w:val="0"/>
          <w:marTop w:val="0"/>
          <w:marBottom w:val="0"/>
          <w:divBdr>
            <w:top w:val="none" w:sz="0" w:space="0" w:color="auto"/>
            <w:left w:val="none" w:sz="0" w:space="0" w:color="auto"/>
            <w:bottom w:val="none" w:sz="0" w:space="0" w:color="auto"/>
            <w:right w:val="none" w:sz="0" w:space="0" w:color="auto"/>
          </w:divBdr>
        </w:div>
        <w:div w:id="651174207">
          <w:marLeft w:val="0"/>
          <w:marRight w:val="0"/>
          <w:marTop w:val="0"/>
          <w:marBottom w:val="0"/>
          <w:divBdr>
            <w:top w:val="none" w:sz="0" w:space="0" w:color="auto"/>
            <w:left w:val="none" w:sz="0" w:space="0" w:color="auto"/>
            <w:bottom w:val="none" w:sz="0" w:space="0" w:color="auto"/>
            <w:right w:val="none" w:sz="0" w:space="0" w:color="auto"/>
          </w:divBdr>
        </w:div>
        <w:div w:id="664362104">
          <w:marLeft w:val="0"/>
          <w:marRight w:val="0"/>
          <w:marTop w:val="0"/>
          <w:marBottom w:val="0"/>
          <w:divBdr>
            <w:top w:val="none" w:sz="0" w:space="0" w:color="auto"/>
            <w:left w:val="none" w:sz="0" w:space="0" w:color="auto"/>
            <w:bottom w:val="none" w:sz="0" w:space="0" w:color="auto"/>
            <w:right w:val="none" w:sz="0" w:space="0" w:color="auto"/>
          </w:divBdr>
        </w:div>
        <w:div w:id="741367714">
          <w:marLeft w:val="0"/>
          <w:marRight w:val="0"/>
          <w:marTop w:val="0"/>
          <w:marBottom w:val="0"/>
          <w:divBdr>
            <w:top w:val="none" w:sz="0" w:space="0" w:color="auto"/>
            <w:left w:val="none" w:sz="0" w:space="0" w:color="auto"/>
            <w:bottom w:val="none" w:sz="0" w:space="0" w:color="auto"/>
            <w:right w:val="none" w:sz="0" w:space="0" w:color="auto"/>
          </w:divBdr>
        </w:div>
        <w:div w:id="753551438">
          <w:marLeft w:val="0"/>
          <w:marRight w:val="0"/>
          <w:marTop w:val="0"/>
          <w:marBottom w:val="0"/>
          <w:divBdr>
            <w:top w:val="none" w:sz="0" w:space="0" w:color="auto"/>
            <w:left w:val="none" w:sz="0" w:space="0" w:color="auto"/>
            <w:bottom w:val="none" w:sz="0" w:space="0" w:color="auto"/>
            <w:right w:val="none" w:sz="0" w:space="0" w:color="auto"/>
          </w:divBdr>
        </w:div>
        <w:div w:id="797181762">
          <w:marLeft w:val="0"/>
          <w:marRight w:val="0"/>
          <w:marTop w:val="0"/>
          <w:marBottom w:val="0"/>
          <w:divBdr>
            <w:top w:val="none" w:sz="0" w:space="0" w:color="auto"/>
            <w:left w:val="none" w:sz="0" w:space="0" w:color="auto"/>
            <w:bottom w:val="none" w:sz="0" w:space="0" w:color="auto"/>
            <w:right w:val="none" w:sz="0" w:space="0" w:color="auto"/>
          </w:divBdr>
        </w:div>
        <w:div w:id="884295703">
          <w:marLeft w:val="0"/>
          <w:marRight w:val="0"/>
          <w:marTop w:val="0"/>
          <w:marBottom w:val="0"/>
          <w:divBdr>
            <w:top w:val="none" w:sz="0" w:space="0" w:color="auto"/>
            <w:left w:val="none" w:sz="0" w:space="0" w:color="auto"/>
            <w:bottom w:val="none" w:sz="0" w:space="0" w:color="auto"/>
            <w:right w:val="none" w:sz="0" w:space="0" w:color="auto"/>
          </w:divBdr>
        </w:div>
        <w:div w:id="892543627">
          <w:marLeft w:val="0"/>
          <w:marRight w:val="0"/>
          <w:marTop w:val="0"/>
          <w:marBottom w:val="0"/>
          <w:divBdr>
            <w:top w:val="none" w:sz="0" w:space="0" w:color="auto"/>
            <w:left w:val="none" w:sz="0" w:space="0" w:color="auto"/>
            <w:bottom w:val="none" w:sz="0" w:space="0" w:color="auto"/>
            <w:right w:val="none" w:sz="0" w:space="0" w:color="auto"/>
          </w:divBdr>
        </w:div>
        <w:div w:id="1583291058">
          <w:marLeft w:val="0"/>
          <w:marRight w:val="0"/>
          <w:marTop w:val="0"/>
          <w:marBottom w:val="0"/>
          <w:divBdr>
            <w:top w:val="none" w:sz="0" w:space="0" w:color="auto"/>
            <w:left w:val="none" w:sz="0" w:space="0" w:color="auto"/>
            <w:bottom w:val="none" w:sz="0" w:space="0" w:color="auto"/>
            <w:right w:val="none" w:sz="0" w:space="0" w:color="auto"/>
          </w:divBdr>
        </w:div>
        <w:div w:id="1596785522">
          <w:marLeft w:val="0"/>
          <w:marRight w:val="0"/>
          <w:marTop w:val="0"/>
          <w:marBottom w:val="0"/>
          <w:divBdr>
            <w:top w:val="none" w:sz="0" w:space="0" w:color="auto"/>
            <w:left w:val="none" w:sz="0" w:space="0" w:color="auto"/>
            <w:bottom w:val="none" w:sz="0" w:space="0" w:color="auto"/>
            <w:right w:val="none" w:sz="0" w:space="0" w:color="auto"/>
          </w:divBdr>
        </w:div>
        <w:div w:id="1815830042">
          <w:marLeft w:val="0"/>
          <w:marRight w:val="0"/>
          <w:marTop w:val="0"/>
          <w:marBottom w:val="0"/>
          <w:divBdr>
            <w:top w:val="none" w:sz="0" w:space="0" w:color="auto"/>
            <w:left w:val="none" w:sz="0" w:space="0" w:color="auto"/>
            <w:bottom w:val="none" w:sz="0" w:space="0" w:color="auto"/>
            <w:right w:val="none" w:sz="0" w:space="0" w:color="auto"/>
          </w:divBdr>
        </w:div>
        <w:div w:id="2002539392">
          <w:marLeft w:val="0"/>
          <w:marRight w:val="0"/>
          <w:marTop w:val="0"/>
          <w:marBottom w:val="0"/>
          <w:divBdr>
            <w:top w:val="none" w:sz="0" w:space="0" w:color="auto"/>
            <w:left w:val="none" w:sz="0" w:space="0" w:color="auto"/>
            <w:bottom w:val="none" w:sz="0" w:space="0" w:color="auto"/>
            <w:right w:val="none" w:sz="0" w:space="0" w:color="auto"/>
          </w:divBdr>
        </w:div>
      </w:divsChild>
    </w:div>
    <w:div w:id="114837081">
      <w:bodyDiv w:val="1"/>
      <w:marLeft w:val="0"/>
      <w:marRight w:val="0"/>
      <w:marTop w:val="0"/>
      <w:marBottom w:val="0"/>
      <w:divBdr>
        <w:top w:val="none" w:sz="0" w:space="0" w:color="auto"/>
        <w:left w:val="none" w:sz="0" w:space="0" w:color="auto"/>
        <w:bottom w:val="none" w:sz="0" w:space="0" w:color="auto"/>
        <w:right w:val="none" w:sz="0" w:space="0" w:color="auto"/>
      </w:divBdr>
      <w:divsChild>
        <w:div w:id="565804828">
          <w:marLeft w:val="0"/>
          <w:marRight w:val="0"/>
          <w:marTop w:val="0"/>
          <w:marBottom w:val="0"/>
          <w:divBdr>
            <w:top w:val="none" w:sz="0" w:space="0" w:color="auto"/>
            <w:left w:val="none" w:sz="0" w:space="0" w:color="auto"/>
            <w:bottom w:val="none" w:sz="0" w:space="0" w:color="auto"/>
            <w:right w:val="none" w:sz="0" w:space="0" w:color="auto"/>
          </w:divBdr>
        </w:div>
        <w:div w:id="1925533018">
          <w:marLeft w:val="0"/>
          <w:marRight w:val="0"/>
          <w:marTop w:val="0"/>
          <w:marBottom w:val="0"/>
          <w:divBdr>
            <w:top w:val="none" w:sz="0" w:space="0" w:color="auto"/>
            <w:left w:val="none" w:sz="0" w:space="0" w:color="auto"/>
            <w:bottom w:val="none" w:sz="0" w:space="0" w:color="auto"/>
            <w:right w:val="none" w:sz="0" w:space="0" w:color="auto"/>
          </w:divBdr>
        </w:div>
        <w:div w:id="1962758366">
          <w:marLeft w:val="0"/>
          <w:marRight w:val="0"/>
          <w:marTop w:val="0"/>
          <w:marBottom w:val="0"/>
          <w:divBdr>
            <w:top w:val="none" w:sz="0" w:space="0" w:color="auto"/>
            <w:left w:val="none" w:sz="0" w:space="0" w:color="auto"/>
            <w:bottom w:val="none" w:sz="0" w:space="0" w:color="auto"/>
            <w:right w:val="none" w:sz="0" w:space="0" w:color="auto"/>
          </w:divBdr>
        </w:div>
      </w:divsChild>
    </w:div>
    <w:div w:id="129786504">
      <w:bodyDiv w:val="1"/>
      <w:marLeft w:val="0"/>
      <w:marRight w:val="0"/>
      <w:marTop w:val="0"/>
      <w:marBottom w:val="0"/>
      <w:divBdr>
        <w:top w:val="none" w:sz="0" w:space="0" w:color="auto"/>
        <w:left w:val="none" w:sz="0" w:space="0" w:color="auto"/>
        <w:bottom w:val="none" w:sz="0" w:space="0" w:color="auto"/>
        <w:right w:val="none" w:sz="0" w:space="0" w:color="auto"/>
      </w:divBdr>
    </w:div>
    <w:div w:id="231700077">
      <w:bodyDiv w:val="1"/>
      <w:marLeft w:val="0"/>
      <w:marRight w:val="0"/>
      <w:marTop w:val="0"/>
      <w:marBottom w:val="0"/>
      <w:divBdr>
        <w:top w:val="none" w:sz="0" w:space="0" w:color="auto"/>
        <w:left w:val="none" w:sz="0" w:space="0" w:color="auto"/>
        <w:bottom w:val="none" w:sz="0" w:space="0" w:color="auto"/>
        <w:right w:val="none" w:sz="0" w:space="0" w:color="auto"/>
      </w:divBdr>
      <w:divsChild>
        <w:div w:id="130170074">
          <w:marLeft w:val="0"/>
          <w:marRight w:val="0"/>
          <w:marTop w:val="0"/>
          <w:marBottom w:val="0"/>
          <w:divBdr>
            <w:top w:val="none" w:sz="0" w:space="0" w:color="auto"/>
            <w:left w:val="none" w:sz="0" w:space="0" w:color="auto"/>
            <w:bottom w:val="none" w:sz="0" w:space="0" w:color="auto"/>
            <w:right w:val="none" w:sz="0" w:space="0" w:color="auto"/>
          </w:divBdr>
        </w:div>
        <w:div w:id="212041064">
          <w:marLeft w:val="0"/>
          <w:marRight w:val="0"/>
          <w:marTop w:val="0"/>
          <w:marBottom w:val="0"/>
          <w:divBdr>
            <w:top w:val="none" w:sz="0" w:space="0" w:color="auto"/>
            <w:left w:val="none" w:sz="0" w:space="0" w:color="auto"/>
            <w:bottom w:val="none" w:sz="0" w:space="0" w:color="auto"/>
            <w:right w:val="none" w:sz="0" w:space="0" w:color="auto"/>
          </w:divBdr>
        </w:div>
        <w:div w:id="424574323">
          <w:marLeft w:val="0"/>
          <w:marRight w:val="0"/>
          <w:marTop w:val="0"/>
          <w:marBottom w:val="0"/>
          <w:divBdr>
            <w:top w:val="none" w:sz="0" w:space="0" w:color="auto"/>
            <w:left w:val="none" w:sz="0" w:space="0" w:color="auto"/>
            <w:bottom w:val="none" w:sz="0" w:space="0" w:color="auto"/>
            <w:right w:val="none" w:sz="0" w:space="0" w:color="auto"/>
          </w:divBdr>
        </w:div>
        <w:div w:id="468934856">
          <w:marLeft w:val="0"/>
          <w:marRight w:val="0"/>
          <w:marTop w:val="0"/>
          <w:marBottom w:val="0"/>
          <w:divBdr>
            <w:top w:val="none" w:sz="0" w:space="0" w:color="auto"/>
            <w:left w:val="none" w:sz="0" w:space="0" w:color="auto"/>
            <w:bottom w:val="none" w:sz="0" w:space="0" w:color="auto"/>
            <w:right w:val="none" w:sz="0" w:space="0" w:color="auto"/>
          </w:divBdr>
        </w:div>
        <w:div w:id="586694800">
          <w:marLeft w:val="0"/>
          <w:marRight w:val="0"/>
          <w:marTop w:val="0"/>
          <w:marBottom w:val="0"/>
          <w:divBdr>
            <w:top w:val="none" w:sz="0" w:space="0" w:color="auto"/>
            <w:left w:val="none" w:sz="0" w:space="0" w:color="auto"/>
            <w:bottom w:val="none" w:sz="0" w:space="0" w:color="auto"/>
            <w:right w:val="none" w:sz="0" w:space="0" w:color="auto"/>
          </w:divBdr>
        </w:div>
        <w:div w:id="592281407">
          <w:marLeft w:val="0"/>
          <w:marRight w:val="0"/>
          <w:marTop w:val="0"/>
          <w:marBottom w:val="0"/>
          <w:divBdr>
            <w:top w:val="none" w:sz="0" w:space="0" w:color="auto"/>
            <w:left w:val="none" w:sz="0" w:space="0" w:color="auto"/>
            <w:bottom w:val="none" w:sz="0" w:space="0" w:color="auto"/>
            <w:right w:val="none" w:sz="0" w:space="0" w:color="auto"/>
          </w:divBdr>
        </w:div>
        <w:div w:id="703870706">
          <w:marLeft w:val="0"/>
          <w:marRight w:val="0"/>
          <w:marTop w:val="0"/>
          <w:marBottom w:val="0"/>
          <w:divBdr>
            <w:top w:val="none" w:sz="0" w:space="0" w:color="auto"/>
            <w:left w:val="none" w:sz="0" w:space="0" w:color="auto"/>
            <w:bottom w:val="none" w:sz="0" w:space="0" w:color="auto"/>
            <w:right w:val="none" w:sz="0" w:space="0" w:color="auto"/>
          </w:divBdr>
        </w:div>
        <w:div w:id="798836062">
          <w:marLeft w:val="0"/>
          <w:marRight w:val="0"/>
          <w:marTop w:val="0"/>
          <w:marBottom w:val="0"/>
          <w:divBdr>
            <w:top w:val="none" w:sz="0" w:space="0" w:color="auto"/>
            <w:left w:val="none" w:sz="0" w:space="0" w:color="auto"/>
            <w:bottom w:val="none" w:sz="0" w:space="0" w:color="auto"/>
            <w:right w:val="none" w:sz="0" w:space="0" w:color="auto"/>
          </w:divBdr>
        </w:div>
        <w:div w:id="1062487614">
          <w:marLeft w:val="0"/>
          <w:marRight w:val="0"/>
          <w:marTop w:val="0"/>
          <w:marBottom w:val="0"/>
          <w:divBdr>
            <w:top w:val="none" w:sz="0" w:space="0" w:color="auto"/>
            <w:left w:val="none" w:sz="0" w:space="0" w:color="auto"/>
            <w:bottom w:val="none" w:sz="0" w:space="0" w:color="auto"/>
            <w:right w:val="none" w:sz="0" w:space="0" w:color="auto"/>
          </w:divBdr>
        </w:div>
        <w:div w:id="1111977696">
          <w:marLeft w:val="0"/>
          <w:marRight w:val="0"/>
          <w:marTop w:val="0"/>
          <w:marBottom w:val="0"/>
          <w:divBdr>
            <w:top w:val="none" w:sz="0" w:space="0" w:color="auto"/>
            <w:left w:val="none" w:sz="0" w:space="0" w:color="auto"/>
            <w:bottom w:val="none" w:sz="0" w:space="0" w:color="auto"/>
            <w:right w:val="none" w:sz="0" w:space="0" w:color="auto"/>
          </w:divBdr>
        </w:div>
        <w:div w:id="1123571036">
          <w:marLeft w:val="0"/>
          <w:marRight w:val="0"/>
          <w:marTop w:val="0"/>
          <w:marBottom w:val="0"/>
          <w:divBdr>
            <w:top w:val="none" w:sz="0" w:space="0" w:color="auto"/>
            <w:left w:val="none" w:sz="0" w:space="0" w:color="auto"/>
            <w:bottom w:val="none" w:sz="0" w:space="0" w:color="auto"/>
            <w:right w:val="none" w:sz="0" w:space="0" w:color="auto"/>
          </w:divBdr>
        </w:div>
        <w:div w:id="1149977092">
          <w:marLeft w:val="0"/>
          <w:marRight w:val="0"/>
          <w:marTop w:val="0"/>
          <w:marBottom w:val="0"/>
          <w:divBdr>
            <w:top w:val="none" w:sz="0" w:space="0" w:color="auto"/>
            <w:left w:val="none" w:sz="0" w:space="0" w:color="auto"/>
            <w:bottom w:val="none" w:sz="0" w:space="0" w:color="auto"/>
            <w:right w:val="none" w:sz="0" w:space="0" w:color="auto"/>
          </w:divBdr>
        </w:div>
        <w:div w:id="1265067899">
          <w:marLeft w:val="0"/>
          <w:marRight w:val="0"/>
          <w:marTop w:val="0"/>
          <w:marBottom w:val="0"/>
          <w:divBdr>
            <w:top w:val="none" w:sz="0" w:space="0" w:color="auto"/>
            <w:left w:val="none" w:sz="0" w:space="0" w:color="auto"/>
            <w:bottom w:val="none" w:sz="0" w:space="0" w:color="auto"/>
            <w:right w:val="none" w:sz="0" w:space="0" w:color="auto"/>
          </w:divBdr>
        </w:div>
        <w:div w:id="1275213201">
          <w:marLeft w:val="0"/>
          <w:marRight w:val="0"/>
          <w:marTop w:val="0"/>
          <w:marBottom w:val="0"/>
          <w:divBdr>
            <w:top w:val="none" w:sz="0" w:space="0" w:color="auto"/>
            <w:left w:val="none" w:sz="0" w:space="0" w:color="auto"/>
            <w:bottom w:val="none" w:sz="0" w:space="0" w:color="auto"/>
            <w:right w:val="none" w:sz="0" w:space="0" w:color="auto"/>
          </w:divBdr>
        </w:div>
        <w:div w:id="1398671565">
          <w:marLeft w:val="0"/>
          <w:marRight w:val="0"/>
          <w:marTop w:val="0"/>
          <w:marBottom w:val="0"/>
          <w:divBdr>
            <w:top w:val="none" w:sz="0" w:space="0" w:color="auto"/>
            <w:left w:val="none" w:sz="0" w:space="0" w:color="auto"/>
            <w:bottom w:val="none" w:sz="0" w:space="0" w:color="auto"/>
            <w:right w:val="none" w:sz="0" w:space="0" w:color="auto"/>
          </w:divBdr>
        </w:div>
        <w:div w:id="1619095657">
          <w:marLeft w:val="0"/>
          <w:marRight w:val="0"/>
          <w:marTop w:val="0"/>
          <w:marBottom w:val="0"/>
          <w:divBdr>
            <w:top w:val="none" w:sz="0" w:space="0" w:color="auto"/>
            <w:left w:val="none" w:sz="0" w:space="0" w:color="auto"/>
            <w:bottom w:val="none" w:sz="0" w:space="0" w:color="auto"/>
            <w:right w:val="none" w:sz="0" w:space="0" w:color="auto"/>
          </w:divBdr>
        </w:div>
        <w:div w:id="1670056955">
          <w:marLeft w:val="0"/>
          <w:marRight w:val="0"/>
          <w:marTop w:val="0"/>
          <w:marBottom w:val="0"/>
          <w:divBdr>
            <w:top w:val="none" w:sz="0" w:space="0" w:color="auto"/>
            <w:left w:val="none" w:sz="0" w:space="0" w:color="auto"/>
            <w:bottom w:val="none" w:sz="0" w:space="0" w:color="auto"/>
            <w:right w:val="none" w:sz="0" w:space="0" w:color="auto"/>
          </w:divBdr>
        </w:div>
        <w:div w:id="1813793786">
          <w:marLeft w:val="0"/>
          <w:marRight w:val="0"/>
          <w:marTop w:val="0"/>
          <w:marBottom w:val="0"/>
          <w:divBdr>
            <w:top w:val="none" w:sz="0" w:space="0" w:color="auto"/>
            <w:left w:val="none" w:sz="0" w:space="0" w:color="auto"/>
            <w:bottom w:val="none" w:sz="0" w:space="0" w:color="auto"/>
            <w:right w:val="none" w:sz="0" w:space="0" w:color="auto"/>
          </w:divBdr>
        </w:div>
        <w:div w:id="1914005523">
          <w:marLeft w:val="0"/>
          <w:marRight w:val="0"/>
          <w:marTop w:val="0"/>
          <w:marBottom w:val="0"/>
          <w:divBdr>
            <w:top w:val="none" w:sz="0" w:space="0" w:color="auto"/>
            <w:left w:val="none" w:sz="0" w:space="0" w:color="auto"/>
            <w:bottom w:val="none" w:sz="0" w:space="0" w:color="auto"/>
            <w:right w:val="none" w:sz="0" w:space="0" w:color="auto"/>
          </w:divBdr>
        </w:div>
      </w:divsChild>
    </w:div>
    <w:div w:id="408499873">
      <w:bodyDiv w:val="1"/>
      <w:marLeft w:val="0"/>
      <w:marRight w:val="0"/>
      <w:marTop w:val="0"/>
      <w:marBottom w:val="0"/>
      <w:divBdr>
        <w:top w:val="none" w:sz="0" w:space="0" w:color="auto"/>
        <w:left w:val="none" w:sz="0" w:space="0" w:color="auto"/>
        <w:bottom w:val="none" w:sz="0" w:space="0" w:color="auto"/>
        <w:right w:val="none" w:sz="0" w:space="0" w:color="auto"/>
      </w:divBdr>
    </w:div>
    <w:div w:id="425922310">
      <w:bodyDiv w:val="1"/>
      <w:marLeft w:val="0"/>
      <w:marRight w:val="0"/>
      <w:marTop w:val="0"/>
      <w:marBottom w:val="0"/>
      <w:divBdr>
        <w:top w:val="none" w:sz="0" w:space="0" w:color="auto"/>
        <w:left w:val="none" w:sz="0" w:space="0" w:color="auto"/>
        <w:bottom w:val="none" w:sz="0" w:space="0" w:color="auto"/>
        <w:right w:val="none" w:sz="0" w:space="0" w:color="auto"/>
      </w:divBdr>
      <w:divsChild>
        <w:div w:id="398595928">
          <w:marLeft w:val="0"/>
          <w:marRight w:val="0"/>
          <w:marTop w:val="0"/>
          <w:marBottom w:val="0"/>
          <w:divBdr>
            <w:top w:val="none" w:sz="0" w:space="0" w:color="auto"/>
            <w:left w:val="none" w:sz="0" w:space="0" w:color="auto"/>
            <w:bottom w:val="none" w:sz="0" w:space="0" w:color="auto"/>
            <w:right w:val="none" w:sz="0" w:space="0" w:color="auto"/>
          </w:divBdr>
        </w:div>
        <w:div w:id="606274980">
          <w:marLeft w:val="0"/>
          <w:marRight w:val="0"/>
          <w:marTop w:val="0"/>
          <w:marBottom w:val="0"/>
          <w:divBdr>
            <w:top w:val="none" w:sz="0" w:space="0" w:color="auto"/>
            <w:left w:val="none" w:sz="0" w:space="0" w:color="auto"/>
            <w:bottom w:val="none" w:sz="0" w:space="0" w:color="auto"/>
            <w:right w:val="none" w:sz="0" w:space="0" w:color="auto"/>
          </w:divBdr>
        </w:div>
        <w:div w:id="1638293698">
          <w:marLeft w:val="0"/>
          <w:marRight w:val="0"/>
          <w:marTop w:val="0"/>
          <w:marBottom w:val="0"/>
          <w:divBdr>
            <w:top w:val="none" w:sz="0" w:space="0" w:color="auto"/>
            <w:left w:val="none" w:sz="0" w:space="0" w:color="auto"/>
            <w:bottom w:val="none" w:sz="0" w:space="0" w:color="auto"/>
            <w:right w:val="none" w:sz="0" w:space="0" w:color="auto"/>
          </w:divBdr>
        </w:div>
      </w:divsChild>
    </w:div>
    <w:div w:id="614754384">
      <w:bodyDiv w:val="1"/>
      <w:marLeft w:val="0"/>
      <w:marRight w:val="0"/>
      <w:marTop w:val="0"/>
      <w:marBottom w:val="0"/>
      <w:divBdr>
        <w:top w:val="none" w:sz="0" w:space="0" w:color="auto"/>
        <w:left w:val="none" w:sz="0" w:space="0" w:color="auto"/>
        <w:bottom w:val="none" w:sz="0" w:space="0" w:color="auto"/>
        <w:right w:val="none" w:sz="0" w:space="0" w:color="auto"/>
      </w:divBdr>
      <w:divsChild>
        <w:div w:id="429936972">
          <w:marLeft w:val="0"/>
          <w:marRight w:val="0"/>
          <w:marTop w:val="0"/>
          <w:marBottom w:val="0"/>
          <w:divBdr>
            <w:top w:val="none" w:sz="0" w:space="0" w:color="auto"/>
            <w:left w:val="none" w:sz="0" w:space="0" w:color="auto"/>
            <w:bottom w:val="none" w:sz="0" w:space="0" w:color="auto"/>
            <w:right w:val="none" w:sz="0" w:space="0" w:color="auto"/>
          </w:divBdr>
        </w:div>
        <w:div w:id="483088731">
          <w:marLeft w:val="0"/>
          <w:marRight w:val="0"/>
          <w:marTop w:val="0"/>
          <w:marBottom w:val="0"/>
          <w:divBdr>
            <w:top w:val="none" w:sz="0" w:space="0" w:color="auto"/>
            <w:left w:val="none" w:sz="0" w:space="0" w:color="auto"/>
            <w:bottom w:val="none" w:sz="0" w:space="0" w:color="auto"/>
            <w:right w:val="none" w:sz="0" w:space="0" w:color="auto"/>
          </w:divBdr>
        </w:div>
        <w:div w:id="644166624">
          <w:marLeft w:val="0"/>
          <w:marRight w:val="0"/>
          <w:marTop w:val="0"/>
          <w:marBottom w:val="0"/>
          <w:divBdr>
            <w:top w:val="none" w:sz="0" w:space="0" w:color="auto"/>
            <w:left w:val="none" w:sz="0" w:space="0" w:color="auto"/>
            <w:bottom w:val="none" w:sz="0" w:space="0" w:color="auto"/>
            <w:right w:val="none" w:sz="0" w:space="0" w:color="auto"/>
          </w:divBdr>
        </w:div>
        <w:div w:id="1047342857">
          <w:marLeft w:val="0"/>
          <w:marRight w:val="0"/>
          <w:marTop w:val="0"/>
          <w:marBottom w:val="0"/>
          <w:divBdr>
            <w:top w:val="none" w:sz="0" w:space="0" w:color="auto"/>
            <w:left w:val="none" w:sz="0" w:space="0" w:color="auto"/>
            <w:bottom w:val="none" w:sz="0" w:space="0" w:color="auto"/>
            <w:right w:val="none" w:sz="0" w:space="0" w:color="auto"/>
          </w:divBdr>
        </w:div>
        <w:div w:id="1326006856">
          <w:marLeft w:val="0"/>
          <w:marRight w:val="0"/>
          <w:marTop w:val="0"/>
          <w:marBottom w:val="0"/>
          <w:divBdr>
            <w:top w:val="none" w:sz="0" w:space="0" w:color="auto"/>
            <w:left w:val="none" w:sz="0" w:space="0" w:color="auto"/>
            <w:bottom w:val="none" w:sz="0" w:space="0" w:color="auto"/>
            <w:right w:val="none" w:sz="0" w:space="0" w:color="auto"/>
          </w:divBdr>
        </w:div>
        <w:div w:id="1378628057">
          <w:marLeft w:val="0"/>
          <w:marRight w:val="0"/>
          <w:marTop w:val="0"/>
          <w:marBottom w:val="0"/>
          <w:divBdr>
            <w:top w:val="none" w:sz="0" w:space="0" w:color="auto"/>
            <w:left w:val="none" w:sz="0" w:space="0" w:color="auto"/>
            <w:bottom w:val="none" w:sz="0" w:space="0" w:color="auto"/>
            <w:right w:val="none" w:sz="0" w:space="0" w:color="auto"/>
          </w:divBdr>
        </w:div>
        <w:div w:id="1474828908">
          <w:marLeft w:val="0"/>
          <w:marRight w:val="0"/>
          <w:marTop w:val="0"/>
          <w:marBottom w:val="0"/>
          <w:divBdr>
            <w:top w:val="none" w:sz="0" w:space="0" w:color="auto"/>
            <w:left w:val="none" w:sz="0" w:space="0" w:color="auto"/>
            <w:bottom w:val="none" w:sz="0" w:space="0" w:color="auto"/>
            <w:right w:val="none" w:sz="0" w:space="0" w:color="auto"/>
          </w:divBdr>
        </w:div>
        <w:div w:id="1566335342">
          <w:marLeft w:val="0"/>
          <w:marRight w:val="0"/>
          <w:marTop w:val="0"/>
          <w:marBottom w:val="0"/>
          <w:divBdr>
            <w:top w:val="none" w:sz="0" w:space="0" w:color="auto"/>
            <w:left w:val="none" w:sz="0" w:space="0" w:color="auto"/>
            <w:bottom w:val="none" w:sz="0" w:space="0" w:color="auto"/>
            <w:right w:val="none" w:sz="0" w:space="0" w:color="auto"/>
          </w:divBdr>
        </w:div>
        <w:div w:id="1734815752">
          <w:marLeft w:val="0"/>
          <w:marRight w:val="0"/>
          <w:marTop w:val="0"/>
          <w:marBottom w:val="0"/>
          <w:divBdr>
            <w:top w:val="none" w:sz="0" w:space="0" w:color="auto"/>
            <w:left w:val="none" w:sz="0" w:space="0" w:color="auto"/>
            <w:bottom w:val="none" w:sz="0" w:space="0" w:color="auto"/>
            <w:right w:val="none" w:sz="0" w:space="0" w:color="auto"/>
          </w:divBdr>
        </w:div>
        <w:div w:id="2000960067">
          <w:marLeft w:val="0"/>
          <w:marRight w:val="0"/>
          <w:marTop w:val="0"/>
          <w:marBottom w:val="0"/>
          <w:divBdr>
            <w:top w:val="none" w:sz="0" w:space="0" w:color="auto"/>
            <w:left w:val="none" w:sz="0" w:space="0" w:color="auto"/>
            <w:bottom w:val="none" w:sz="0" w:space="0" w:color="auto"/>
            <w:right w:val="none" w:sz="0" w:space="0" w:color="auto"/>
          </w:divBdr>
        </w:div>
        <w:div w:id="2139256749">
          <w:marLeft w:val="0"/>
          <w:marRight w:val="0"/>
          <w:marTop w:val="0"/>
          <w:marBottom w:val="0"/>
          <w:divBdr>
            <w:top w:val="none" w:sz="0" w:space="0" w:color="auto"/>
            <w:left w:val="none" w:sz="0" w:space="0" w:color="auto"/>
            <w:bottom w:val="none" w:sz="0" w:space="0" w:color="auto"/>
            <w:right w:val="none" w:sz="0" w:space="0" w:color="auto"/>
          </w:divBdr>
        </w:div>
      </w:divsChild>
    </w:div>
    <w:div w:id="641227584">
      <w:bodyDiv w:val="1"/>
      <w:marLeft w:val="0"/>
      <w:marRight w:val="0"/>
      <w:marTop w:val="0"/>
      <w:marBottom w:val="0"/>
      <w:divBdr>
        <w:top w:val="none" w:sz="0" w:space="0" w:color="auto"/>
        <w:left w:val="none" w:sz="0" w:space="0" w:color="auto"/>
        <w:bottom w:val="none" w:sz="0" w:space="0" w:color="auto"/>
        <w:right w:val="none" w:sz="0" w:space="0" w:color="auto"/>
      </w:divBdr>
      <w:divsChild>
        <w:div w:id="254367134">
          <w:marLeft w:val="0"/>
          <w:marRight w:val="0"/>
          <w:marTop w:val="0"/>
          <w:marBottom w:val="0"/>
          <w:divBdr>
            <w:top w:val="none" w:sz="0" w:space="0" w:color="auto"/>
            <w:left w:val="none" w:sz="0" w:space="0" w:color="auto"/>
            <w:bottom w:val="none" w:sz="0" w:space="0" w:color="auto"/>
            <w:right w:val="none" w:sz="0" w:space="0" w:color="auto"/>
          </w:divBdr>
          <w:divsChild>
            <w:div w:id="16010887">
              <w:marLeft w:val="0"/>
              <w:marRight w:val="0"/>
              <w:marTop w:val="0"/>
              <w:marBottom w:val="0"/>
              <w:divBdr>
                <w:top w:val="none" w:sz="0" w:space="0" w:color="auto"/>
                <w:left w:val="none" w:sz="0" w:space="0" w:color="auto"/>
                <w:bottom w:val="none" w:sz="0" w:space="0" w:color="auto"/>
                <w:right w:val="none" w:sz="0" w:space="0" w:color="auto"/>
              </w:divBdr>
            </w:div>
            <w:div w:id="512375750">
              <w:marLeft w:val="0"/>
              <w:marRight w:val="0"/>
              <w:marTop w:val="0"/>
              <w:marBottom w:val="0"/>
              <w:divBdr>
                <w:top w:val="none" w:sz="0" w:space="0" w:color="auto"/>
                <w:left w:val="none" w:sz="0" w:space="0" w:color="auto"/>
                <w:bottom w:val="none" w:sz="0" w:space="0" w:color="auto"/>
                <w:right w:val="none" w:sz="0" w:space="0" w:color="auto"/>
              </w:divBdr>
            </w:div>
            <w:div w:id="972249361">
              <w:marLeft w:val="0"/>
              <w:marRight w:val="0"/>
              <w:marTop w:val="0"/>
              <w:marBottom w:val="0"/>
              <w:divBdr>
                <w:top w:val="none" w:sz="0" w:space="0" w:color="auto"/>
                <w:left w:val="none" w:sz="0" w:space="0" w:color="auto"/>
                <w:bottom w:val="none" w:sz="0" w:space="0" w:color="auto"/>
                <w:right w:val="none" w:sz="0" w:space="0" w:color="auto"/>
              </w:divBdr>
            </w:div>
            <w:div w:id="1008406829">
              <w:marLeft w:val="0"/>
              <w:marRight w:val="0"/>
              <w:marTop w:val="0"/>
              <w:marBottom w:val="0"/>
              <w:divBdr>
                <w:top w:val="none" w:sz="0" w:space="0" w:color="auto"/>
                <w:left w:val="none" w:sz="0" w:space="0" w:color="auto"/>
                <w:bottom w:val="none" w:sz="0" w:space="0" w:color="auto"/>
                <w:right w:val="none" w:sz="0" w:space="0" w:color="auto"/>
              </w:divBdr>
            </w:div>
            <w:div w:id="1111390209">
              <w:marLeft w:val="0"/>
              <w:marRight w:val="0"/>
              <w:marTop w:val="0"/>
              <w:marBottom w:val="0"/>
              <w:divBdr>
                <w:top w:val="none" w:sz="0" w:space="0" w:color="auto"/>
                <w:left w:val="none" w:sz="0" w:space="0" w:color="auto"/>
                <w:bottom w:val="none" w:sz="0" w:space="0" w:color="auto"/>
                <w:right w:val="none" w:sz="0" w:space="0" w:color="auto"/>
              </w:divBdr>
            </w:div>
            <w:div w:id="1522358230">
              <w:marLeft w:val="0"/>
              <w:marRight w:val="0"/>
              <w:marTop w:val="0"/>
              <w:marBottom w:val="0"/>
              <w:divBdr>
                <w:top w:val="none" w:sz="0" w:space="0" w:color="auto"/>
                <w:left w:val="none" w:sz="0" w:space="0" w:color="auto"/>
                <w:bottom w:val="none" w:sz="0" w:space="0" w:color="auto"/>
                <w:right w:val="none" w:sz="0" w:space="0" w:color="auto"/>
              </w:divBdr>
            </w:div>
          </w:divsChild>
        </w:div>
        <w:div w:id="1636712780">
          <w:marLeft w:val="0"/>
          <w:marRight w:val="0"/>
          <w:marTop w:val="0"/>
          <w:marBottom w:val="0"/>
          <w:divBdr>
            <w:top w:val="none" w:sz="0" w:space="0" w:color="auto"/>
            <w:left w:val="none" w:sz="0" w:space="0" w:color="auto"/>
            <w:bottom w:val="none" w:sz="0" w:space="0" w:color="auto"/>
            <w:right w:val="none" w:sz="0" w:space="0" w:color="auto"/>
          </w:divBdr>
          <w:divsChild>
            <w:div w:id="552931621">
              <w:marLeft w:val="0"/>
              <w:marRight w:val="0"/>
              <w:marTop w:val="0"/>
              <w:marBottom w:val="0"/>
              <w:divBdr>
                <w:top w:val="none" w:sz="0" w:space="0" w:color="auto"/>
                <w:left w:val="none" w:sz="0" w:space="0" w:color="auto"/>
                <w:bottom w:val="none" w:sz="0" w:space="0" w:color="auto"/>
                <w:right w:val="none" w:sz="0" w:space="0" w:color="auto"/>
              </w:divBdr>
            </w:div>
            <w:div w:id="1073965489">
              <w:marLeft w:val="0"/>
              <w:marRight w:val="0"/>
              <w:marTop w:val="0"/>
              <w:marBottom w:val="0"/>
              <w:divBdr>
                <w:top w:val="none" w:sz="0" w:space="0" w:color="auto"/>
                <w:left w:val="none" w:sz="0" w:space="0" w:color="auto"/>
                <w:bottom w:val="none" w:sz="0" w:space="0" w:color="auto"/>
                <w:right w:val="none" w:sz="0" w:space="0" w:color="auto"/>
              </w:divBdr>
            </w:div>
            <w:div w:id="1578713672">
              <w:marLeft w:val="0"/>
              <w:marRight w:val="0"/>
              <w:marTop w:val="0"/>
              <w:marBottom w:val="0"/>
              <w:divBdr>
                <w:top w:val="none" w:sz="0" w:space="0" w:color="auto"/>
                <w:left w:val="none" w:sz="0" w:space="0" w:color="auto"/>
                <w:bottom w:val="none" w:sz="0" w:space="0" w:color="auto"/>
                <w:right w:val="none" w:sz="0" w:space="0" w:color="auto"/>
              </w:divBdr>
            </w:div>
            <w:div w:id="212881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04521">
      <w:bodyDiv w:val="1"/>
      <w:marLeft w:val="0"/>
      <w:marRight w:val="0"/>
      <w:marTop w:val="0"/>
      <w:marBottom w:val="0"/>
      <w:divBdr>
        <w:top w:val="none" w:sz="0" w:space="0" w:color="auto"/>
        <w:left w:val="none" w:sz="0" w:space="0" w:color="auto"/>
        <w:bottom w:val="none" w:sz="0" w:space="0" w:color="auto"/>
        <w:right w:val="none" w:sz="0" w:space="0" w:color="auto"/>
      </w:divBdr>
    </w:div>
    <w:div w:id="696468828">
      <w:bodyDiv w:val="1"/>
      <w:marLeft w:val="0"/>
      <w:marRight w:val="0"/>
      <w:marTop w:val="0"/>
      <w:marBottom w:val="0"/>
      <w:divBdr>
        <w:top w:val="none" w:sz="0" w:space="0" w:color="auto"/>
        <w:left w:val="none" w:sz="0" w:space="0" w:color="auto"/>
        <w:bottom w:val="none" w:sz="0" w:space="0" w:color="auto"/>
        <w:right w:val="none" w:sz="0" w:space="0" w:color="auto"/>
      </w:divBdr>
      <w:divsChild>
        <w:div w:id="49810404">
          <w:marLeft w:val="0"/>
          <w:marRight w:val="0"/>
          <w:marTop w:val="0"/>
          <w:marBottom w:val="0"/>
          <w:divBdr>
            <w:top w:val="none" w:sz="0" w:space="0" w:color="auto"/>
            <w:left w:val="none" w:sz="0" w:space="0" w:color="auto"/>
            <w:bottom w:val="none" w:sz="0" w:space="0" w:color="auto"/>
            <w:right w:val="none" w:sz="0" w:space="0" w:color="auto"/>
          </w:divBdr>
          <w:divsChild>
            <w:div w:id="647898608">
              <w:marLeft w:val="0"/>
              <w:marRight w:val="0"/>
              <w:marTop w:val="0"/>
              <w:marBottom w:val="0"/>
              <w:divBdr>
                <w:top w:val="none" w:sz="0" w:space="0" w:color="auto"/>
                <w:left w:val="none" w:sz="0" w:space="0" w:color="auto"/>
                <w:bottom w:val="none" w:sz="0" w:space="0" w:color="auto"/>
                <w:right w:val="none" w:sz="0" w:space="0" w:color="auto"/>
              </w:divBdr>
            </w:div>
            <w:div w:id="744767325">
              <w:marLeft w:val="0"/>
              <w:marRight w:val="0"/>
              <w:marTop w:val="0"/>
              <w:marBottom w:val="0"/>
              <w:divBdr>
                <w:top w:val="none" w:sz="0" w:space="0" w:color="auto"/>
                <w:left w:val="none" w:sz="0" w:space="0" w:color="auto"/>
                <w:bottom w:val="none" w:sz="0" w:space="0" w:color="auto"/>
                <w:right w:val="none" w:sz="0" w:space="0" w:color="auto"/>
              </w:divBdr>
            </w:div>
            <w:div w:id="1162893645">
              <w:marLeft w:val="0"/>
              <w:marRight w:val="0"/>
              <w:marTop w:val="0"/>
              <w:marBottom w:val="0"/>
              <w:divBdr>
                <w:top w:val="none" w:sz="0" w:space="0" w:color="auto"/>
                <w:left w:val="none" w:sz="0" w:space="0" w:color="auto"/>
                <w:bottom w:val="none" w:sz="0" w:space="0" w:color="auto"/>
                <w:right w:val="none" w:sz="0" w:space="0" w:color="auto"/>
              </w:divBdr>
            </w:div>
            <w:div w:id="1848053562">
              <w:marLeft w:val="0"/>
              <w:marRight w:val="0"/>
              <w:marTop w:val="0"/>
              <w:marBottom w:val="0"/>
              <w:divBdr>
                <w:top w:val="none" w:sz="0" w:space="0" w:color="auto"/>
                <w:left w:val="none" w:sz="0" w:space="0" w:color="auto"/>
                <w:bottom w:val="none" w:sz="0" w:space="0" w:color="auto"/>
                <w:right w:val="none" w:sz="0" w:space="0" w:color="auto"/>
              </w:divBdr>
            </w:div>
            <w:div w:id="1945140598">
              <w:marLeft w:val="0"/>
              <w:marRight w:val="0"/>
              <w:marTop w:val="0"/>
              <w:marBottom w:val="0"/>
              <w:divBdr>
                <w:top w:val="none" w:sz="0" w:space="0" w:color="auto"/>
                <w:left w:val="none" w:sz="0" w:space="0" w:color="auto"/>
                <w:bottom w:val="none" w:sz="0" w:space="0" w:color="auto"/>
                <w:right w:val="none" w:sz="0" w:space="0" w:color="auto"/>
              </w:divBdr>
            </w:div>
            <w:div w:id="2016960702">
              <w:marLeft w:val="0"/>
              <w:marRight w:val="0"/>
              <w:marTop w:val="0"/>
              <w:marBottom w:val="0"/>
              <w:divBdr>
                <w:top w:val="none" w:sz="0" w:space="0" w:color="auto"/>
                <w:left w:val="none" w:sz="0" w:space="0" w:color="auto"/>
                <w:bottom w:val="none" w:sz="0" w:space="0" w:color="auto"/>
                <w:right w:val="none" w:sz="0" w:space="0" w:color="auto"/>
              </w:divBdr>
            </w:div>
            <w:div w:id="2023821006">
              <w:marLeft w:val="0"/>
              <w:marRight w:val="0"/>
              <w:marTop w:val="0"/>
              <w:marBottom w:val="0"/>
              <w:divBdr>
                <w:top w:val="none" w:sz="0" w:space="0" w:color="auto"/>
                <w:left w:val="none" w:sz="0" w:space="0" w:color="auto"/>
                <w:bottom w:val="none" w:sz="0" w:space="0" w:color="auto"/>
                <w:right w:val="none" w:sz="0" w:space="0" w:color="auto"/>
              </w:divBdr>
            </w:div>
          </w:divsChild>
        </w:div>
        <w:div w:id="105858481">
          <w:marLeft w:val="0"/>
          <w:marRight w:val="0"/>
          <w:marTop w:val="0"/>
          <w:marBottom w:val="0"/>
          <w:divBdr>
            <w:top w:val="none" w:sz="0" w:space="0" w:color="auto"/>
            <w:left w:val="none" w:sz="0" w:space="0" w:color="auto"/>
            <w:bottom w:val="none" w:sz="0" w:space="0" w:color="auto"/>
            <w:right w:val="none" w:sz="0" w:space="0" w:color="auto"/>
          </w:divBdr>
          <w:divsChild>
            <w:div w:id="1889368016">
              <w:marLeft w:val="0"/>
              <w:marRight w:val="0"/>
              <w:marTop w:val="0"/>
              <w:marBottom w:val="0"/>
              <w:divBdr>
                <w:top w:val="none" w:sz="0" w:space="0" w:color="auto"/>
                <w:left w:val="none" w:sz="0" w:space="0" w:color="auto"/>
                <w:bottom w:val="none" w:sz="0" w:space="0" w:color="auto"/>
                <w:right w:val="none" w:sz="0" w:space="0" w:color="auto"/>
              </w:divBdr>
            </w:div>
          </w:divsChild>
        </w:div>
        <w:div w:id="240212576">
          <w:marLeft w:val="0"/>
          <w:marRight w:val="0"/>
          <w:marTop w:val="0"/>
          <w:marBottom w:val="0"/>
          <w:divBdr>
            <w:top w:val="none" w:sz="0" w:space="0" w:color="auto"/>
            <w:left w:val="none" w:sz="0" w:space="0" w:color="auto"/>
            <w:bottom w:val="none" w:sz="0" w:space="0" w:color="auto"/>
            <w:right w:val="none" w:sz="0" w:space="0" w:color="auto"/>
          </w:divBdr>
          <w:divsChild>
            <w:div w:id="327633860">
              <w:marLeft w:val="0"/>
              <w:marRight w:val="0"/>
              <w:marTop w:val="0"/>
              <w:marBottom w:val="0"/>
              <w:divBdr>
                <w:top w:val="none" w:sz="0" w:space="0" w:color="auto"/>
                <w:left w:val="none" w:sz="0" w:space="0" w:color="auto"/>
                <w:bottom w:val="none" w:sz="0" w:space="0" w:color="auto"/>
                <w:right w:val="none" w:sz="0" w:space="0" w:color="auto"/>
              </w:divBdr>
            </w:div>
            <w:div w:id="839079682">
              <w:marLeft w:val="0"/>
              <w:marRight w:val="0"/>
              <w:marTop w:val="0"/>
              <w:marBottom w:val="0"/>
              <w:divBdr>
                <w:top w:val="none" w:sz="0" w:space="0" w:color="auto"/>
                <w:left w:val="none" w:sz="0" w:space="0" w:color="auto"/>
                <w:bottom w:val="none" w:sz="0" w:space="0" w:color="auto"/>
                <w:right w:val="none" w:sz="0" w:space="0" w:color="auto"/>
              </w:divBdr>
            </w:div>
            <w:div w:id="884637164">
              <w:marLeft w:val="0"/>
              <w:marRight w:val="0"/>
              <w:marTop w:val="0"/>
              <w:marBottom w:val="0"/>
              <w:divBdr>
                <w:top w:val="none" w:sz="0" w:space="0" w:color="auto"/>
                <w:left w:val="none" w:sz="0" w:space="0" w:color="auto"/>
                <w:bottom w:val="none" w:sz="0" w:space="0" w:color="auto"/>
                <w:right w:val="none" w:sz="0" w:space="0" w:color="auto"/>
              </w:divBdr>
            </w:div>
            <w:div w:id="989288939">
              <w:marLeft w:val="0"/>
              <w:marRight w:val="0"/>
              <w:marTop w:val="0"/>
              <w:marBottom w:val="0"/>
              <w:divBdr>
                <w:top w:val="none" w:sz="0" w:space="0" w:color="auto"/>
                <w:left w:val="none" w:sz="0" w:space="0" w:color="auto"/>
                <w:bottom w:val="none" w:sz="0" w:space="0" w:color="auto"/>
                <w:right w:val="none" w:sz="0" w:space="0" w:color="auto"/>
              </w:divBdr>
            </w:div>
            <w:div w:id="1456173214">
              <w:marLeft w:val="0"/>
              <w:marRight w:val="0"/>
              <w:marTop w:val="0"/>
              <w:marBottom w:val="0"/>
              <w:divBdr>
                <w:top w:val="none" w:sz="0" w:space="0" w:color="auto"/>
                <w:left w:val="none" w:sz="0" w:space="0" w:color="auto"/>
                <w:bottom w:val="none" w:sz="0" w:space="0" w:color="auto"/>
                <w:right w:val="none" w:sz="0" w:space="0" w:color="auto"/>
              </w:divBdr>
            </w:div>
            <w:div w:id="1727876443">
              <w:marLeft w:val="0"/>
              <w:marRight w:val="0"/>
              <w:marTop w:val="0"/>
              <w:marBottom w:val="0"/>
              <w:divBdr>
                <w:top w:val="none" w:sz="0" w:space="0" w:color="auto"/>
                <w:left w:val="none" w:sz="0" w:space="0" w:color="auto"/>
                <w:bottom w:val="none" w:sz="0" w:space="0" w:color="auto"/>
                <w:right w:val="none" w:sz="0" w:space="0" w:color="auto"/>
              </w:divBdr>
            </w:div>
            <w:div w:id="1957249076">
              <w:marLeft w:val="0"/>
              <w:marRight w:val="0"/>
              <w:marTop w:val="0"/>
              <w:marBottom w:val="0"/>
              <w:divBdr>
                <w:top w:val="none" w:sz="0" w:space="0" w:color="auto"/>
                <w:left w:val="none" w:sz="0" w:space="0" w:color="auto"/>
                <w:bottom w:val="none" w:sz="0" w:space="0" w:color="auto"/>
                <w:right w:val="none" w:sz="0" w:space="0" w:color="auto"/>
              </w:divBdr>
            </w:div>
            <w:div w:id="2082410623">
              <w:marLeft w:val="0"/>
              <w:marRight w:val="0"/>
              <w:marTop w:val="0"/>
              <w:marBottom w:val="0"/>
              <w:divBdr>
                <w:top w:val="none" w:sz="0" w:space="0" w:color="auto"/>
                <w:left w:val="none" w:sz="0" w:space="0" w:color="auto"/>
                <w:bottom w:val="none" w:sz="0" w:space="0" w:color="auto"/>
                <w:right w:val="none" w:sz="0" w:space="0" w:color="auto"/>
              </w:divBdr>
            </w:div>
          </w:divsChild>
        </w:div>
        <w:div w:id="245462996">
          <w:marLeft w:val="0"/>
          <w:marRight w:val="0"/>
          <w:marTop w:val="0"/>
          <w:marBottom w:val="0"/>
          <w:divBdr>
            <w:top w:val="none" w:sz="0" w:space="0" w:color="auto"/>
            <w:left w:val="none" w:sz="0" w:space="0" w:color="auto"/>
            <w:bottom w:val="none" w:sz="0" w:space="0" w:color="auto"/>
            <w:right w:val="none" w:sz="0" w:space="0" w:color="auto"/>
          </w:divBdr>
          <w:divsChild>
            <w:div w:id="850996824">
              <w:marLeft w:val="0"/>
              <w:marRight w:val="0"/>
              <w:marTop w:val="0"/>
              <w:marBottom w:val="0"/>
              <w:divBdr>
                <w:top w:val="none" w:sz="0" w:space="0" w:color="auto"/>
                <w:left w:val="none" w:sz="0" w:space="0" w:color="auto"/>
                <w:bottom w:val="none" w:sz="0" w:space="0" w:color="auto"/>
                <w:right w:val="none" w:sz="0" w:space="0" w:color="auto"/>
              </w:divBdr>
            </w:div>
          </w:divsChild>
        </w:div>
        <w:div w:id="635985832">
          <w:marLeft w:val="0"/>
          <w:marRight w:val="0"/>
          <w:marTop w:val="0"/>
          <w:marBottom w:val="0"/>
          <w:divBdr>
            <w:top w:val="none" w:sz="0" w:space="0" w:color="auto"/>
            <w:left w:val="none" w:sz="0" w:space="0" w:color="auto"/>
            <w:bottom w:val="none" w:sz="0" w:space="0" w:color="auto"/>
            <w:right w:val="none" w:sz="0" w:space="0" w:color="auto"/>
          </w:divBdr>
          <w:divsChild>
            <w:div w:id="825320968">
              <w:marLeft w:val="0"/>
              <w:marRight w:val="0"/>
              <w:marTop w:val="0"/>
              <w:marBottom w:val="0"/>
              <w:divBdr>
                <w:top w:val="none" w:sz="0" w:space="0" w:color="auto"/>
                <w:left w:val="none" w:sz="0" w:space="0" w:color="auto"/>
                <w:bottom w:val="none" w:sz="0" w:space="0" w:color="auto"/>
                <w:right w:val="none" w:sz="0" w:space="0" w:color="auto"/>
              </w:divBdr>
            </w:div>
            <w:div w:id="1713651974">
              <w:marLeft w:val="0"/>
              <w:marRight w:val="0"/>
              <w:marTop w:val="0"/>
              <w:marBottom w:val="0"/>
              <w:divBdr>
                <w:top w:val="none" w:sz="0" w:space="0" w:color="auto"/>
                <w:left w:val="none" w:sz="0" w:space="0" w:color="auto"/>
                <w:bottom w:val="none" w:sz="0" w:space="0" w:color="auto"/>
                <w:right w:val="none" w:sz="0" w:space="0" w:color="auto"/>
              </w:divBdr>
            </w:div>
            <w:div w:id="1832408349">
              <w:marLeft w:val="0"/>
              <w:marRight w:val="0"/>
              <w:marTop w:val="0"/>
              <w:marBottom w:val="0"/>
              <w:divBdr>
                <w:top w:val="none" w:sz="0" w:space="0" w:color="auto"/>
                <w:left w:val="none" w:sz="0" w:space="0" w:color="auto"/>
                <w:bottom w:val="none" w:sz="0" w:space="0" w:color="auto"/>
                <w:right w:val="none" w:sz="0" w:space="0" w:color="auto"/>
              </w:divBdr>
            </w:div>
          </w:divsChild>
        </w:div>
        <w:div w:id="1626353028">
          <w:marLeft w:val="0"/>
          <w:marRight w:val="0"/>
          <w:marTop w:val="0"/>
          <w:marBottom w:val="0"/>
          <w:divBdr>
            <w:top w:val="none" w:sz="0" w:space="0" w:color="auto"/>
            <w:left w:val="none" w:sz="0" w:space="0" w:color="auto"/>
            <w:bottom w:val="none" w:sz="0" w:space="0" w:color="auto"/>
            <w:right w:val="none" w:sz="0" w:space="0" w:color="auto"/>
          </w:divBdr>
          <w:divsChild>
            <w:div w:id="42217753">
              <w:marLeft w:val="0"/>
              <w:marRight w:val="0"/>
              <w:marTop w:val="0"/>
              <w:marBottom w:val="0"/>
              <w:divBdr>
                <w:top w:val="none" w:sz="0" w:space="0" w:color="auto"/>
                <w:left w:val="none" w:sz="0" w:space="0" w:color="auto"/>
                <w:bottom w:val="none" w:sz="0" w:space="0" w:color="auto"/>
                <w:right w:val="none" w:sz="0" w:space="0" w:color="auto"/>
              </w:divBdr>
            </w:div>
            <w:div w:id="385691458">
              <w:marLeft w:val="0"/>
              <w:marRight w:val="0"/>
              <w:marTop w:val="0"/>
              <w:marBottom w:val="0"/>
              <w:divBdr>
                <w:top w:val="none" w:sz="0" w:space="0" w:color="auto"/>
                <w:left w:val="none" w:sz="0" w:space="0" w:color="auto"/>
                <w:bottom w:val="none" w:sz="0" w:space="0" w:color="auto"/>
                <w:right w:val="none" w:sz="0" w:space="0" w:color="auto"/>
              </w:divBdr>
            </w:div>
            <w:div w:id="515198932">
              <w:marLeft w:val="0"/>
              <w:marRight w:val="0"/>
              <w:marTop w:val="0"/>
              <w:marBottom w:val="0"/>
              <w:divBdr>
                <w:top w:val="none" w:sz="0" w:space="0" w:color="auto"/>
                <w:left w:val="none" w:sz="0" w:space="0" w:color="auto"/>
                <w:bottom w:val="none" w:sz="0" w:space="0" w:color="auto"/>
                <w:right w:val="none" w:sz="0" w:space="0" w:color="auto"/>
              </w:divBdr>
            </w:div>
            <w:div w:id="824659779">
              <w:marLeft w:val="0"/>
              <w:marRight w:val="0"/>
              <w:marTop w:val="0"/>
              <w:marBottom w:val="0"/>
              <w:divBdr>
                <w:top w:val="none" w:sz="0" w:space="0" w:color="auto"/>
                <w:left w:val="none" w:sz="0" w:space="0" w:color="auto"/>
                <w:bottom w:val="none" w:sz="0" w:space="0" w:color="auto"/>
                <w:right w:val="none" w:sz="0" w:space="0" w:color="auto"/>
              </w:divBdr>
            </w:div>
          </w:divsChild>
        </w:div>
        <w:div w:id="1693920018">
          <w:marLeft w:val="0"/>
          <w:marRight w:val="0"/>
          <w:marTop w:val="0"/>
          <w:marBottom w:val="0"/>
          <w:divBdr>
            <w:top w:val="none" w:sz="0" w:space="0" w:color="auto"/>
            <w:left w:val="none" w:sz="0" w:space="0" w:color="auto"/>
            <w:bottom w:val="none" w:sz="0" w:space="0" w:color="auto"/>
            <w:right w:val="none" w:sz="0" w:space="0" w:color="auto"/>
          </w:divBdr>
          <w:divsChild>
            <w:div w:id="549000927">
              <w:marLeft w:val="0"/>
              <w:marRight w:val="0"/>
              <w:marTop w:val="0"/>
              <w:marBottom w:val="0"/>
              <w:divBdr>
                <w:top w:val="none" w:sz="0" w:space="0" w:color="auto"/>
                <w:left w:val="none" w:sz="0" w:space="0" w:color="auto"/>
                <w:bottom w:val="none" w:sz="0" w:space="0" w:color="auto"/>
                <w:right w:val="none" w:sz="0" w:space="0" w:color="auto"/>
              </w:divBdr>
            </w:div>
          </w:divsChild>
        </w:div>
        <w:div w:id="2009364279">
          <w:marLeft w:val="0"/>
          <w:marRight w:val="0"/>
          <w:marTop w:val="0"/>
          <w:marBottom w:val="0"/>
          <w:divBdr>
            <w:top w:val="none" w:sz="0" w:space="0" w:color="auto"/>
            <w:left w:val="none" w:sz="0" w:space="0" w:color="auto"/>
            <w:bottom w:val="none" w:sz="0" w:space="0" w:color="auto"/>
            <w:right w:val="none" w:sz="0" w:space="0" w:color="auto"/>
          </w:divBdr>
          <w:divsChild>
            <w:div w:id="599027512">
              <w:marLeft w:val="0"/>
              <w:marRight w:val="0"/>
              <w:marTop w:val="0"/>
              <w:marBottom w:val="0"/>
              <w:divBdr>
                <w:top w:val="none" w:sz="0" w:space="0" w:color="auto"/>
                <w:left w:val="none" w:sz="0" w:space="0" w:color="auto"/>
                <w:bottom w:val="none" w:sz="0" w:space="0" w:color="auto"/>
                <w:right w:val="none" w:sz="0" w:space="0" w:color="auto"/>
              </w:divBdr>
            </w:div>
            <w:div w:id="1605114331">
              <w:marLeft w:val="0"/>
              <w:marRight w:val="0"/>
              <w:marTop w:val="0"/>
              <w:marBottom w:val="0"/>
              <w:divBdr>
                <w:top w:val="none" w:sz="0" w:space="0" w:color="auto"/>
                <w:left w:val="none" w:sz="0" w:space="0" w:color="auto"/>
                <w:bottom w:val="none" w:sz="0" w:space="0" w:color="auto"/>
                <w:right w:val="none" w:sz="0" w:space="0" w:color="auto"/>
              </w:divBdr>
            </w:div>
          </w:divsChild>
        </w:div>
        <w:div w:id="2048487234">
          <w:marLeft w:val="0"/>
          <w:marRight w:val="0"/>
          <w:marTop w:val="0"/>
          <w:marBottom w:val="0"/>
          <w:divBdr>
            <w:top w:val="none" w:sz="0" w:space="0" w:color="auto"/>
            <w:left w:val="none" w:sz="0" w:space="0" w:color="auto"/>
            <w:bottom w:val="none" w:sz="0" w:space="0" w:color="auto"/>
            <w:right w:val="none" w:sz="0" w:space="0" w:color="auto"/>
          </w:divBdr>
          <w:divsChild>
            <w:div w:id="6303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1662">
      <w:bodyDiv w:val="1"/>
      <w:marLeft w:val="0"/>
      <w:marRight w:val="0"/>
      <w:marTop w:val="0"/>
      <w:marBottom w:val="0"/>
      <w:divBdr>
        <w:top w:val="none" w:sz="0" w:space="0" w:color="auto"/>
        <w:left w:val="none" w:sz="0" w:space="0" w:color="auto"/>
        <w:bottom w:val="none" w:sz="0" w:space="0" w:color="auto"/>
        <w:right w:val="none" w:sz="0" w:space="0" w:color="auto"/>
      </w:divBdr>
      <w:divsChild>
        <w:div w:id="745302635">
          <w:marLeft w:val="0"/>
          <w:marRight w:val="0"/>
          <w:marTop w:val="0"/>
          <w:marBottom w:val="0"/>
          <w:divBdr>
            <w:top w:val="none" w:sz="0" w:space="0" w:color="auto"/>
            <w:left w:val="none" w:sz="0" w:space="0" w:color="auto"/>
            <w:bottom w:val="none" w:sz="0" w:space="0" w:color="auto"/>
            <w:right w:val="none" w:sz="0" w:space="0" w:color="auto"/>
          </w:divBdr>
        </w:div>
        <w:div w:id="903880654">
          <w:marLeft w:val="0"/>
          <w:marRight w:val="0"/>
          <w:marTop w:val="0"/>
          <w:marBottom w:val="0"/>
          <w:divBdr>
            <w:top w:val="none" w:sz="0" w:space="0" w:color="auto"/>
            <w:left w:val="none" w:sz="0" w:space="0" w:color="auto"/>
            <w:bottom w:val="none" w:sz="0" w:space="0" w:color="auto"/>
            <w:right w:val="none" w:sz="0" w:space="0" w:color="auto"/>
          </w:divBdr>
        </w:div>
      </w:divsChild>
    </w:div>
    <w:div w:id="958295603">
      <w:bodyDiv w:val="1"/>
      <w:marLeft w:val="0"/>
      <w:marRight w:val="0"/>
      <w:marTop w:val="0"/>
      <w:marBottom w:val="0"/>
      <w:divBdr>
        <w:top w:val="none" w:sz="0" w:space="0" w:color="auto"/>
        <w:left w:val="none" w:sz="0" w:space="0" w:color="auto"/>
        <w:bottom w:val="none" w:sz="0" w:space="0" w:color="auto"/>
        <w:right w:val="none" w:sz="0" w:space="0" w:color="auto"/>
      </w:divBdr>
      <w:divsChild>
        <w:div w:id="725298559">
          <w:marLeft w:val="0"/>
          <w:marRight w:val="0"/>
          <w:marTop w:val="0"/>
          <w:marBottom w:val="0"/>
          <w:divBdr>
            <w:top w:val="none" w:sz="0" w:space="0" w:color="auto"/>
            <w:left w:val="none" w:sz="0" w:space="0" w:color="auto"/>
            <w:bottom w:val="none" w:sz="0" w:space="0" w:color="auto"/>
            <w:right w:val="none" w:sz="0" w:space="0" w:color="auto"/>
          </w:divBdr>
        </w:div>
        <w:div w:id="2033067295">
          <w:marLeft w:val="0"/>
          <w:marRight w:val="0"/>
          <w:marTop w:val="0"/>
          <w:marBottom w:val="0"/>
          <w:divBdr>
            <w:top w:val="none" w:sz="0" w:space="0" w:color="auto"/>
            <w:left w:val="none" w:sz="0" w:space="0" w:color="auto"/>
            <w:bottom w:val="none" w:sz="0" w:space="0" w:color="auto"/>
            <w:right w:val="none" w:sz="0" w:space="0" w:color="auto"/>
          </w:divBdr>
        </w:div>
      </w:divsChild>
    </w:div>
    <w:div w:id="968315478">
      <w:bodyDiv w:val="1"/>
      <w:marLeft w:val="0"/>
      <w:marRight w:val="0"/>
      <w:marTop w:val="0"/>
      <w:marBottom w:val="0"/>
      <w:divBdr>
        <w:top w:val="none" w:sz="0" w:space="0" w:color="auto"/>
        <w:left w:val="none" w:sz="0" w:space="0" w:color="auto"/>
        <w:bottom w:val="none" w:sz="0" w:space="0" w:color="auto"/>
        <w:right w:val="none" w:sz="0" w:space="0" w:color="auto"/>
      </w:divBdr>
      <w:divsChild>
        <w:div w:id="92019364">
          <w:marLeft w:val="0"/>
          <w:marRight w:val="0"/>
          <w:marTop w:val="0"/>
          <w:marBottom w:val="0"/>
          <w:divBdr>
            <w:top w:val="none" w:sz="0" w:space="0" w:color="auto"/>
            <w:left w:val="none" w:sz="0" w:space="0" w:color="auto"/>
            <w:bottom w:val="none" w:sz="0" w:space="0" w:color="auto"/>
            <w:right w:val="none" w:sz="0" w:space="0" w:color="auto"/>
          </w:divBdr>
        </w:div>
        <w:div w:id="163324189">
          <w:marLeft w:val="0"/>
          <w:marRight w:val="0"/>
          <w:marTop w:val="0"/>
          <w:marBottom w:val="0"/>
          <w:divBdr>
            <w:top w:val="none" w:sz="0" w:space="0" w:color="auto"/>
            <w:left w:val="none" w:sz="0" w:space="0" w:color="auto"/>
            <w:bottom w:val="none" w:sz="0" w:space="0" w:color="auto"/>
            <w:right w:val="none" w:sz="0" w:space="0" w:color="auto"/>
          </w:divBdr>
        </w:div>
        <w:div w:id="196433759">
          <w:marLeft w:val="0"/>
          <w:marRight w:val="0"/>
          <w:marTop w:val="0"/>
          <w:marBottom w:val="0"/>
          <w:divBdr>
            <w:top w:val="none" w:sz="0" w:space="0" w:color="auto"/>
            <w:left w:val="none" w:sz="0" w:space="0" w:color="auto"/>
            <w:bottom w:val="none" w:sz="0" w:space="0" w:color="auto"/>
            <w:right w:val="none" w:sz="0" w:space="0" w:color="auto"/>
          </w:divBdr>
        </w:div>
        <w:div w:id="295992578">
          <w:marLeft w:val="0"/>
          <w:marRight w:val="0"/>
          <w:marTop w:val="0"/>
          <w:marBottom w:val="0"/>
          <w:divBdr>
            <w:top w:val="none" w:sz="0" w:space="0" w:color="auto"/>
            <w:left w:val="none" w:sz="0" w:space="0" w:color="auto"/>
            <w:bottom w:val="none" w:sz="0" w:space="0" w:color="auto"/>
            <w:right w:val="none" w:sz="0" w:space="0" w:color="auto"/>
          </w:divBdr>
        </w:div>
        <w:div w:id="296181571">
          <w:marLeft w:val="0"/>
          <w:marRight w:val="0"/>
          <w:marTop w:val="0"/>
          <w:marBottom w:val="0"/>
          <w:divBdr>
            <w:top w:val="none" w:sz="0" w:space="0" w:color="auto"/>
            <w:left w:val="none" w:sz="0" w:space="0" w:color="auto"/>
            <w:bottom w:val="none" w:sz="0" w:space="0" w:color="auto"/>
            <w:right w:val="none" w:sz="0" w:space="0" w:color="auto"/>
          </w:divBdr>
        </w:div>
        <w:div w:id="333726411">
          <w:marLeft w:val="0"/>
          <w:marRight w:val="0"/>
          <w:marTop w:val="0"/>
          <w:marBottom w:val="0"/>
          <w:divBdr>
            <w:top w:val="none" w:sz="0" w:space="0" w:color="auto"/>
            <w:left w:val="none" w:sz="0" w:space="0" w:color="auto"/>
            <w:bottom w:val="none" w:sz="0" w:space="0" w:color="auto"/>
            <w:right w:val="none" w:sz="0" w:space="0" w:color="auto"/>
          </w:divBdr>
        </w:div>
        <w:div w:id="438373498">
          <w:marLeft w:val="0"/>
          <w:marRight w:val="0"/>
          <w:marTop w:val="0"/>
          <w:marBottom w:val="0"/>
          <w:divBdr>
            <w:top w:val="none" w:sz="0" w:space="0" w:color="auto"/>
            <w:left w:val="none" w:sz="0" w:space="0" w:color="auto"/>
            <w:bottom w:val="none" w:sz="0" w:space="0" w:color="auto"/>
            <w:right w:val="none" w:sz="0" w:space="0" w:color="auto"/>
          </w:divBdr>
        </w:div>
        <w:div w:id="824783859">
          <w:marLeft w:val="0"/>
          <w:marRight w:val="0"/>
          <w:marTop w:val="0"/>
          <w:marBottom w:val="0"/>
          <w:divBdr>
            <w:top w:val="none" w:sz="0" w:space="0" w:color="auto"/>
            <w:left w:val="none" w:sz="0" w:space="0" w:color="auto"/>
            <w:bottom w:val="none" w:sz="0" w:space="0" w:color="auto"/>
            <w:right w:val="none" w:sz="0" w:space="0" w:color="auto"/>
          </w:divBdr>
        </w:div>
        <w:div w:id="843665959">
          <w:marLeft w:val="0"/>
          <w:marRight w:val="0"/>
          <w:marTop w:val="0"/>
          <w:marBottom w:val="0"/>
          <w:divBdr>
            <w:top w:val="none" w:sz="0" w:space="0" w:color="auto"/>
            <w:left w:val="none" w:sz="0" w:space="0" w:color="auto"/>
            <w:bottom w:val="none" w:sz="0" w:space="0" w:color="auto"/>
            <w:right w:val="none" w:sz="0" w:space="0" w:color="auto"/>
          </w:divBdr>
        </w:div>
        <w:div w:id="893387745">
          <w:marLeft w:val="0"/>
          <w:marRight w:val="0"/>
          <w:marTop w:val="0"/>
          <w:marBottom w:val="0"/>
          <w:divBdr>
            <w:top w:val="none" w:sz="0" w:space="0" w:color="auto"/>
            <w:left w:val="none" w:sz="0" w:space="0" w:color="auto"/>
            <w:bottom w:val="none" w:sz="0" w:space="0" w:color="auto"/>
            <w:right w:val="none" w:sz="0" w:space="0" w:color="auto"/>
          </w:divBdr>
        </w:div>
        <w:div w:id="991643633">
          <w:marLeft w:val="0"/>
          <w:marRight w:val="0"/>
          <w:marTop w:val="0"/>
          <w:marBottom w:val="0"/>
          <w:divBdr>
            <w:top w:val="none" w:sz="0" w:space="0" w:color="auto"/>
            <w:left w:val="none" w:sz="0" w:space="0" w:color="auto"/>
            <w:bottom w:val="none" w:sz="0" w:space="0" w:color="auto"/>
            <w:right w:val="none" w:sz="0" w:space="0" w:color="auto"/>
          </w:divBdr>
        </w:div>
        <w:div w:id="1090200935">
          <w:marLeft w:val="0"/>
          <w:marRight w:val="0"/>
          <w:marTop w:val="0"/>
          <w:marBottom w:val="0"/>
          <w:divBdr>
            <w:top w:val="none" w:sz="0" w:space="0" w:color="auto"/>
            <w:left w:val="none" w:sz="0" w:space="0" w:color="auto"/>
            <w:bottom w:val="none" w:sz="0" w:space="0" w:color="auto"/>
            <w:right w:val="none" w:sz="0" w:space="0" w:color="auto"/>
          </w:divBdr>
        </w:div>
        <w:div w:id="1437867237">
          <w:marLeft w:val="0"/>
          <w:marRight w:val="0"/>
          <w:marTop w:val="0"/>
          <w:marBottom w:val="0"/>
          <w:divBdr>
            <w:top w:val="none" w:sz="0" w:space="0" w:color="auto"/>
            <w:left w:val="none" w:sz="0" w:space="0" w:color="auto"/>
            <w:bottom w:val="none" w:sz="0" w:space="0" w:color="auto"/>
            <w:right w:val="none" w:sz="0" w:space="0" w:color="auto"/>
          </w:divBdr>
        </w:div>
        <w:div w:id="1721203618">
          <w:marLeft w:val="0"/>
          <w:marRight w:val="0"/>
          <w:marTop w:val="0"/>
          <w:marBottom w:val="0"/>
          <w:divBdr>
            <w:top w:val="none" w:sz="0" w:space="0" w:color="auto"/>
            <w:left w:val="none" w:sz="0" w:space="0" w:color="auto"/>
            <w:bottom w:val="none" w:sz="0" w:space="0" w:color="auto"/>
            <w:right w:val="none" w:sz="0" w:space="0" w:color="auto"/>
          </w:divBdr>
        </w:div>
        <w:div w:id="1762487590">
          <w:marLeft w:val="0"/>
          <w:marRight w:val="0"/>
          <w:marTop w:val="0"/>
          <w:marBottom w:val="0"/>
          <w:divBdr>
            <w:top w:val="none" w:sz="0" w:space="0" w:color="auto"/>
            <w:left w:val="none" w:sz="0" w:space="0" w:color="auto"/>
            <w:bottom w:val="none" w:sz="0" w:space="0" w:color="auto"/>
            <w:right w:val="none" w:sz="0" w:space="0" w:color="auto"/>
          </w:divBdr>
        </w:div>
        <w:div w:id="1818105534">
          <w:marLeft w:val="0"/>
          <w:marRight w:val="0"/>
          <w:marTop w:val="0"/>
          <w:marBottom w:val="0"/>
          <w:divBdr>
            <w:top w:val="none" w:sz="0" w:space="0" w:color="auto"/>
            <w:left w:val="none" w:sz="0" w:space="0" w:color="auto"/>
            <w:bottom w:val="none" w:sz="0" w:space="0" w:color="auto"/>
            <w:right w:val="none" w:sz="0" w:space="0" w:color="auto"/>
          </w:divBdr>
        </w:div>
        <w:div w:id="1864173513">
          <w:marLeft w:val="0"/>
          <w:marRight w:val="0"/>
          <w:marTop w:val="0"/>
          <w:marBottom w:val="0"/>
          <w:divBdr>
            <w:top w:val="none" w:sz="0" w:space="0" w:color="auto"/>
            <w:left w:val="none" w:sz="0" w:space="0" w:color="auto"/>
            <w:bottom w:val="none" w:sz="0" w:space="0" w:color="auto"/>
            <w:right w:val="none" w:sz="0" w:space="0" w:color="auto"/>
          </w:divBdr>
        </w:div>
        <w:div w:id="1870145225">
          <w:marLeft w:val="0"/>
          <w:marRight w:val="0"/>
          <w:marTop w:val="0"/>
          <w:marBottom w:val="0"/>
          <w:divBdr>
            <w:top w:val="none" w:sz="0" w:space="0" w:color="auto"/>
            <w:left w:val="none" w:sz="0" w:space="0" w:color="auto"/>
            <w:bottom w:val="none" w:sz="0" w:space="0" w:color="auto"/>
            <w:right w:val="none" w:sz="0" w:space="0" w:color="auto"/>
          </w:divBdr>
        </w:div>
        <w:div w:id="1877232289">
          <w:marLeft w:val="0"/>
          <w:marRight w:val="0"/>
          <w:marTop w:val="0"/>
          <w:marBottom w:val="0"/>
          <w:divBdr>
            <w:top w:val="none" w:sz="0" w:space="0" w:color="auto"/>
            <w:left w:val="none" w:sz="0" w:space="0" w:color="auto"/>
            <w:bottom w:val="none" w:sz="0" w:space="0" w:color="auto"/>
            <w:right w:val="none" w:sz="0" w:space="0" w:color="auto"/>
          </w:divBdr>
        </w:div>
      </w:divsChild>
    </w:div>
    <w:div w:id="1159463532">
      <w:bodyDiv w:val="1"/>
      <w:marLeft w:val="0"/>
      <w:marRight w:val="0"/>
      <w:marTop w:val="0"/>
      <w:marBottom w:val="0"/>
      <w:divBdr>
        <w:top w:val="none" w:sz="0" w:space="0" w:color="auto"/>
        <w:left w:val="none" w:sz="0" w:space="0" w:color="auto"/>
        <w:bottom w:val="none" w:sz="0" w:space="0" w:color="auto"/>
        <w:right w:val="none" w:sz="0" w:space="0" w:color="auto"/>
      </w:divBdr>
      <w:divsChild>
        <w:div w:id="1131241751">
          <w:marLeft w:val="0"/>
          <w:marRight w:val="0"/>
          <w:marTop w:val="0"/>
          <w:marBottom w:val="0"/>
          <w:divBdr>
            <w:top w:val="none" w:sz="0" w:space="0" w:color="auto"/>
            <w:left w:val="none" w:sz="0" w:space="0" w:color="auto"/>
            <w:bottom w:val="none" w:sz="0" w:space="0" w:color="auto"/>
            <w:right w:val="none" w:sz="0" w:space="0" w:color="auto"/>
          </w:divBdr>
        </w:div>
        <w:div w:id="1881504028">
          <w:marLeft w:val="0"/>
          <w:marRight w:val="0"/>
          <w:marTop w:val="0"/>
          <w:marBottom w:val="0"/>
          <w:divBdr>
            <w:top w:val="none" w:sz="0" w:space="0" w:color="auto"/>
            <w:left w:val="none" w:sz="0" w:space="0" w:color="auto"/>
            <w:bottom w:val="none" w:sz="0" w:space="0" w:color="auto"/>
            <w:right w:val="none" w:sz="0" w:space="0" w:color="auto"/>
          </w:divBdr>
        </w:div>
      </w:divsChild>
    </w:div>
    <w:div w:id="1205487829">
      <w:bodyDiv w:val="1"/>
      <w:marLeft w:val="0"/>
      <w:marRight w:val="0"/>
      <w:marTop w:val="0"/>
      <w:marBottom w:val="0"/>
      <w:divBdr>
        <w:top w:val="none" w:sz="0" w:space="0" w:color="auto"/>
        <w:left w:val="none" w:sz="0" w:space="0" w:color="auto"/>
        <w:bottom w:val="none" w:sz="0" w:space="0" w:color="auto"/>
        <w:right w:val="none" w:sz="0" w:space="0" w:color="auto"/>
      </w:divBdr>
      <w:divsChild>
        <w:div w:id="791170629">
          <w:marLeft w:val="0"/>
          <w:marRight w:val="0"/>
          <w:marTop w:val="0"/>
          <w:marBottom w:val="0"/>
          <w:divBdr>
            <w:top w:val="none" w:sz="0" w:space="0" w:color="auto"/>
            <w:left w:val="none" w:sz="0" w:space="0" w:color="auto"/>
            <w:bottom w:val="none" w:sz="0" w:space="0" w:color="auto"/>
            <w:right w:val="none" w:sz="0" w:space="0" w:color="auto"/>
          </w:divBdr>
        </w:div>
        <w:div w:id="1037707132">
          <w:marLeft w:val="0"/>
          <w:marRight w:val="0"/>
          <w:marTop w:val="0"/>
          <w:marBottom w:val="0"/>
          <w:divBdr>
            <w:top w:val="none" w:sz="0" w:space="0" w:color="auto"/>
            <w:left w:val="none" w:sz="0" w:space="0" w:color="auto"/>
            <w:bottom w:val="none" w:sz="0" w:space="0" w:color="auto"/>
            <w:right w:val="none" w:sz="0" w:space="0" w:color="auto"/>
          </w:divBdr>
        </w:div>
      </w:divsChild>
    </w:div>
    <w:div w:id="1214855147">
      <w:bodyDiv w:val="1"/>
      <w:marLeft w:val="0"/>
      <w:marRight w:val="0"/>
      <w:marTop w:val="0"/>
      <w:marBottom w:val="0"/>
      <w:divBdr>
        <w:top w:val="none" w:sz="0" w:space="0" w:color="auto"/>
        <w:left w:val="none" w:sz="0" w:space="0" w:color="auto"/>
        <w:bottom w:val="none" w:sz="0" w:space="0" w:color="auto"/>
        <w:right w:val="none" w:sz="0" w:space="0" w:color="auto"/>
      </w:divBdr>
      <w:divsChild>
        <w:div w:id="376273363">
          <w:marLeft w:val="0"/>
          <w:marRight w:val="0"/>
          <w:marTop w:val="0"/>
          <w:marBottom w:val="0"/>
          <w:divBdr>
            <w:top w:val="none" w:sz="0" w:space="0" w:color="auto"/>
            <w:left w:val="none" w:sz="0" w:space="0" w:color="auto"/>
            <w:bottom w:val="none" w:sz="0" w:space="0" w:color="auto"/>
            <w:right w:val="none" w:sz="0" w:space="0" w:color="auto"/>
          </w:divBdr>
          <w:divsChild>
            <w:div w:id="2000887944">
              <w:marLeft w:val="0"/>
              <w:marRight w:val="0"/>
              <w:marTop w:val="0"/>
              <w:marBottom w:val="0"/>
              <w:divBdr>
                <w:top w:val="none" w:sz="0" w:space="0" w:color="auto"/>
                <w:left w:val="none" w:sz="0" w:space="0" w:color="auto"/>
                <w:bottom w:val="none" w:sz="0" w:space="0" w:color="auto"/>
                <w:right w:val="none" w:sz="0" w:space="0" w:color="auto"/>
              </w:divBdr>
            </w:div>
          </w:divsChild>
        </w:div>
        <w:div w:id="523597830">
          <w:marLeft w:val="0"/>
          <w:marRight w:val="0"/>
          <w:marTop w:val="0"/>
          <w:marBottom w:val="0"/>
          <w:divBdr>
            <w:top w:val="none" w:sz="0" w:space="0" w:color="auto"/>
            <w:left w:val="none" w:sz="0" w:space="0" w:color="auto"/>
            <w:bottom w:val="none" w:sz="0" w:space="0" w:color="auto"/>
            <w:right w:val="none" w:sz="0" w:space="0" w:color="auto"/>
          </w:divBdr>
          <w:divsChild>
            <w:div w:id="227887937">
              <w:marLeft w:val="0"/>
              <w:marRight w:val="0"/>
              <w:marTop w:val="0"/>
              <w:marBottom w:val="0"/>
              <w:divBdr>
                <w:top w:val="none" w:sz="0" w:space="0" w:color="auto"/>
                <w:left w:val="none" w:sz="0" w:space="0" w:color="auto"/>
                <w:bottom w:val="none" w:sz="0" w:space="0" w:color="auto"/>
                <w:right w:val="none" w:sz="0" w:space="0" w:color="auto"/>
              </w:divBdr>
            </w:div>
          </w:divsChild>
        </w:div>
        <w:div w:id="576985849">
          <w:marLeft w:val="0"/>
          <w:marRight w:val="0"/>
          <w:marTop w:val="0"/>
          <w:marBottom w:val="0"/>
          <w:divBdr>
            <w:top w:val="none" w:sz="0" w:space="0" w:color="auto"/>
            <w:left w:val="none" w:sz="0" w:space="0" w:color="auto"/>
            <w:bottom w:val="none" w:sz="0" w:space="0" w:color="auto"/>
            <w:right w:val="none" w:sz="0" w:space="0" w:color="auto"/>
          </w:divBdr>
          <w:divsChild>
            <w:div w:id="185599007">
              <w:marLeft w:val="0"/>
              <w:marRight w:val="0"/>
              <w:marTop w:val="0"/>
              <w:marBottom w:val="0"/>
              <w:divBdr>
                <w:top w:val="none" w:sz="0" w:space="0" w:color="auto"/>
                <w:left w:val="none" w:sz="0" w:space="0" w:color="auto"/>
                <w:bottom w:val="none" w:sz="0" w:space="0" w:color="auto"/>
                <w:right w:val="none" w:sz="0" w:space="0" w:color="auto"/>
              </w:divBdr>
            </w:div>
            <w:div w:id="1040209649">
              <w:marLeft w:val="0"/>
              <w:marRight w:val="0"/>
              <w:marTop w:val="0"/>
              <w:marBottom w:val="0"/>
              <w:divBdr>
                <w:top w:val="none" w:sz="0" w:space="0" w:color="auto"/>
                <w:left w:val="none" w:sz="0" w:space="0" w:color="auto"/>
                <w:bottom w:val="none" w:sz="0" w:space="0" w:color="auto"/>
                <w:right w:val="none" w:sz="0" w:space="0" w:color="auto"/>
              </w:divBdr>
            </w:div>
            <w:div w:id="1099252612">
              <w:marLeft w:val="0"/>
              <w:marRight w:val="0"/>
              <w:marTop w:val="0"/>
              <w:marBottom w:val="0"/>
              <w:divBdr>
                <w:top w:val="none" w:sz="0" w:space="0" w:color="auto"/>
                <w:left w:val="none" w:sz="0" w:space="0" w:color="auto"/>
                <w:bottom w:val="none" w:sz="0" w:space="0" w:color="auto"/>
                <w:right w:val="none" w:sz="0" w:space="0" w:color="auto"/>
              </w:divBdr>
            </w:div>
            <w:div w:id="1218082420">
              <w:marLeft w:val="0"/>
              <w:marRight w:val="0"/>
              <w:marTop w:val="0"/>
              <w:marBottom w:val="0"/>
              <w:divBdr>
                <w:top w:val="none" w:sz="0" w:space="0" w:color="auto"/>
                <w:left w:val="none" w:sz="0" w:space="0" w:color="auto"/>
                <w:bottom w:val="none" w:sz="0" w:space="0" w:color="auto"/>
                <w:right w:val="none" w:sz="0" w:space="0" w:color="auto"/>
              </w:divBdr>
            </w:div>
            <w:div w:id="1298796046">
              <w:marLeft w:val="0"/>
              <w:marRight w:val="0"/>
              <w:marTop w:val="0"/>
              <w:marBottom w:val="0"/>
              <w:divBdr>
                <w:top w:val="none" w:sz="0" w:space="0" w:color="auto"/>
                <w:left w:val="none" w:sz="0" w:space="0" w:color="auto"/>
                <w:bottom w:val="none" w:sz="0" w:space="0" w:color="auto"/>
                <w:right w:val="none" w:sz="0" w:space="0" w:color="auto"/>
              </w:divBdr>
            </w:div>
            <w:div w:id="1463503609">
              <w:marLeft w:val="0"/>
              <w:marRight w:val="0"/>
              <w:marTop w:val="0"/>
              <w:marBottom w:val="0"/>
              <w:divBdr>
                <w:top w:val="none" w:sz="0" w:space="0" w:color="auto"/>
                <w:left w:val="none" w:sz="0" w:space="0" w:color="auto"/>
                <w:bottom w:val="none" w:sz="0" w:space="0" w:color="auto"/>
                <w:right w:val="none" w:sz="0" w:space="0" w:color="auto"/>
              </w:divBdr>
            </w:div>
            <w:div w:id="1619146457">
              <w:marLeft w:val="0"/>
              <w:marRight w:val="0"/>
              <w:marTop w:val="0"/>
              <w:marBottom w:val="0"/>
              <w:divBdr>
                <w:top w:val="none" w:sz="0" w:space="0" w:color="auto"/>
                <w:left w:val="none" w:sz="0" w:space="0" w:color="auto"/>
                <w:bottom w:val="none" w:sz="0" w:space="0" w:color="auto"/>
                <w:right w:val="none" w:sz="0" w:space="0" w:color="auto"/>
              </w:divBdr>
            </w:div>
            <w:div w:id="1804497793">
              <w:marLeft w:val="0"/>
              <w:marRight w:val="0"/>
              <w:marTop w:val="0"/>
              <w:marBottom w:val="0"/>
              <w:divBdr>
                <w:top w:val="none" w:sz="0" w:space="0" w:color="auto"/>
                <w:left w:val="none" w:sz="0" w:space="0" w:color="auto"/>
                <w:bottom w:val="none" w:sz="0" w:space="0" w:color="auto"/>
                <w:right w:val="none" w:sz="0" w:space="0" w:color="auto"/>
              </w:divBdr>
            </w:div>
          </w:divsChild>
        </w:div>
        <w:div w:id="877280700">
          <w:marLeft w:val="0"/>
          <w:marRight w:val="0"/>
          <w:marTop w:val="0"/>
          <w:marBottom w:val="0"/>
          <w:divBdr>
            <w:top w:val="none" w:sz="0" w:space="0" w:color="auto"/>
            <w:left w:val="none" w:sz="0" w:space="0" w:color="auto"/>
            <w:bottom w:val="none" w:sz="0" w:space="0" w:color="auto"/>
            <w:right w:val="none" w:sz="0" w:space="0" w:color="auto"/>
          </w:divBdr>
          <w:divsChild>
            <w:div w:id="519592085">
              <w:marLeft w:val="0"/>
              <w:marRight w:val="0"/>
              <w:marTop w:val="0"/>
              <w:marBottom w:val="0"/>
              <w:divBdr>
                <w:top w:val="none" w:sz="0" w:space="0" w:color="auto"/>
                <w:left w:val="none" w:sz="0" w:space="0" w:color="auto"/>
                <w:bottom w:val="none" w:sz="0" w:space="0" w:color="auto"/>
                <w:right w:val="none" w:sz="0" w:space="0" w:color="auto"/>
              </w:divBdr>
            </w:div>
            <w:div w:id="904293251">
              <w:marLeft w:val="0"/>
              <w:marRight w:val="0"/>
              <w:marTop w:val="0"/>
              <w:marBottom w:val="0"/>
              <w:divBdr>
                <w:top w:val="none" w:sz="0" w:space="0" w:color="auto"/>
                <w:left w:val="none" w:sz="0" w:space="0" w:color="auto"/>
                <w:bottom w:val="none" w:sz="0" w:space="0" w:color="auto"/>
                <w:right w:val="none" w:sz="0" w:space="0" w:color="auto"/>
              </w:divBdr>
            </w:div>
            <w:div w:id="1940527884">
              <w:marLeft w:val="0"/>
              <w:marRight w:val="0"/>
              <w:marTop w:val="0"/>
              <w:marBottom w:val="0"/>
              <w:divBdr>
                <w:top w:val="none" w:sz="0" w:space="0" w:color="auto"/>
                <w:left w:val="none" w:sz="0" w:space="0" w:color="auto"/>
                <w:bottom w:val="none" w:sz="0" w:space="0" w:color="auto"/>
                <w:right w:val="none" w:sz="0" w:space="0" w:color="auto"/>
              </w:divBdr>
            </w:div>
          </w:divsChild>
        </w:div>
        <w:div w:id="941498551">
          <w:marLeft w:val="0"/>
          <w:marRight w:val="0"/>
          <w:marTop w:val="0"/>
          <w:marBottom w:val="0"/>
          <w:divBdr>
            <w:top w:val="none" w:sz="0" w:space="0" w:color="auto"/>
            <w:left w:val="none" w:sz="0" w:space="0" w:color="auto"/>
            <w:bottom w:val="none" w:sz="0" w:space="0" w:color="auto"/>
            <w:right w:val="none" w:sz="0" w:space="0" w:color="auto"/>
          </w:divBdr>
          <w:divsChild>
            <w:div w:id="1296259450">
              <w:marLeft w:val="0"/>
              <w:marRight w:val="0"/>
              <w:marTop w:val="0"/>
              <w:marBottom w:val="0"/>
              <w:divBdr>
                <w:top w:val="none" w:sz="0" w:space="0" w:color="auto"/>
                <w:left w:val="none" w:sz="0" w:space="0" w:color="auto"/>
                <w:bottom w:val="none" w:sz="0" w:space="0" w:color="auto"/>
                <w:right w:val="none" w:sz="0" w:space="0" w:color="auto"/>
              </w:divBdr>
            </w:div>
          </w:divsChild>
        </w:div>
        <w:div w:id="1148598463">
          <w:marLeft w:val="0"/>
          <w:marRight w:val="0"/>
          <w:marTop w:val="0"/>
          <w:marBottom w:val="0"/>
          <w:divBdr>
            <w:top w:val="none" w:sz="0" w:space="0" w:color="auto"/>
            <w:left w:val="none" w:sz="0" w:space="0" w:color="auto"/>
            <w:bottom w:val="none" w:sz="0" w:space="0" w:color="auto"/>
            <w:right w:val="none" w:sz="0" w:space="0" w:color="auto"/>
          </w:divBdr>
          <w:divsChild>
            <w:div w:id="362483644">
              <w:marLeft w:val="0"/>
              <w:marRight w:val="0"/>
              <w:marTop w:val="0"/>
              <w:marBottom w:val="0"/>
              <w:divBdr>
                <w:top w:val="none" w:sz="0" w:space="0" w:color="auto"/>
                <w:left w:val="none" w:sz="0" w:space="0" w:color="auto"/>
                <w:bottom w:val="none" w:sz="0" w:space="0" w:color="auto"/>
                <w:right w:val="none" w:sz="0" w:space="0" w:color="auto"/>
              </w:divBdr>
            </w:div>
            <w:div w:id="987830894">
              <w:marLeft w:val="0"/>
              <w:marRight w:val="0"/>
              <w:marTop w:val="0"/>
              <w:marBottom w:val="0"/>
              <w:divBdr>
                <w:top w:val="none" w:sz="0" w:space="0" w:color="auto"/>
                <w:left w:val="none" w:sz="0" w:space="0" w:color="auto"/>
                <w:bottom w:val="none" w:sz="0" w:space="0" w:color="auto"/>
                <w:right w:val="none" w:sz="0" w:space="0" w:color="auto"/>
              </w:divBdr>
            </w:div>
            <w:div w:id="1953785356">
              <w:marLeft w:val="0"/>
              <w:marRight w:val="0"/>
              <w:marTop w:val="0"/>
              <w:marBottom w:val="0"/>
              <w:divBdr>
                <w:top w:val="none" w:sz="0" w:space="0" w:color="auto"/>
                <w:left w:val="none" w:sz="0" w:space="0" w:color="auto"/>
                <w:bottom w:val="none" w:sz="0" w:space="0" w:color="auto"/>
                <w:right w:val="none" w:sz="0" w:space="0" w:color="auto"/>
              </w:divBdr>
            </w:div>
            <w:div w:id="2084525007">
              <w:marLeft w:val="0"/>
              <w:marRight w:val="0"/>
              <w:marTop w:val="0"/>
              <w:marBottom w:val="0"/>
              <w:divBdr>
                <w:top w:val="none" w:sz="0" w:space="0" w:color="auto"/>
                <w:left w:val="none" w:sz="0" w:space="0" w:color="auto"/>
                <w:bottom w:val="none" w:sz="0" w:space="0" w:color="auto"/>
                <w:right w:val="none" w:sz="0" w:space="0" w:color="auto"/>
              </w:divBdr>
            </w:div>
          </w:divsChild>
        </w:div>
        <w:div w:id="1241523652">
          <w:marLeft w:val="0"/>
          <w:marRight w:val="0"/>
          <w:marTop w:val="0"/>
          <w:marBottom w:val="0"/>
          <w:divBdr>
            <w:top w:val="none" w:sz="0" w:space="0" w:color="auto"/>
            <w:left w:val="none" w:sz="0" w:space="0" w:color="auto"/>
            <w:bottom w:val="none" w:sz="0" w:space="0" w:color="auto"/>
            <w:right w:val="none" w:sz="0" w:space="0" w:color="auto"/>
          </w:divBdr>
          <w:divsChild>
            <w:div w:id="429013562">
              <w:marLeft w:val="0"/>
              <w:marRight w:val="0"/>
              <w:marTop w:val="0"/>
              <w:marBottom w:val="0"/>
              <w:divBdr>
                <w:top w:val="none" w:sz="0" w:space="0" w:color="auto"/>
                <w:left w:val="none" w:sz="0" w:space="0" w:color="auto"/>
                <w:bottom w:val="none" w:sz="0" w:space="0" w:color="auto"/>
                <w:right w:val="none" w:sz="0" w:space="0" w:color="auto"/>
              </w:divBdr>
            </w:div>
          </w:divsChild>
        </w:div>
        <w:div w:id="1330983066">
          <w:marLeft w:val="0"/>
          <w:marRight w:val="0"/>
          <w:marTop w:val="0"/>
          <w:marBottom w:val="0"/>
          <w:divBdr>
            <w:top w:val="none" w:sz="0" w:space="0" w:color="auto"/>
            <w:left w:val="none" w:sz="0" w:space="0" w:color="auto"/>
            <w:bottom w:val="none" w:sz="0" w:space="0" w:color="auto"/>
            <w:right w:val="none" w:sz="0" w:space="0" w:color="auto"/>
          </w:divBdr>
          <w:divsChild>
            <w:div w:id="345788112">
              <w:marLeft w:val="0"/>
              <w:marRight w:val="0"/>
              <w:marTop w:val="0"/>
              <w:marBottom w:val="0"/>
              <w:divBdr>
                <w:top w:val="none" w:sz="0" w:space="0" w:color="auto"/>
                <w:left w:val="none" w:sz="0" w:space="0" w:color="auto"/>
                <w:bottom w:val="none" w:sz="0" w:space="0" w:color="auto"/>
                <w:right w:val="none" w:sz="0" w:space="0" w:color="auto"/>
              </w:divBdr>
            </w:div>
            <w:div w:id="567150968">
              <w:marLeft w:val="0"/>
              <w:marRight w:val="0"/>
              <w:marTop w:val="0"/>
              <w:marBottom w:val="0"/>
              <w:divBdr>
                <w:top w:val="none" w:sz="0" w:space="0" w:color="auto"/>
                <w:left w:val="none" w:sz="0" w:space="0" w:color="auto"/>
                <w:bottom w:val="none" w:sz="0" w:space="0" w:color="auto"/>
                <w:right w:val="none" w:sz="0" w:space="0" w:color="auto"/>
              </w:divBdr>
            </w:div>
          </w:divsChild>
        </w:div>
        <w:div w:id="1884752987">
          <w:marLeft w:val="0"/>
          <w:marRight w:val="0"/>
          <w:marTop w:val="0"/>
          <w:marBottom w:val="0"/>
          <w:divBdr>
            <w:top w:val="none" w:sz="0" w:space="0" w:color="auto"/>
            <w:left w:val="none" w:sz="0" w:space="0" w:color="auto"/>
            <w:bottom w:val="none" w:sz="0" w:space="0" w:color="auto"/>
            <w:right w:val="none" w:sz="0" w:space="0" w:color="auto"/>
          </w:divBdr>
          <w:divsChild>
            <w:div w:id="615913038">
              <w:marLeft w:val="0"/>
              <w:marRight w:val="0"/>
              <w:marTop w:val="0"/>
              <w:marBottom w:val="0"/>
              <w:divBdr>
                <w:top w:val="none" w:sz="0" w:space="0" w:color="auto"/>
                <w:left w:val="none" w:sz="0" w:space="0" w:color="auto"/>
                <w:bottom w:val="none" w:sz="0" w:space="0" w:color="auto"/>
                <w:right w:val="none" w:sz="0" w:space="0" w:color="auto"/>
              </w:divBdr>
            </w:div>
            <w:div w:id="827669262">
              <w:marLeft w:val="0"/>
              <w:marRight w:val="0"/>
              <w:marTop w:val="0"/>
              <w:marBottom w:val="0"/>
              <w:divBdr>
                <w:top w:val="none" w:sz="0" w:space="0" w:color="auto"/>
                <w:left w:val="none" w:sz="0" w:space="0" w:color="auto"/>
                <w:bottom w:val="none" w:sz="0" w:space="0" w:color="auto"/>
                <w:right w:val="none" w:sz="0" w:space="0" w:color="auto"/>
              </w:divBdr>
            </w:div>
            <w:div w:id="860781696">
              <w:marLeft w:val="0"/>
              <w:marRight w:val="0"/>
              <w:marTop w:val="0"/>
              <w:marBottom w:val="0"/>
              <w:divBdr>
                <w:top w:val="none" w:sz="0" w:space="0" w:color="auto"/>
                <w:left w:val="none" w:sz="0" w:space="0" w:color="auto"/>
                <w:bottom w:val="none" w:sz="0" w:space="0" w:color="auto"/>
                <w:right w:val="none" w:sz="0" w:space="0" w:color="auto"/>
              </w:divBdr>
            </w:div>
            <w:div w:id="1075206263">
              <w:marLeft w:val="0"/>
              <w:marRight w:val="0"/>
              <w:marTop w:val="0"/>
              <w:marBottom w:val="0"/>
              <w:divBdr>
                <w:top w:val="none" w:sz="0" w:space="0" w:color="auto"/>
                <w:left w:val="none" w:sz="0" w:space="0" w:color="auto"/>
                <w:bottom w:val="none" w:sz="0" w:space="0" w:color="auto"/>
                <w:right w:val="none" w:sz="0" w:space="0" w:color="auto"/>
              </w:divBdr>
            </w:div>
            <w:div w:id="1337882360">
              <w:marLeft w:val="0"/>
              <w:marRight w:val="0"/>
              <w:marTop w:val="0"/>
              <w:marBottom w:val="0"/>
              <w:divBdr>
                <w:top w:val="none" w:sz="0" w:space="0" w:color="auto"/>
                <w:left w:val="none" w:sz="0" w:space="0" w:color="auto"/>
                <w:bottom w:val="none" w:sz="0" w:space="0" w:color="auto"/>
                <w:right w:val="none" w:sz="0" w:space="0" w:color="auto"/>
              </w:divBdr>
            </w:div>
            <w:div w:id="1498109690">
              <w:marLeft w:val="0"/>
              <w:marRight w:val="0"/>
              <w:marTop w:val="0"/>
              <w:marBottom w:val="0"/>
              <w:divBdr>
                <w:top w:val="none" w:sz="0" w:space="0" w:color="auto"/>
                <w:left w:val="none" w:sz="0" w:space="0" w:color="auto"/>
                <w:bottom w:val="none" w:sz="0" w:space="0" w:color="auto"/>
                <w:right w:val="none" w:sz="0" w:space="0" w:color="auto"/>
              </w:divBdr>
            </w:div>
            <w:div w:id="17244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87846">
      <w:bodyDiv w:val="1"/>
      <w:marLeft w:val="0"/>
      <w:marRight w:val="0"/>
      <w:marTop w:val="0"/>
      <w:marBottom w:val="0"/>
      <w:divBdr>
        <w:top w:val="none" w:sz="0" w:space="0" w:color="auto"/>
        <w:left w:val="none" w:sz="0" w:space="0" w:color="auto"/>
        <w:bottom w:val="none" w:sz="0" w:space="0" w:color="auto"/>
        <w:right w:val="none" w:sz="0" w:space="0" w:color="auto"/>
      </w:divBdr>
      <w:divsChild>
        <w:div w:id="7221246">
          <w:marLeft w:val="0"/>
          <w:marRight w:val="0"/>
          <w:marTop w:val="0"/>
          <w:marBottom w:val="0"/>
          <w:divBdr>
            <w:top w:val="none" w:sz="0" w:space="0" w:color="auto"/>
            <w:left w:val="none" w:sz="0" w:space="0" w:color="auto"/>
            <w:bottom w:val="none" w:sz="0" w:space="0" w:color="auto"/>
            <w:right w:val="none" w:sz="0" w:space="0" w:color="auto"/>
          </w:divBdr>
        </w:div>
        <w:div w:id="446198264">
          <w:marLeft w:val="0"/>
          <w:marRight w:val="0"/>
          <w:marTop w:val="0"/>
          <w:marBottom w:val="0"/>
          <w:divBdr>
            <w:top w:val="none" w:sz="0" w:space="0" w:color="auto"/>
            <w:left w:val="none" w:sz="0" w:space="0" w:color="auto"/>
            <w:bottom w:val="none" w:sz="0" w:space="0" w:color="auto"/>
            <w:right w:val="none" w:sz="0" w:space="0" w:color="auto"/>
          </w:divBdr>
        </w:div>
        <w:div w:id="608510459">
          <w:marLeft w:val="0"/>
          <w:marRight w:val="0"/>
          <w:marTop w:val="0"/>
          <w:marBottom w:val="0"/>
          <w:divBdr>
            <w:top w:val="none" w:sz="0" w:space="0" w:color="auto"/>
            <w:left w:val="none" w:sz="0" w:space="0" w:color="auto"/>
            <w:bottom w:val="none" w:sz="0" w:space="0" w:color="auto"/>
            <w:right w:val="none" w:sz="0" w:space="0" w:color="auto"/>
          </w:divBdr>
        </w:div>
        <w:div w:id="1162306899">
          <w:marLeft w:val="0"/>
          <w:marRight w:val="0"/>
          <w:marTop w:val="0"/>
          <w:marBottom w:val="0"/>
          <w:divBdr>
            <w:top w:val="none" w:sz="0" w:space="0" w:color="auto"/>
            <w:left w:val="none" w:sz="0" w:space="0" w:color="auto"/>
            <w:bottom w:val="none" w:sz="0" w:space="0" w:color="auto"/>
            <w:right w:val="none" w:sz="0" w:space="0" w:color="auto"/>
          </w:divBdr>
        </w:div>
      </w:divsChild>
    </w:div>
    <w:div w:id="1477185390">
      <w:bodyDiv w:val="1"/>
      <w:marLeft w:val="0"/>
      <w:marRight w:val="0"/>
      <w:marTop w:val="0"/>
      <w:marBottom w:val="0"/>
      <w:divBdr>
        <w:top w:val="none" w:sz="0" w:space="0" w:color="auto"/>
        <w:left w:val="none" w:sz="0" w:space="0" w:color="auto"/>
        <w:bottom w:val="none" w:sz="0" w:space="0" w:color="auto"/>
        <w:right w:val="none" w:sz="0" w:space="0" w:color="auto"/>
      </w:divBdr>
      <w:divsChild>
        <w:div w:id="1097411831">
          <w:marLeft w:val="0"/>
          <w:marRight w:val="0"/>
          <w:marTop w:val="0"/>
          <w:marBottom w:val="0"/>
          <w:divBdr>
            <w:top w:val="none" w:sz="0" w:space="0" w:color="auto"/>
            <w:left w:val="none" w:sz="0" w:space="0" w:color="auto"/>
            <w:bottom w:val="none" w:sz="0" w:space="0" w:color="auto"/>
            <w:right w:val="none" w:sz="0" w:space="0" w:color="auto"/>
          </w:divBdr>
          <w:divsChild>
            <w:div w:id="65227713">
              <w:marLeft w:val="0"/>
              <w:marRight w:val="0"/>
              <w:marTop w:val="0"/>
              <w:marBottom w:val="0"/>
              <w:divBdr>
                <w:top w:val="none" w:sz="0" w:space="0" w:color="auto"/>
                <w:left w:val="none" w:sz="0" w:space="0" w:color="auto"/>
                <w:bottom w:val="none" w:sz="0" w:space="0" w:color="auto"/>
                <w:right w:val="none" w:sz="0" w:space="0" w:color="auto"/>
              </w:divBdr>
            </w:div>
            <w:div w:id="198247810">
              <w:marLeft w:val="0"/>
              <w:marRight w:val="0"/>
              <w:marTop w:val="0"/>
              <w:marBottom w:val="0"/>
              <w:divBdr>
                <w:top w:val="none" w:sz="0" w:space="0" w:color="auto"/>
                <w:left w:val="none" w:sz="0" w:space="0" w:color="auto"/>
                <w:bottom w:val="none" w:sz="0" w:space="0" w:color="auto"/>
                <w:right w:val="none" w:sz="0" w:space="0" w:color="auto"/>
              </w:divBdr>
            </w:div>
            <w:div w:id="550073067">
              <w:marLeft w:val="0"/>
              <w:marRight w:val="0"/>
              <w:marTop w:val="0"/>
              <w:marBottom w:val="0"/>
              <w:divBdr>
                <w:top w:val="none" w:sz="0" w:space="0" w:color="auto"/>
                <w:left w:val="none" w:sz="0" w:space="0" w:color="auto"/>
                <w:bottom w:val="none" w:sz="0" w:space="0" w:color="auto"/>
                <w:right w:val="none" w:sz="0" w:space="0" w:color="auto"/>
              </w:divBdr>
            </w:div>
            <w:div w:id="1488784801">
              <w:marLeft w:val="0"/>
              <w:marRight w:val="0"/>
              <w:marTop w:val="0"/>
              <w:marBottom w:val="0"/>
              <w:divBdr>
                <w:top w:val="none" w:sz="0" w:space="0" w:color="auto"/>
                <w:left w:val="none" w:sz="0" w:space="0" w:color="auto"/>
                <w:bottom w:val="none" w:sz="0" w:space="0" w:color="auto"/>
                <w:right w:val="none" w:sz="0" w:space="0" w:color="auto"/>
              </w:divBdr>
            </w:div>
            <w:div w:id="1563055737">
              <w:marLeft w:val="0"/>
              <w:marRight w:val="0"/>
              <w:marTop w:val="0"/>
              <w:marBottom w:val="0"/>
              <w:divBdr>
                <w:top w:val="none" w:sz="0" w:space="0" w:color="auto"/>
                <w:left w:val="none" w:sz="0" w:space="0" w:color="auto"/>
                <w:bottom w:val="none" w:sz="0" w:space="0" w:color="auto"/>
                <w:right w:val="none" w:sz="0" w:space="0" w:color="auto"/>
              </w:divBdr>
            </w:div>
            <w:div w:id="1623149658">
              <w:marLeft w:val="0"/>
              <w:marRight w:val="0"/>
              <w:marTop w:val="0"/>
              <w:marBottom w:val="0"/>
              <w:divBdr>
                <w:top w:val="none" w:sz="0" w:space="0" w:color="auto"/>
                <w:left w:val="none" w:sz="0" w:space="0" w:color="auto"/>
                <w:bottom w:val="none" w:sz="0" w:space="0" w:color="auto"/>
                <w:right w:val="none" w:sz="0" w:space="0" w:color="auto"/>
              </w:divBdr>
            </w:div>
          </w:divsChild>
        </w:div>
        <w:div w:id="1283658025">
          <w:marLeft w:val="0"/>
          <w:marRight w:val="0"/>
          <w:marTop w:val="0"/>
          <w:marBottom w:val="0"/>
          <w:divBdr>
            <w:top w:val="none" w:sz="0" w:space="0" w:color="auto"/>
            <w:left w:val="none" w:sz="0" w:space="0" w:color="auto"/>
            <w:bottom w:val="none" w:sz="0" w:space="0" w:color="auto"/>
            <w:right w:val="none" w:sz="0" w:space="0" w:color="auto"/>
          </w:divBdr>
          <w:divsChild>
            <w:div w:id="64574421">
              <w:marLeft w:val="0"/>
              <w:marRight w:val="0"/>
              <w:marTop w:val="0"/>
              <w:marBottom w:val="0"/>
              <w:divBdr>
                <w:top w:val="none" w:sz="0" w:space="0" w:color="auto"/>
                <w:left w:val="none" w:sz="0" w:space="0" w:color="auto"/>
                <w:bottom w:val="none" w:sz="0" w:space="0" w:color="auto"/>
                <w:right w:val="none" w:sz="0" w:space="0" w:color="auto"/>
              </w:divBdr>
            </w:div>
            <w:div w:id="498931949">
              <w:marLeft w:val="0"/>
              <w:marRight w:val="0"/>
              <w:marTop w:val="0"/>
              <w:marBottom w:val="0"/>
              <w:divBdr>
                <w:top w:val="none" w:sz="0" w:space="0" w:color="auto"/>
                <w:left w:val="none" w:sz="0" w:space="0" w:color="auto"/>
                <w:bottom w:val="none" w:sz="0" w:space="0" w:color="auto"/>
                <w:right w:val="none" w:sz="0" w:space="0" w:color="auto"/>
              </w:divBdr>
            </w:div>
            <w:div w:id="633292709">
              <w:marLeft w:val="0"/>
              <w:marRight w:val="0"/>
              <w:marTop w:val="0"/>
              <w:marBottom w:val="0"/>
              <w:divBdr>
                <w:top w:val="none" w:sz="0" w:space="0" w:color="auto"/>
                <w:left w:val="none" w:sz="0" w:space="0" w:color="auto"/>
                <w:bottom w:val="none" w:sz="0" w:space="0" w:color="auto"/>
                <w:right w:val="none" w:sz="0" w:space="0" w:color="auto"/>
              </w:divBdr>
            </w:div>
            <w:div w:id="11837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7502">
      <w:bodyDiv w:val="1"/>
      <w:marLeft w:val="0"/>
      <w:marRight w:val="0"/>
      <w:marTop w:val="0"/>
      <w:marBottom w:val="0"/>
      <w:divBdr>
        <w:top w:val="none" w:sz="0" w:space="0" w:color="auto"/>
        <w:left w:val="none" w:sz="0" w:space="0" w:color="auto"/>
        <w:bottom w:val="none" w:sz="0" w:space="0" w:color="auto"/>
        <w:right w:val="none" w:sz="0" w:space="0" w:color="auto"/>
      </w:divBdr>
      <w:divsChild>
        <w:div w:id="87115212">
          <w:marLeft w:val="0"/>
          <w:marRight w:val="0"/>
          <w:marTop w:val="0"/>
          <w:marBottom w:val="0"/>
          <w:divBdr>
            <w:top w:val="none" w:sz="0" w:space="0" w:color="auto"/>
            <w:left w:val="none" w:sz="0" w:space="0" w:color="auto"/>
            <w:bottom w:val="none" w:sz="0" w:space="0" w:color="auto"/>
            <w:right w:val="none" w:sz="0" w:space="0" w:color="auto"/>
          </w:divBdr>
        </w:div>
        <w:div w:id="127626995">
          <w:marLeft w:val="0"/>
          <w:marRight w:val="0"/>
          <w:marTop w:val="0"/>
          <w:marBottom w:val="0"/>
          <w:divBdr>
            <w:top w:val="none" w:sz="0" w:space="0" w:color="auto"/>
            <w:left w:val="none" w:sz="0" w:space="0" w:color="auto"/>
            <w:bottom w:val="none" w:sz="0" w:space="0" w:color="auto"/>
            <w:right w:val="none" w:sz="0" w:space="0" w:color="auto"/>
          </w:divBdr>
          <w:divsChild>
            <w:div w:id="584997838">
              <w:marLeft w:val="-75"/>
              <w:marRight w:val="0"/>
              <w:marTop w:val="30"/>
              <w:marBottom w:val="30"/>
              <w:divBdr>
                <w:top w:val="none" w:sz="0" w:space="0" w:color="auto"/>
                <w:left w:val="none" w:sz="0" w:space="0" w:color="auto"/>
                <w:bottom w:val="none" w:sz="0" w:space="0" w:color="auto"/>
                <w:right w:val="none" w:sz="0" w:space="0" w:color="auto"/>
              </w:divBdr>
              <w:divsChild>
                <w:div w:id="116527450">
                  <w:marLeft w:val="0"/>
                  <w:marRight w:val="0"/>
                  <w:marTop w:val="0"/>
                  <w:marBottom w:val="0"/>
                  <w:divBdr>
                    <w:top w:val="none" w:sz="0" w:space="0" w:color="auto"/>
                    <w:left w:val="none" w:sz="0" w:space="0" w:color="auto"/>
                    <w:bottom w:val="none" w:sz="0" w:space="0" w:color="auto"/>
                    <w:right w:val="none" w:sz="0" w:space="0" w:color="auto"/>
                  </w:divBdr>
                  <w:divsChild>
                    <w:div w:id="167718008">
                      <w:marLeft w:val="0"/>
                      <w:marRight w:val="0"/>
                      <w:marTop w:val="0"/>
                      <w:marBottom w:val="0"/>
                      <w:divBdr>
                        <w:top w:val="none" w:sz="0" w:space="0" w:color="auto"/>
                        <w:left w:val="none" w:sz="0" w:space="0" w:color="auto"/>
                        <w:bottom w:val="none" w:sz="0" w:space="0" w:color="auto"/>
                        <w:right w:val="none" w:sz="0" w:space="0" w:color="auto"/>
                      </w:divBdr>
                    </w:div>
                  </w:divsChild>
                </w:div>
                <w:div w:id="283077910">
                  <w:marLeft w:val="0"/>
                  <w:marRight w:val="0"/>
                  <w:marTop w:val="0"/>
                  <w:marBottom w:val="0"/>
                  <w:divBdr>
                    <w:top w:val="none" w:sz="0" w:space="0" w:color="auto"/>
                    <w:left w:val="none" w:sz="0" w:space="0" w:color="auto"/>
                    <w:bottom w:val="none" w:sz="0" w:space="0" w:color="auto"/>
                    <w:right w:val="none" w:sz="0" w:space="0" w:color="auto"/>
                  </w:divBdr>
                  <w:divsChild>
                    <w:div w:id="11538190">
                      <w:marLeft w:val="0"/>
                      <w:marRight w:val="0"/>
                      <w:marTop w:val="0"/>
                      <w:marBottom w:val="0"/>
                      <w:divBdr>
                        <w:top w:val="none" w:sz="0" w:space="0" w:color="auto"/>
                        <w:left w:val="none" w:sz="0" w:space="0" w:color="auto"/>
                        <w:bottom w:val="none" w:sz="0" w:space="0" w:color="auto"/>
                        <w:right w:val="none" w:sz="0" w:space="0" w:color="auto"/>
                      </w:divBdr>
                    </w:div>
                    <w:div w:id="77941351">
                      <w:marLeft w:val="0"/>
                      <w:marRight w:val="0"/>
                      <w:marTop w:val="0"/>
                      <w:marBottom w:val="0"/>
                      <w:divBdr>
                        <w:top w:val="none" w:sz="0" w:space="0" w:color="auto"/>
                        <w:left w:val="none" w:sz="0" w:space="0" w:color="auto"/>
                        <w:bottom w:val="none" w:sz="0" w:space="0" w:color="auto"/>
                        <w:right w:val="none" w:sz="0" w:space="0" w:color="auto"/>
                      </w:divBdr>
                    </w:div>
                    <w:div w:id="290478097">
                      <w:marLeft w:val="0"/>
                      <w:marRight w:val="0"/>
                      <w:marTop w:val="0"/>
                      <w:marBottom w:val="0"/>
                      <w:divBdr>
                        <w:top w:val="none" w:sz="0" w:space="0" w:color="auto"/>
                        <w:left w:val="none" w:sz="0" w:space="0" w:color="auto"/>
                        <w:bottom w:val="none" w:sz="0" w:space="0" w:color="auto"/>
                        <w:right w:val="none" w:sz="0" w:space="0" w:color="auto"/>
                      </w:divBdr>
                    </w:div>
                    <w:div w:id="428281884">
                      <w:marLeft w:val="0"/>
                      <w:marRight w:val="0"/>
                      <w:marTop w:val="0"/>
                      <w:marBottom w:val="0"/>
                      <w:divBdr>
                        <w:top w:val="none" w:sz="0" w:space="0" w:color="auto"/>
                        <w:left w:val="none" w:sz="0" w:space="0" w:color="auto"/>
                        <w:bottom w:val="none" w:sz="0" w:space="0" w:color="auto"/>
                        <w:right w:val="none" w:sz="0" w:space="0" w:color="auto"/>
                      </w:divBdr>
                    </w:div>
                    <w:div w:id="441802859">
                      <w:marLeft w:val="0"/>
                      <w:marRight w:val="0"/>
                      <w:marTop w:val="0"/>
                      <w:marBottom w:val="0"/>
                      <w:divBdr>
                        <w:top w:val="none" w:sz="0" w:space="0" w:color="auto"/>
                        <w:left w:val="none" w:sz="0" w:space="0" w:color="auto"/>
                        <w:bottom w:val="none" w:sz="0" w:space="0" w:color="auto"/>
                        <w:right w:val="none" w:sz="0" w:space="0" w:color="auto"/>
                      </w:divBdr>
                    </w:div>
                    <w:div w:id="461731819">
                      <w:marLeft w:val="0"/>
                      <w:marRight w:val="0"/>
                      <w:marTop w:val="0"/>
                      <w:marBottom w:val="0"/>
                      <w:divBdr>
                        <w:top w:val="none" w:sz="0" w:space="0" w:color="auto"/>
                        <w:left w:val="none" w:sz="0" w:space="0" w:color="auto"/>
                        <w:bottom w:val="none" w:sz="0" w:space="0" w:color="auto"/>
                        <w:right w:val="none" w:sz="0" w:space="0" w:color="auto"/>
                      </w:divBdr>
                    </w:div>
                    <w:div w:id="522279675">
                      <w:marLeft w:val="0"/>
                      <w:marRight w:val="0"/>
                      <w:marTop w:val="0"/>
                      <w:marBottom w:val="0"/>
                      <w:divBdr>
                        <w:top w:val="none" w:sz="0" w:space="0" w:color="auto"/>
                        <w:left w:val="none" w:sz="0" w:space="0" w:color="auto"/>
                        <w:bottom w:val="none" w:sz="0" w:space="0" w:color="auto"/>
                        <w:right w:val="none" w:sz="0" w:space="0" w:color="auto"/>
                      </w:divBdr>
                    </w:div>
                    <w:div w:id="610209338">
                      <w:marLeft w:val="0"/>
                      <w:marRight w:val="0"/>
                      <w:marTop w:val="0"/>
                      <w:marBottom w:val="0"/>
                      <w:divBdr>
                        <w:top w:val="none" w:sz="0" w:space="0" w:color="auto"/>
                        <w:left w:val="none" w:sz="0" w:space="0" w:color="auto"/>
                        <w:bottom w:val="none" w:sz="0" w:space="0" w:color="auto"/>
                        <w:right w:val="none" w:sz="0" w:space="0" w:color="auto"/>
                      </w:divBdr>
                    </w:div>
                    <w:div w:id="794909131">
                      <w:marLeft w:val="0"/>
                      <w:marRight w:val="0"/>
                      <w:marTop w:val="0"/>
                      <w:marBottom w:val="0"/>
                      <w:divBdr>
                        <w:top w:val="none" w:sz="0" w:space="0" w:color="auto"/>
                        <w:left w:val="none" w:sz="0" w:space="0" w:color="auto"/>
                        <w:bottom w:val="none" w:sz="0" w:space="0" w:color="auto"/>
                        <w:right w:val="none" w:sz="0" w:space="0" w:color="auto"/>
                      </w:divBdr>
                    </w:div>
                    <w:div w:id="1577783259">
                      <w:marLeft w:val="0"/>
                      <w:marRight w:val="0"/>
                      <w:marTop w:val="0"/>
                      <w:marBottom w:val="0"/>
                      <w:divBdr>
                        <w:top w:val="none" w:sz="0" w:space="0" w:color="auto"/>
                        <w:left w:val="none" w:sz="0" w:space="0" w:color="auto"/>
                        <w:bottom w:val="none" w:sz="0" w:space="0" w:color="auto"/>
                        <w:right w:val="none" w:sz="0" w:space="0" w:color="auto"/>
                      </w:divBdr>
                    </w:div>
                    <w:div w:id="1656300293">
                      <w:marLeft w:val="0"/>
                      <w:marRight w:val="0"/>
                      <w:marTop w:val="0"/>
                      <w:marBottom w:val="0"/>
                      <w:divBdr>
                        <w:top w:val="none" w:sz="0" w:space="0" w:color="auto"/>
                        <w:left w:val="none" w:sz="0" w:space="0" w:color="auto"/>
                        <w:bottom w:val="none" w:sz="0" w:space="0" w:color="auto"/>
                        <w:right w:val="none" w:sz="0" w:space="0" w:color="auto"/>
                      </w:divBdr>
                    </w:div>
                    <w:div w:id="1662542759">
                      <w:marLeft w:val="0"/>
                      <w:marRight w:val="0"/>
                      <w:marTop w:val="0"/>
                      <w:marBottom w:val="0"/>
                      <w:divBdr>
                        <w:top w:val="none" w:sz="0" w:space="0" w:color="auto"/>
                        <w:left w:val="none" w:sz="0" w:space="0" w:color="auto"/>
                        <w:bottom w:val="none" w:sz="0" w:space="0" w:color="auto"/>
                        <w:right w:val="none" w:sz="0" w:space="0" w:color="auto"/>
                      </w:divBdr>
                    </w:div>
                    <w:div w:id="1821071202">
                      <w:marLeft w:val="0"/>
                      <w:marRight w:val="0"/>
                      <w:marTop w:val="0"/>
                      <w:marBottom w:val="0"/>
                      <w:divBdr>
                        <w:top w:val="none" w:sz="0" w:space="0" w:color="auto"/>
                        <w:left w:val="none" w:sz="0" w:space="0" w:color="auto"/>
                        <w:bottom w:val="none" w:sz="0" w:space="0" w:color="auto"/>
                        <w:right w:val="none" w:sz="0" w:space="0" w:color="auto"/>
                      </w:divBdr>
                    </w:div>
                    <w:div w:id="2041784433">
                      <w:marLeft w:val="0"/>
                      <w:marRight w:val="0"/>
                      <w:marTop w:val="0"/>
                      <w:marBottom w:val="0"/>
                      <w:divBdr>
                        <w:top w:val="none" w:sz="0" w:space="0" w:color="auto"/>
                        <w:left w:val="none" w:sz="0" w:space="0" w:color="auto"/>
                        <w:bottom w:val="none" w:sz="0" w:space="0" w:color="auto"/>
                        <w:right w:val="none" w:sz="0" w:space="0" w:color="auto"/>
                      </w:divBdr>
                    </w:div>
                  </w:divsChild>
                </w:div>
                <w:div w:id="300156676">
                  <w:marLeft w:val="0"/>
                  <w:marRight w:val="0"/>
                  <w:marTop w:val="0"/>
                  <w:marBottom w:val="0"/>
                  <w:divBdr>
                    <w:top w:val="none" w:sz="0" w:space="0" w:color="auto"/>
                    <w:left w:val="none" w:sz="0" w:space="0" w:color="auto"/>
                    <w:bottom w:val="none" w:sz="0" w:space="0" w:color="auto"/>
                    <w:right w:val="none" w:sz="0" w:space="0" w:color="auto"/>
                  </w:divBdr>
                  <w:divsChild>
                    <w:div w:id="275645509">
                      <w:marLeft w:val="0"/>
                      <w:marRight w:val="0"/>
                      <w:marTop w:val="0"/>
                      <w:marBottom w:val="0"/>
                      <w:divBdr>
                        <w:top w:val="none" w:sz="0" w:space="0" w:color="auto"/>
                        <w:left w:val="none" w:sz="0" w:space="0" w:color="auto"/>
                        <w:bottom w:val="none" w:sz="0" w:space="0" w:color="auto"/>
                        <w:right w:val="none" w:sz="0" w:space="0" w:color="auto"/>
                      </w:divBdr>
                    </w:div>
                    <w:div w:id="373580554">
                      <w:marLeft w:val="0"/>
                      <w:marRight w:val="0"/>
                      <w:marTop w:val="0"/>
                      <w:marBottom w:val="0"/>
                      <w:divBdr>
                        <w:top w:val="none" w:sz="0" w:space="0" w:color="auto"/>
                        <w:left w:val="none" w:sz="0" w:space="0" w:color="auto"/>
                        <w:bottom w:val="none" w:sz="0" w:space="0" w:color="auto"/>
                        <w:right w:val="none" w:sz="0" w:space="0" w:color="auto"/>
                      </w:divBdr>
                    </w:div>
                    <w:div w:id="376053341">
                      <w:marLeft w:val="0"/>
                      <w:marRight w:val="0"/>
                      <w:marTop w:val="0"/>
                      <w:marBottom w:val="0"/>
                      <w:divBdr>
                        <w:top w:val="none" w:sz="0" w:space="0" w:color="auto"/>
                        <w:left w:val="none" w:sz="0" w:space="0" w:color="auto"/>
                        <w:bottom w:val="none" w:sz="0" w:space="0" w:color="auto"/>
                        <w:right w:val="none" w:sz="0" w:space="0" w:color="auto"/>
                      </w:divBdr>
                    </w:div>
                    <w:div w:id="501623378">
                      <w:marLeft w:val="0"/>
                      <w:marRight w:val="0"/>
                      <w:marTop w:val="0"/>
                      <w:marBottom w:val="0"/>
                      <w:divBdr>
                        <w:top w:val="none" w:sz="0" w:space="0" w:color="auto"/>
                        <w:left w:val="none" w:sz="0" w:space="0" w:color="auto"/>
                        <w:bottom w:val="none" w:sz="0" w:space="0" w:color="auto"/>
                        <w:right w:val="none" w:sz="0" w:space="0" w:color="auto"/>
                      </w:divBdr>
                    </w:div>
                    <w:div w:id="1407731037">
                      <w:marLeft w:val="0"/>
                      <w:marRight w:val="0"/>
                      <w:marTop w:val="0"/>
                      <w:marBottom w:val="0"/>
                      <w:divBdr>
                        <w:top w:val="none" w:sz="0" w:space="0" w:color="auto"/>
                        <w:left w:val="none" w:sz="0" w:space="0" w:color="auto"/>
                        <w:bottom w:val="none" w:sz="0" w:space="0" w:color="auto"/>
                        <w:right w:val="none" w:sz="0" w:space="0" w:color="auto"/>
                      </w:divBdr>
                    </w:div>
                    <w:div w:id="1617709198">
                      <w:marLeft w:val="0"/>
                      <w:marRight w:val="0"/>
                      <w:marTop w:val="0"/>
                      <w:marBottom w:val="0"/>
                      <w:divBdr>
                        <w:top w:val="none" w:sz="0" w:space="0" w:color="auto"/>
                        <w:left w:val="none" w:sz="0" w:space="0" w:color="auto"/>
                        <w:bottom w:val="none" w:sz="0" w:space="0" w:color="auto"/>
                        <w:right w:val="none" w:sz="0" w:space="0" w:color="auto"/>
                      </w:divBdr>
                    </w:div>
                    <w:div w:id="1807232382">
                      <w:marLeft w:val="0"/>
                      <w:marRight w:val="0"/>
                      <w:marTop w:val="0"/>
                      <w:marBottom w:val="0"/>
                      <w:divBdr>
                        <w:top w:val="none" w:sz="0" w:space="0" w:color="auto"/>
                        <w:left w:val="none" w:sz="0" w:space="0" w:color="auto"/>
                        <w:bottom w:val="none" w:sz="0" w:space="0" w:color="auto"/>
                        <w:right w:val="none" w:sz="0" w:space="0" w:color="auto"/>
                      </w:divBdr>
                    </w:div>
                  </w:divsChild>
                </w:div>
                <w:div w:id="366492422">
                  <w:marLeft w:val="0"/>
                  <w:marRight w:val="0"/>
                  <w:marTop w:val="0"/>
                  <w:marBottom w:val="0"/>
                  <w:divBdr>
                    <w:top w:val="none" w:sz="0" w:space="0" w:color="auto"/>
                    <w:left w:val="none" w:sz="0" w:space="0" w:color="auto"/>
                    <w:bottom w:val="none" w:sz="0" w:space="0" w:color="auto"/>
                    <w:right w:val="none" w:sz="0" w:space="0" w:color="auto"/>
                  </w:divBdr>
                  <w:divsChild>
                    <w:div w:id="39132430">
                      <w:marLeft w:val="0"/>
                      <w:marRight w:val="0"/>
                      <w:marTop w:val="0"/>
                      <w:marBottom w:val="0"/>
                      <w:divBdr>
                        <w:top w:val="none" w:sz="0" w:space="0" w:color="auto"/>
                        <w:left w:val="none" w:sz="0" w:space="0" w:color="auto"/>
                        <w:bottom w:val="none" w:sz="0" w:space="0" w:color="auto"/>
                        <w:right w:val="none" w:sz="0" w:space="0" w:color="auto"/>
                      </w:divBdr>
                    </w:div>
                    <w:div w:id="167406105">
                      <w:marLeft w:val="0"/>
                      <w:marRight w:val="0"/>
                      <w:marTop w:val="0"/>
                      <w:marBottom w:val="0"/>
                      <w:divBdr>
                        <w:top w:val="none" w:sz="0" w:space="0" w:color="auto"/>
                        <w:left w:val="none" w:sz="0" w:space="0" w:color="auto"/>
                        <w:bottom w:val="none" w:sz="0" w:space="0" w:color="auto"/>
                        <w:right w:val="none" w:sz="0" w:space="0" w:color="auto"/>
                      </w:divBdr>
                    </w:div>
                    <w:div w:id="247276275">
                      <w:marLeft w:val="0"/>
                      <w:marRight w:val="0"/>
                      <w:marTop w:val="0"/>
                      <w:marBottom w:val="0"/>
                      <w:divBdr>
                        <w:top w:val="none" w:sz="0" w:space="0" w:color="auto"/>
                        <w:left w:val="none" w:sz="0" w:space="0" w:color="auto"/>
                        <w:bottom w:val="none" w:sz="0" w:space="0" w:color="auto"/>
                        <w:right w:val="none" w:sz="0" w:space="0" w:color="auto"/>
                      </w:divBdr>
                    </w:div>
                    <w:div w:id="364914079">
                      <w:marLeft w:val="0"/>
                      <w:marRight w:val="0"/>
                      <w:marTop w:val="0"/>
                      <w:marBottom w:val="0"/>
                      <w:divBdr>
                        <w:top w:val="none" w:sz="0" w:space="0" w:color="auto"/>
                        <w:left w:val="none" w:sz="0" w:space="0" w:color="auto"/>
                        <w:bottom w:val="none" w:sz="0" w:space="0" w:color="auto"/>
                        <w:right w:val="none" w:sz="0" w:space="0" w:color="auto"/>
                      </w:divBdr>
                    </w:div>
                    <w:div w:id="371544221">
                      <w:marLeft w:val="0"/>
                      <w:marRight w:val="0"/>
                      <w:marTop w:val="0"/>
                      <w:marBottom w:val="0"/>
                      <w:divBdr>
                        <w:top w:val="none" w:sz="0" w:space="0" w:color="auto"/>
                        <w:left w:val="none" w:sz="0" w:space="0" w:color="auto"/>
                        <w:bottom w:val="none" w:sz="0" w:space="0" w:color="auto"/>
                        <w:right w:val="none" w:sz="0" w:space="0" w:color="auto"/>
                      </w:divBdr>
                    </w:div>
                    <w:div w:id="503008943">
                      <w:marLeft w:val="0"/>
                      <w:marRight w:val="0"/>
                      <w:marTop w:val="0"/>
                      <w:marBottom w:val="0"/>
                      <w:divBdr>
                        <w:top w:val="none" w:sz="0" w:space="0" w:color="auto"/>
                        <w:left w:val="none" w:sz="0" w:space="0" w:color="auto"/>
                        <w:bottom w:val="none" w:sz="0" w:space="0" w:color="auto"/>
                        <w:right w:val="none" w:sz="0" w:space="0" w:color="auto"/>
                      </w:divBdr>
                    </w:div>
                    <w:div w:id="701630782">
                      <w:marLeft w:val="0"/>
                      <w:marRight w:val="0"/>
                      <w:marTop w:val="0"/>
                      <w:marBottom w:val="0"/>
                      <w:divBdr>
                        <w:top w:val="none" w:sz="0" w:space="0" w:color="auto"/>
                        <w:left w:val="none" w:sz="0" w:space="0" w:color="auto"/>
                        <w:bottom w:val="none" w:sz="0" w:space="0" w:color="auto"/>
                        <w:right w:val="none" w:sz="0" w:space="0" w:color="auto"/>
                      </w:divBdr>
                    </w:div>
                    <w:div w:id="703752599">
                      <w:marLeft w:val="0"/>
                      <w:marRight w:val="0"/>
                      <w:marTop w:val="0"/>
                      <w:marBottom w:val="0"/>
                      <w:divBdr>
                        <w:top w:val="none" w:sz="0" w:space="0" w:color="auto"/>
                        <w:left w:val="none" w:sz="0" w:space="0" w:color="auto"/>
                        <w:bottom w:val="none" w:sz="0" w:space="0" w:color="auto"/>
                        <w:right w:val="none" w:sz="0" w:space="0" w:color="auto"/>
                      </w:divBdr>
                    </w:div>
                    <w:div w:id="744032154">
                      <w:marLeft w:val="0"/>
                      <w:marRight w:val="0"/>
                      <w:marTop w:val="0"/>
                      <w:marBottom w:val="0"/>
                      <w:divBdr>
                        <w:top w:val="none" w:sz="0" w:space="0" w:color="auto"/>
                        <w:left w:val="none" w:sz="0" w:space="0" w:color="auto"/>
                        <w:bottom w:val="none" w:sz="0" w:space="0" w:color="auto"/>
                        <w:right w:val="none" w:sz="0" w:space="0" w:color="auto"/>
                      </w:divBdr>
                    </w:div>
                    <w:div w:id="744109108">
                      <w:marLeft w:val="0"/>
                      <w:marRight w:val="0"/>
                      <w:marTop w:val="0"/>
                      <w:marBottom w:val="0"/>
                      <w:divBdr>
                        <w:top w:val="none" w:sz="0" w:space="0" w:color="auto"/>
                        <w:left w:val="none" w:sz="0" w:space="0" w:color="auto"/>
                        <w:bottom w:val="none" w:sz="0" w:space="0" w:color="auto"/>
                        <w:right w:val="none" w:sz="0" w:space="0" w:color="auto"/>
                      </w:divBdr>
                    </w:div>
                    <w:div w:id="837843793">
                      <w:marLeft w:val="0"/>
                      <w:marRight w:val="0"/>
                      <w:marTop w:val="0"/>
                      <w:marBottom w:val="0"/>
                      <w:divBdr>
                        <w:top w:val="none" w:sz="0" w:space="0" w:color="auto"/>
                        <w:left w:val="none" w:sz="0" w:space="0" w:color="auto"/>
                        <w:bottom w:val="none" w:sz="0" w:space="0" w:color="auto"/>
                        <w:right w:val="none" w:sz="0" w:space="0" w:color="auto"/>
                      </w:divBdr>
                    </w:div>
                    <w:div w:id="880437882">
                      <w:marLeft w:val="0"/>
                      <w:marRight w:val="0"/>
                      <w:marTop w:val="0"/>
                      <w:marBottom w:val="0"/>
                      <w:divBdr>
                        <w:top w:val="none" w:sz="0" w:space="0" w:color="auto"/>
                        <w:left w:val="none" w:sz="0" w:space="0" w:color="auto"/>
                        <w:bottom w:val="none" w:sz="0" w:space="0" w:color="auto"/>
                        <w:right w:val="none" w:sz="0" w:space="0" w:color="auto"/>
                      </w:divBdr>
                    </w:div>
                    <w:div w:id="960113267">
                      <w:marLeft w:val="0"/>
                      <w:marRight w:val="0"/>
                      <w:marTop w:val="0"/>
                      <w:marBottom w:val="0"/>
                      <w:divBdr>
                        <w:top w:val="none" w:sz="0" w:space="0" w:color="auto"/>
                        <w:left w:val="none" w:sz="0" w:space="0" w:color="auto"/>
                        <w:bottom w:val="none" w:sz="0" w:space="0" w:color="auto"/>
                        <w:right w:val="none" w:sz="0" w:space="0" w:color="auto"/>
                      </w:divBdr>
                    </w:div>
                    <w:div w:id="974333940">
                      <w:marLeft w:val="0"/>
                      <w:marRight w:val="0"/>
                      <w:marTop w:val="0"/>
                      <w:marBottom w:val="0"/>
                      <w:divBdr>
                        <w:top w:val="none" w:sz="0" w:space="0" w:color="auto"/>
                        <w:left w:val="none" w:sz="0" w:space="0" w:color="auto"/>
                        <w:bottom w:val="none" w:sz="0" w:space="0" w:color="auto"/>
                        <w:right w:val="none" w:sz="0" w:space="0" w:color="auto"/>
                      </w:divBdr>
                    </w:div>
                    <w:div w:id="1257321597">
                      <w:marLeft w:val="0"/>
                      <w:marRight w:val="0"/>
                      <w:marTop w:val="0"/>
                      <w:marBottom w:val="0"/>
                      <w:divBdr>
                        <w:top w:val="none" w:sz="0" w:space="0" w:color="auto"/>
                        <w:left w:val="none" w:sz="0" w:space="0" w:color="auto"/>
                        <w:bottom w:val="none" w:sz="0" w:space="0" w:color="auto"/>
                        <w:right w:val="none" w:sz="0" w:space="0" w:color="auto"/>
                      </w:divBdr>
                    </w:div>
                    <w:div w:id="1286816069">
                      <w:marLeft w:val="0"/>
                      <w:marRight w:val="0"/>
                      <w:marTop w:val="0"/>
                      <w:marBottom w:val="0"/>
                      <w:divBdr>
                        <w:top w:val="none" w:sz="0" w:space="0" w:color="auto"/>
                        <w:left w:val="none" w:sz="0" w:space="0" w:color="auto"/>
                        <w:bottom w:val="none" w:sz="0" w:space="0" w:color="auto"/>
                        <w:right w:val="none" w:sz="0" w:space="0" w:color="auto"/>
                      </w:divBdr>
                    </w:div>
                    <w:div w:id="1324241195">
                      <w:marLeft w:val="0"/>
                      <w:marRight w:val="0"/>
                      <w:marTop w:val="0"/>
                      <w:marBottom w:val="0"/>
                      <w:divBdr>
                        <w:top w:val="none" w:sz="0" w:space="0" w:color="auto"/>
                        <w:left w:val="none" w:sz="0" w:space="0" w:color="auto"/>
                        <w:bottom w:val="none" w:sz="0" w:space="0" w:color="auto"/>
                        <w:right w:val="none" w:sz="0" w:space="0" w:color="auto"/>
                      </w:divBdr>
                    </w:div>
                    <w:div w:id="1330597117">
                      <w:marLeft w:val="0"/>
                      <w:marRight w:val="0"/>
                      <w:marTop w:val="0"/>
                      <w:marBottom w:val="0"/>
                      <w:divBdr>
                        <w:top w:val="none" w:sz="0" w:space="0" w:color="auto"/>
                        <w:left w:val="none" w:sz="0" w:space="0" w:color="auto"/>
                        <w:bottom w:val="none" w:sz="0" w:space="0" w:color="auto"/>
                        <w:right w:val="none" w:sz="0" w:space="0" w:color="auto"/>
                      </w:divBdr>
                    </w:div>
                    <w:div w:id="1355810533">
                      <w:marLeft w:val="0"/>
                      <w:marRight w:val="0"/>
                      <w:marTop w:val="0"/>
                      <w:marBottom w:val="0"/>
                      <w:divBdr>
                        <w:top w:val="none" w:sz="0" w:space="0" w:color="auto"/>
                        <w:left w:val="none" w:sz="0" w:space="0" w:color="auto"/>
                        <w:bottom w:val="none" w:sz="0" w:space="0" w:color="auto"/>
                        <w:right w:val="none" w:sz="0" w:space="0" w:color="auto"/>
                      </w:divBdr>
                    </w:div>
                    <w:div w:id="1629579606">
                      <w:marLeft w:val="0"/>
                      <w:marRight w:val="0"/>
                      <w:marTop w:val="0"/>
                      <w:marBottom w:val="0"/>
                      <w:divBdr>
                        <w:top w:val="none" w:sz="0" w:space="0" w:color="auto"/>
                        <w:left w:val="none" w:sz="0" w:space="0" w:color="auto"/>
                        <w:bottom w:val="none" w:sz="0" w:space="0" w:color="auto"/>
                        <w:right w:val="none" w:sz="0" w:space="0" w:color="auto"/>
                      </w:divBdr>
                    </w:div>
                    <w:div w:id="1782266524">
                      <w:marLeft w:val="0"/>
                      <w:marRight w:val="0"/>
                      <w:marTop w:val="0"/>
                      <w:marBottom w:val="0"/>
                      <w:divBdr>
                        <w:top w:val="none" w:sz="0" w:space="0" w:color="auto"/>
                        <w:left w:val="none" w:sz="0" w:space="0" w:color="auto"/>
                        <w:bottom w:val="none" w:sz="0" w:space="0" w:color="auto"/>
                        <w:right w:val="none" w:sz="0" w:space="0" w:color="auto"/>
                      </w:divBdr>
                    </w:div>
                    <w:div w:id="1955167522">
                      <w:marLeft w:val="0"/>
                      <w:marRight w:val="0"/>
                      <w:marTop w:val="0"/>
                      <w:marBottom w:val="0"/>
                      <w:divBdr>
                        <w:top w:val="none" w:sz="0" w:space="0" w:color="auto"/>
                        <w:left w:val="none" w:sz="0" w:space="0" w:color="auto"/>
                        <w:bottom w:val="none" w:sz="0" w:space="0" w:color="auto"/>
                        <w:right w:val="none" w:sz="0" w:space="0" w:color="auto"/>
                      </w:divBdr>
                    </w:div>
                    <w:div w:id="1961766587">
                      <w:marLeft w:val="0"/>
                      <w:marRight w:val="0"/>
                      <w:marTop w:val="0"/>
                      <w:marBottom w:val="0"/>
                      <w:divBdr>
                        <w:top w:val="none" w:sz="0" w:space="0" w:color="auto"/>
                        <w:left w:val="none" w:sz="0" w:space="0" w:color="auto"/>
                        <w:bottom w:val="none" w:sz="0" w:space="0" w:color="auto"/>
                        <w:right w:val="none" w:sz="0" w:space="0" w:color="auto"/>
                      </w:divBdr>
                    </w:div>
                    <w:div w:id="2130737403">
                      <w:marLeft w:val="0"/>
                      <w:marRight w:val="0"/>
                      <w:marTop w:val="0"/>
                      <w:marBottom w:val="0"/>
                      <w:divBdr>
                        <w:top w:val="none" w:sz="0" w:space="0" w:color="auto"/>
                        <w:left w:val="none" w:sz="0" w:space="0" w:color="auto"/>
                        <w:bottom w:val="none" w:sz="0" w:space="0" w:color="auto"/>
                        <w:right w:val="none" w:sz="0" w:space="0" w:color="auto"/>
                      </w:divBdr>
                    </w:div>
                  </w:divsChild>
                </w:div>
                <w:div w:id="446588276">
                  <w:marLeft w:val="0"/>
                  <w:marRight w:val="0"/>
                  <w:marTop w:val="0"/>
                  <w:marBottom w:val="0"/>
                  <w:divBdr>
                    <w:top w:val="none" w:sz="0" w:space="0" w:color="auto"/>
                    <w:left w:val="none" w:sz="0" w:space="0" w:color="auto"/>
                    <w:bottom w:val="none" w:sz="0" w:space="0" w:color="auto"/>
                    <w:right w:val="none" w:sz="0" w:space="0" w:color="auto"/>
                  </w:divBdr>
                  <w:divsChild>
                    <w:div w:id="77795627">
                      <w:marLeft w:val="0"/>
                      <w:marRight w:val="0"/>
                      <w:marTop w:val="0"/>
                      <w:marBottom w:val="0"/>
                      <w:divBdr>
                        <w:top w:val="none" w:sz="0" w:space="0" w:color="auto"/>
                        <w:left w:val="none" w:sz="0" w:space="0" w:color="auto"/>
                        <w:bottom w:val="none" w:sz="0" w:space="0" w:color="auto"/>
                        <w:right w:val="none" w:sz="0" w:space="0" w:color="auto"/>
                      </w:divBdr>
                    </w:div>
                    <w:div w:id="90131533">
                      <w:marLeft w:val="0"/>
                      <w:marRight w:val="0"/>
                      <w:marTop w:val="0"/>
                      <w:marBottom w:val="0"/>
                      <w:divBdr>
                        <w:top w:val="none" w:sz="0" w:space="0" w:color="auto"/>
                        <w:left w:val="none" w:sz="0" w:space="0" w:color="auto"/>
                        <w:bottom w:val="none" w:sz="0" w:space="0" w:color="auto"/>
                        <w:right w:val="none" w:sz="0" w:space="0" w:color="auto"/>
                      </w:divBdr>
                    </w:div>
                    <w:div w:id="203563652">
                      <w:marLeft w:val="0"/>
                      <w:marRight w:val="0"/>
                      <w:marTop w:val="0"/>
                      <w:marBottom w:val="0"/>
                      <w:divBdr>
                        <w:top w:val="none" w:sz="0" w:space="0" w:color="auto"/>
                        <w:left w:val="none" w:sz="0" w:space="0" w:color="auto"/>
                        <w:bottom w:val="none" w:sz="0" w:space="0" w:color="auto"/>
                        <w:right w:val="none" w:sz="0" w:space="0" w:color="auto"/>
                      </w:divBdr>
                    </w:div>
                    <w:div w:id="264189543">
                      <w:marLeft w:val="0"/>
                      <w:marRight w:val="0"/>
                      <w:marTop w:val="0"/>
                      <w:marBottom w:val="0"/>
                      <w:divBdr>
                        <w:top w:val="none" w:sz="0" w:space="0" w:color="auto"/>
                        <w:left w:val="none" w:sz="0" w:space="0" w:color="auto"/>
                        <w:bottom w:val="none" w:sz="0" w:space="0" w:color="auto"/>
                        <w:right w:val="none" w:sz="0" w:space="0" w:color="auto"/>
                      </w:divBdr>
                    </w:div>
                    <w:div w:id="590771650">
                      <w:marLeft w:val="0"/>
                      <w:marRight w:val="0"/>
                      <w:marTop w:val="0"/>
                      <w:marBottom w:val="0"/>
                      <w:divBdr>
                        <w:top w:val="none" w:sz="0" w:space="0" w:color="auto"/>
                        <w:left w:val="none" w:sz="0" w:space="0" w:color="auto"/>
                        <w:bottom w:val="none" w:sz="0" w:space="0" w:color="auto"/>
                        <w:right w:val="none" w:sz="0" w:space="0" w:color="auto"/>
                      </w:divBdr>
                    </w:div>
                    <w:div w:id="641277619">
                      <w:marLeft w:val="0"/>
                      <w:marRight w:val="0"/>
                      <w:marTop w:val="0"/>
                      <w:marBottom w:val="0"/>
                      <w:divBdr>
                        <w:top w:val="none" w:sz="0" w:space="0" w:color="auto"/>
                        <w:left w:val="none" w:sz="0" w:space="0" w:color="auto"/>
                        <w:bottom w:val="none" w:sz="0" w:space="0" w:color="auto"/>
                        <w:right w:val="none" w:sz="0" w:space="0" w:color="auto"/>
                      </w:divBdr>
                    </w:div>
                    <w:div w:id="712659033">
                      <w:marLeft w:val="0"/>
                      <w:marRight w:val="0"/>
                      <w:marTop w:val="0"/>
                      <w:marBottom w:val="0"/>
                      <w:divBdr>
                        <w:top w:val="none" w:sz="0" w:space="0" w:color="auto"/>
                        <w:left w:val="none" w:sz="0" w:space="0" w:color="auto"/>
                        <w:bottom w:val="none" w:sz="0" w:space="0" w:color="auto"/>
                        <w:right w:val="none" w:sz="0" w:space="0" w:color="auto"/>
                      </w:divBdr>
                    </w:div>
                    <w:div w:id="786123172">
                      <w:marLeft w:val="0"/>
                      <w:marRight w:val="0"/>
                      <w:marTop w:val="0"/>
                      <w:marBottom w:val="0"/>
                      <w:divBdr>
                        <w:top w:val="none" w:sz="0" w:space="0" w:color="auto"/>
                        <w:left w:val="none" w:sz="0" w:space="0" w:color="auto"/>
                        <w:bottom w:val="none" w:sz="0" w:space="0" w:color="auto"/>
                        <w:right w:val="none" w:sz="0" w:space="0" w:color="auto"/>
                      </w:divBdr>
                    </w:div>
                    <w:div w:id="876040810">
                      <w:marLeft w:val="0"/>
                      <w:marRight w:val="0"/>
                      <w:marTop w:val="0"/>
                      <w:marBottom w:val="0"/>
                      <w:divBdr>
                        <w:top w:val="none" w:sz="0" w:space="0" w:color="auto"/>
                        <w:left w:val="none" w:sz="0" w:space="0" w:color="auto"/>
                        <w:bottom w:val="none" w:sz="0" w:space="0" w:color="auto"/>
                        <w:right w:val="none" w:sz="0" w:space="0" w:color="auto"/>
                      </w:divBdr>
                    </w:div>
                    <w:div w:id="962231297">
                      <w:marLeft w:val="0"/>
                      <w:marRight w:val="0"/>
                      <w:marTop w:val="0"/>
                      <w:marBottom w:val="0"/>
                      <w:divBdr>
                        <w:top w:val="none" w:sz="0" w:space="0" w:color="auto"/>
                        <w:left w:val="none" w:sz="0" w:space="0" w:color="auto"/>
                        <w:bottom w:val="none" w:sz="0" w:space="0" w:color="auto"/>
                        <w:right w:val="none" w:sz="0" w:space="0" w:color="auto"/>
                      </w:divBdr>
                    </w:div>
                    <w:div w:id="974674560">
                      <w:marLeft w:val="0"/>
                      <w:marRight w:val="0"/>
                      <w:marTop w:val="0"/>
                      <w:marBottom w:val="0"/>
                      <w:divBdr>
                        <w:top w:val="none" w:sz="0" w:space="0" w:color="auto"/>
                        <w:left w:val="none" w:sz="0" w:space="0" w:color="auto"/>
                        <w:bottom w:val="none" w:sz="0" w:space="0" w:color="auto"/>
                        <w:right w:val="none" w:sz="0" w:space="0" w:color="auto"/>
                      </w:divBdr>
                    </w:div>
                    <w:div w:id="1091850406">
                      <w:marLeft w:val="0"/>
                      <w:marRight w:val="0"/>
                      <w:marTop w:val="0"/>
                      <w:marBottom w:val="0"/>
                      <w:divBdr>
                        <w:top w:val="none" w:sz="0" w:space="0" w:color="auto"/>
                        <w:left w:val="none" w:sz="0" w:space="0" w:color="auto"/>
                        <w:bottom w:val="none" w:sz="0" w:space="0" w:color="auto"/>
                        <w:right w:val="none" w:sz="0" w:space="0" w:color="auto"/>
                      </w:divBdr>
                    </w:div>
                    <w:div w:id="1106536516">
                      <w:marLeft w:val="0"/>
                      <w:marRight w:val="0"/>
                      <w:marTop w:val="0"/>
                      <w:marBottom w:val="0"/>
                      <w:divBdr>
                        <w:top w:val="none" w:sz="0" w:space="0" w:color="auto"/>
                        <w:left w:val="none" w:sz="0" w:space="0" w:color="auto"/>
                        <w:bottom w:val="none" w:sz="0" w:space="0" w:color="auto"/>
                        <w:right w:val="none" w:sz="0" w:space="0" w:color="auto"/>
                      </w:divBdr>
                    </w:div>
                    <w:div w:id="1194921642">
                      <w:marLeft w:val="0"/>
                      <w:marRight w:val="0"/>
                      <w:marTop w:val="0"/>
                      <w:marBottom w:val="0"/>
                      <w:divBdr>
                        <w:top w:val="none" w:sz="0" w:space="0" w:color="auto"/>
                        <w:left w:val="none" w:sz="0" w:space="0" w:color="auto"/>
                        <w:bottom w:val="none" w:sz="0" w:space="0" w:color="auto"/>
                        <w:right w:val="none" w:sz="0" w:space="0" w:color="auto"/>
                      </w:divBdr>
                    </w:div>
                    <w:div w:id="1605501015">
                      <w:marLeft w:val="0"/>
                      <w:marRight w:val="0"/>
                      <w:marTop w:val="0"/>
                      <w:marBottom w:val="0"/>
                      <w:divBdr>
                        <w:top w:val="none" w:sz="0" w:space="0" w:color="auto"/>
                        <w:left w:val="none" w:sz="0" w:space="0" w:color="auto"/>
                        <w:bottom w:val="none" w:sz="0" w:space="0" w:color="auto"/>
                        <w:right w:val="none" w:sz="0" w:space="0" w:color="auto"/>
                      </w:divBdr>
                    </w:div>
                    <w:div w:id="1728214054">
                      <w:marLeft w:val="0"/>
                      <w:marRight w:val="0"/>
                      <w:marTop w:val="0"/>
                      <w:marBottom w:val="0"/>
                      <w:divBdr>
                        <w:top w:val="none" w:sz="0" w:space="0" w:color="auto"/>
                        <w:left w:val="none" w:sz="0" w:space="0" w:color="auto"/>
                        <w:bottom w:val="none" w:sz="0" w:space="0" w:color="auto"/>
                        <w:right w:val="none" w:sz="0" w:space="0" w:color="auto"/>
                      </w:divBdr>
                    </w:div>
                    <w:div w:id="1912543884">
                      <w:marLeft w:val="0"/>
                      <w:marRight w:val="0"/>
                      <w:marTop w:val="0"/>
                      <w:marBottom w:val="0"/>
                      <w:divBdr>
                        <w:top w:val="none" w:sz="0" w:space="0" w:color="auto"/>
                        <w:left w:val="none" w:sz="0" w:space="0" w:color="auto"/>
                        <w:bottom w:val="none" w:sz="0" w:space="0" w:color="auto"/>
                        <w:right w:val="none" w:sz="0" w:space="0" w:color="auto"/>
                      </w:divBdr>
                    </w:div>
                    <w:div w:id="2131706674">
                      <w:marLeft w:val="0"/>
                      <w:marRight w:val="0"/>
                      <w:marTop w:val="0"/>
                      <w:marBottom w:val="0"/>
                      <w:divBdr>
                        <w:top w:val="none" w:sz="0" w:space="0" w:color="auto"/>
                        <w:left w:val="none" w:sz="0" w:space="0" w:color="auto"/>
                        <w:bottom w:val="none" w:sz="0" w:space="0" w:color="auto"/>
                        <w:right w:val="none" w:sz="0" w:space="0" w:color="auto"/>
                      </w:divBdr>
                    </w:div>
                  </w:divsChild>
                </w:div>
                <w:div w:id="490145472">
                  <w:marLeft w:val="0"/>
                  <w:marRight w:val="0"/>
                  <w:marTop w:val="0"/>
                  <w:marBottom w:val="0"/>
                  <w:divBdr>
                    <w:top w:val="none" w:sz="0" w:space="0" w:color="auto"/>
                    <w:left w:val="none" w:sz="0" w:space="0" w:color="auto"/>
                    <w:bottom w:val="none" w:sz="0" w:space="0" w:color="auto"/>
                    <w:right w:val="none" w:sz="0" w:space="0" w:color="auto"/>
                  </w:divBdr>
                  <w:divsChild>
                    <w:div w:id="253055702">
                      <w:marLeft w:val="0"/>
                      <w:marRight w:val="0"/>
                      <w:marTop w:val="0"/>
                      <w:marBottom w:val="0"/>
                      <w:divBdr>
                        <w:top w:val="none" w:sz="0" w:space="0" w:color="auto"/>
                        <w:left w:val="none" w:sz="0" w:space="0" w:color="auto"/>
                        <w:bottom w:val="none" w:sz="0" w:space="0" w:color="auto"/>
                        <w:right w:val="none" w:sz="0" w:space="0" w:color="auto"/>
                      </w:divBdr>
                    </w:div>
                    <w:div w:id="1930653534">
                      <w:marLeft w:val="0"/>
                      <w:marRight w:val="0"/>
                      <w:marTop w:val="0"/>
                      <w:marBottom w:val="0"/>
                      <w:divBdr>
                        <w:top w:val="none" w:sz="0" w:space="0" w:color="auto"/>
                        <w:left w:val="none" w:sz="0" w:space="0" w:color="auto"/>
                        <w:bottom w:val="none" w:sz="0" w:space="0" w:color="auto"/>
                        <w:right w:val="none" w:sz="0" w:space="0" w:color="auto"/>
                      </w:divBdr>
                    </w:div>
                  </w:divsChild>
                </w:div>
                <w:div w:id="530799946">
                  <w:marLeft w:val="0"/>
                  <w:marRight w:val="0"/>
                  <w:marTop w:val="0"/>
                  <w:marBottom w:val="0"/>
                  <w:divBdr>
                    <w:top w:val="none" w:sz="0" w:space="0" w:color="auto"/>
                    <w:left w:val="none" w:sz="0" w:space="0" w:color="auto"/>
                    <w:bottom w:val="none" w:sz="0" w:space="0" w:color="auto"/>
                    <w:right w:val="none" w:sz="0" w:space="0" w:color="auto"/>
                  </w:divBdr>
                  <w:divsChild>
                    <w:div w:id="856233916">
                      <w:marLeft w:val="0"/>
                      <w:marRight w:val="0"/>
                      <w:marTop w:val="0"/>
                      <w:marBottom w:val="0"/>
                      <w:divBdr>
                        <w:top w:val="none" w:sz="0" w:space="0" w:color="auto"/>
                        <w:left w:val="none" w:sz="0" w:space="0" w:color="auto"/>
                        <w:bottom w:val="none" w:sz="0" w:space="0" w:color="auto"/>
                        <w:right w:val="none" w:sz="0" w:space="0" w:color="auto"/>
                      </w:divBdr>
                    </w:div>
                  </w:divsChild>
                </w:div>
                <w:div w:id="642389866">
                  <w:marLeft w:val="0"/>
                  <w:marRight w:val="0"/>
                  <w:marTop w:val="0"/>
                  <w:marBottom w:val="0"/>
                  <w:divBdr>
                    <w:top w:val="none" w:sz="0" w:space="0" w:color="auto"/>
                    <w:left w:val="none" w:sz="0" w:space="0" w:color="auto"/>
                    <w:bottom w:val="none" w:sz="0" w:space="0" w:color="auto"/>
                    <w:right w:val="none" w:sz="0" w:space="0" w:color="auto"/>
                  </w:divBdr>
                  <w:divsChild>
                    <w:div w:id="1193962236">
                      <w:marLeft w:val="0"/>
                      <w:marRight w:val="0"/>
                      <w:marTop w:val="0"/>
                      <w:marBottom w:val="0"/>
                      <w:divBdr>
                        <w:top w:val="none" w:sz="0" w:space="0" w:color="auto"/>
                        <w:left w:val="none" w:sz="0" w:space="0" w:color="auto"/>
                        <w:bottom w:val="none" w:sz="0" w:space="0" w:color="auto"/>
                        <w:right w:val="none" w:sz="0" w:space="0" w:color="auto"/>
                      </w:divBdr>
                    </w:div>
                    <w:div w:id="1926064036">
                      <w:marLeft w:val="0"/>
                      <w:marRight w:val="0"/>
                      <w:marTop w:val="0"/>
                      <w:marBottom w:val="0"/>
                      <w:divBdr>
                        <w:top w:val="none" w:sz="0" w:space="0" w:color="auto"/>
                        <w:left w:val="none" w:sz="0" w:space="0" w:color="auto"/>
                        <w:bottom w:val="none" w:sz="0" w:space="0" w:color="auto"/>
                        <w:right w:val="none" w:sz="0" w:space="0" w:color="auto"/>
                      </w:divBdr>
                    </w:div>
                  </w:divsChild>
                </w:div>
                <w:div w:id="756050457">
                  <w:marLeft w:val="0"/>
                  <w:marRight w:val="0"/>
                  <w:marTop w:val="0"/>
                  <w:marBottom w:val="0"/>
                  <w:divBdr>
                    <w:top w:val="none" w:sz="0" w:space="0" w:color="auto"/>
                    <w:left w:val="none" w:sz="0" w:space="0" w:color="auto"/>
                    <w:bottom w:val="none" w:sz="0" w:space="0" w:color="auto"/>
                    <w:right w:val="none" w:sz="0" w:space="0" w:color="auto"/>
                  </w:divBdr>
                  <w:divsChild>
                    <w:div w:id="46995689">
                      <w:marLeft w:val="0"/>
                      <w:marRight w:val="0"/>
                      <w:marTop w:val="0"/>
                      <w:marBottom w:val="0"/>
                      <w:divBdr>
                        <w:top w:val="none" w:sz="0" w:space="0" w:color="auto"/>
                        <w:left w:val="none" w:sz="0" w:space="0" w:color="auto"/>
                        <w:bottom w:val="none" w:sz="0" w:space="0" w:color="auto"/>
                        <w:right w:val="none" w:sz="0" w:space="0" w:color="auto"/>
                      </w:divBdr>
                    </w:div>
                    <w:div w:id="158084932">
                      <w:marLeft w:val="0"/>
                      <w:marRight w:val="0"/>
                      <w:marTop w:val="0"/>
                      <w:marBottom w:val="0"/>
                      <w:divBdr>
                        <w:top w:val="none" w:sz="0" w:space="0" w:color="auto"/>
                        <w:left w:val="none" w:sz="0" w:space="0" w:color="auto"/>
                        <w:bottom w:val="none" w:sz="0" w:space="0" w:color="auto"/>
                        <w:right w:val="none" w:sz="0" w:space="0" w:color="auto"/>
                      </w:divBdr>
                    </w:div>
                    <w:div w:id="702512490">
                      <w:marLeft w:val="0"/>
                      <w:marRight w:val="0"/>
                      <w:marTop w:val="0"/>
                      <w:marBottom w:val="0"/>
                      <w:divBdr>
                        <w:top w:val="none" w:sz="0" w:space="0" w:color="auto"/>
                        <w:left w:val="none" w:sz="0" w:space="0" w:color="auto"/>
                        <w:bottom w:val="none" w:sz="0" w:space="0" w:color="auto"/>
                        <w:right w:val="none" w:sz="0" w:space="0" w:color="auto"/>
                      </w:divBdr>
                    </w:div>
                    <w:div w:id="1422069134">
                      <w:marLeft w:val="0"/>
                      <w:marRight w:val="0"/>
                      <w:marTop w:val="0"/>
                      <w:marBottom w:val="0"/>
                      <w:divBdr>
                        <w:top w:val="none" w:sz="0" w:space="0" w:color="auto"/>
                        <w:left w:val="none" w:sz="0" w:space="0" w:color="auto"/>
                        <w:bottom w:val="none" w:sz="0" w:space="0" w:color="auto"/>
                        <w:right w:val="none" w:sz="0" w:space="0" w:color="auto"/>
                      </w:divBdr>
                    </w:div>
                    <w:div w:id="1422486678">
                      <w:marLeft w:val="0"/>
                      <w:marRight w:val="0"/>
                      <w:marTop w:val="0"/>
                      <w:marBottom w:val="0"/>
                      <w:divBdr>
                        <w:top w:val="none" w:sz="0" w:space="0" w:color="auto"/>
                        <w:left w:val="none" w:sz="0" w:space="0" w:color="auto"/>
                        <w:bottom w:val="none" w:sz="0" w:space="0" w:color="auto"/>
                        <w:right w:val="none" w:sz="0" w:space="0" w:color="auto"/>
                      </w:divBdr>
                    </w:div>
                    <w:div w:id="1535389899">
                      <w:marLeft w:val="0"/>
                      <w:marRight w:val="0"/>
                      <w:marTop w:val="0"/>
                      <w:marBottom w:val="0"/>
                      <w:divBdr>
                        <w:top w:val="none" w:sz="0" w:space="0" w:color="auto"/>
                        <w:left w:val="none" w:sz="0" w:space="0" w:color="auto"/>
                        <w:bottom w:val="none" w:sz="0" w:space="0" w:color="auto"/>
                        <w:right w:val="none" w:sz="0" w:space="0" w:color="auto"/>
                      </w:divBdr>
                    </w:div>
                    <w:div w:id="1835336944">
                      <w:marLeft w:val="0"/>
                      <w:marRight w:val="0"/>
                      <w:marTop w:val="0"/>
                      <w:marBottom w:val="0"/>
                      <w:divBdr>
                        <w:top w:val="none" w:sz="0" w:space="0" w:color="auto"/>
                        <w:left w:val="none" w:sz="0" w:space="0" w:color="auto"/>
                        <w:bottom w:val="none" w:sz="0" w:space="0" w:color="auto"/>
                        <w:right w:val="none" w:sz="0" w:space="0" w:color="auto"/>
                      </w:divBdr>
                    </w:div>
                    <w:div w:id="2039500329">
                      <w:marLeft w:val="0"/>
                      <w:marRight w:val="0"/>
                      <w:marTop w:val="0"/>
                      <w:marBottom w:val="0"/>
                      <w:divBdr>
                        <w:top w:val="none" w:sz="0" w:space="0" w:color="auto"/>
                        <w:left w:val="none" w:sz="0" w:space="0" w:color="auto"/>
                        <w:bottom w:val="none" w:sz="0" w:space="0" w:color="auto"/>
                        <w:right w:val="none" w:sz="0" w:space="0" w:color="auto"/>
                      </w:divBdr>
                    </w:div>
                    <w:div w:id="2118867883">
                      <w:marLeft w:val="0"/>
                      <w:marRight w:val="0"/>
                      <w:marTop w:val="0"/>
                      <w:marBottom w:val="0"/>
                      <w:divBdr>
                        <w:top w:val="none" w:sz="0" w:space="0" w:color="auto"/>
                        <w:left w:val="none" w:sz="0" w:space="0" w:color="auto"/>
                        <w:bottom w:val="none" w:sz="0" w:space="0" w:color="auto"/>
                        <w:right w:val="none" w:sz="0" w:space="0" w:color="auto"/>
                      </w:divBdr>
                    </w:div>
                  </w:divsChild>
                </w:div>
                <w:div w:id="937373162">
                  <w:marLeft w:val="0"/>
                  <w:marRight w:val="0"/>
                  <w:marTop w:val="0"/>
                  <w:marBottom w:val="0"/>
                  <w:divBdr>
                    <w:top w:val="none" w:sz="0" w:space="0" w:color="auto"/>
                    <w:left w:val="none" w:sz="0" w:space="0" w:color="auto"/>
                    <w:bottom w:val="none" w:sz="0" w:space="0" w:color="auto"/>
                    <w:right w:val="none" w:sz="0" w:space="0" w:color="auto"/>
                  </w:divBdr>
                  <w:divsChild>
                    <w:div w:id="134153526">
                      <w:marLeft w:val="0"/>
                      <w:marRight w:val="0"/>
                      <w:marTop w:val="0"/>
                      <w:marBottom w:val="0"/>
                      <w:divBdr>
                        <w:top w:val="none" w:sz="0" w:space="0" w:color="auto"/>
                        <w:left w:val="none" w:sz="0" w:space="0" w:color="auto"/>
                        <w:bottom w:val="none" w:sz="0" w:space="0" w:color="auto"/>
                        <w:right w:val="none" w:sz="0" w:space="0" w:color="auto"/>
                      </w:divBdr>
                    </w:div>
                    <w:div w:id="182287155">
                      <w:marLeft w:val="0"/>
                      <w:marRight w:val="0"/>
                      <w:marTop w:val="0"/>
                      <w:marBottom w:val="0"/>
                      <w:divBdr>
                        <w:top w:val="none" w:sz="0" w:space="0" w:color="auto"/>
                        <w:left w:val="none" w:sz="0" w:space="0" w:color="auto"/>
                        <w:bottom w:val="none" w:sz="0" w:space="0" w:color="auto"/>
                        <w:right w:val="none" w:sz="0" w:space="0" w:color="auto"/>
                      </w:divBdr>
                    </w:div>
                    <w:div w:id="313485805">
                      <w:marLeft w:val="0"/>
                      <w:marRight w:val="0"/>
                      <w:marTop w:val="0"/>
                      <w:marBottom w:val="0"/>
                      <w:divBdr>
                        <w:top w:val="none" w:sz="0" w:space="0" w:color="auto"/>
                        <w:left w:val="none" w:sz="0" w:space="0" w:color="auto"/>
                        <w:bottom w:val="none" w:sz="0" w:space="0" w:color="auto"/>
                        <w:right w:val="none" w:sz="0" w:space="0" w:color="auto"/>
                      </w:divBdr>
                    </w:div>
                    <w:div w:id="425619205">
                      <w:marLeft w:val="0"/>
                      <w:marRight w:val="0"/>
                      <w:marTop w:val="0"/>
                      <w:marBottom w:val="0"/>
                      <w:divBdr>
                        <w:top w:val="none" w:sz="0" w:space="0" w:color="auto"/>
                        <w:left w:val="none" w:sz="0" w:space="0" w:color="auto"/>
                        <w:bottom w:val="none" w:sz="0" w:space="0" w:color="auto"/>
                        <w:right w:val="none" w:sz="0" w:space="0" w:color="auto"/>
                      </w:divBdr>
                    </w:div>
                    <w:div w:id="639967991">
                      <w:marLeft w:val="0"/>
                      <w:marRight w:val="0"/>
                      <w:marTop w:val="0"/>
                      <w:marBottom w:val="0"/>
                      <w:divBdr>
                        <w:top w:val="none" w:sz="0" w:space="0" w:color="auto"/>
                        <w:left w:val="none" w:sz="0" w:space="0" w:color="auto"/>
                        <w:bottom w:val="none" w:sz="0" w:space="0" w:color="auto"/>
                        <w:right w:val="none" w:sz="0" w:space="0" w:color="auto"/>
                      </w:divBdr>
                    </w:div>
                    <w:div w:id="798495332">
                      <w:marLeft w:val="0"/>
                      <w:marRight w:val="0"/>
                      <w:marTop w:val="0"/>
                      <w:marBottom w:val="0"/>
                      <w:divBdr>
                        <w:top w:val="none" w:sz="0" w:space="0" w:color="auto"/>
                        <w:left w:val="none" w:sz="0" w:space="0" w:color="auto"/>
                        <w:bottom w:val="none" w:sz="0" w:space="0" w:color="auto"/>
                        <w:right w:val="none" w:sz="0" w:space="0" w:color="auto"/>
                      </w:divBdr>
                    </w:div>
                    <w:div w:id="865364393">
                      <w:marLeft w:val="0"/>
                      <w:marRight w:val="0"/>
                      <w:marTop w:val="0"/>
                      <w:marBottom w:val="0"/>
                      <w:divBdr>
                        <w:top w:val="none" w:sz="0" w:space="0" w:color="auto"/>
                        <w:left w:val="none" w:sz="0" w:space="0" w:color="auto"/>
                        <w:bottom w:val="none" w:sz="0" w:space="0" w:color="auto"/>
                        <w:right w:val="none" w:sz="0" w:space="0" w:color="auto"/>
                      </w:divBdr>
                    </w:div>
                    <w:div w:id="936250890">
                      <w:marLeft w:val="0"/>
                      <w:marRight w:val="0"/>
                      <w:marTop w:val="0"/>
                      <w:marBottom w:val="0"/>
                      <w:divBdr>
                        <w:top w:val="none" w:sz="0" w:space="0" w:color="auto"/>
                        <w:left w:val="none" w:sz="0" w:space="0" w:color="auto"/>
                        <w:bottom w:val="none" w:sz="0" w:space="0" w:color="auto"/>
                        <w:right w:val="none" w:sz="0" w:space="0" w:color="auto"/>
                      </w:divBdr>
                    </w:div>
                    <w:div w:id="986594066">
                      <w:marLeft w:val="0"/>
                      <w:marRight w:val="0"/>
                      <w:marTop w:val="0"/>
                      <w:marBottom w:val="0"/>
                      <w:divBdr>
                        <w:top w:val="none" w:sz="0" w:space="0" w:color="auto"/>
                        <w:left w:val="none" w:sz="0" w:space="0" w:color="auto"/>
                        <w:bottom w:val="none" w:sz="0" w:space="0" w:color="auto"/>
                        <w:right w:val="none" w:sz="0" w:space="0" w:color="auto"/>
                      </w:divBdr>
                    </w:div>
                    <w:div w:id="1066031161">
                      <w:marLeft w:val="0"/>
                      <w:marRight w:val="0"/>
                      <w:marTop w:val="0"/>
                      <w:marBottom w:val="0"/>
                      <w:divBdr>
                        <w:top w:val="none" w:sz="0" w:space="0" w:color="auto"/>
                        <w:left w:val="none" w:sz="0" w:space="0" w:color="auto"/>
                        <w:bottom w:val="none" w:sz="0" w:space="0" w:color="auto"/>
                        <w:right w:val="none" w:sz="0" w:space="0" w:color="auto"/>
                      </w:divBdr>
                    </w:div>
                    <w:div w:id="1071079927">
                      <w:marLeft w:val="0"/>
                      <w:marRight w:val="0"/>
                      <w:marTop w:val="0"/>
                      <w:marBottom w:val="0"/>
                      <w:divBdr>
                        <w:top w:val="none" w:sz="0" w:space="0" w:color="auto"/>
                        <w:left w:val="none" w:sz="0" w:space="0" w:color="auto"/>
                        <w:bottom w:val="none" w:sz="0" w:space="0" w:color="auto"/>
                        <w:right w:val="none" w:sz="0" w:space="0" w:color="auto"/>
                      </w:divBdr>
                    </w:div>
                    <w:div w:id="1289780364">
                      <w:marLeft w:val="0"/>
                      <w:marRight w:val="0"/>
                      <w:marTop w:val="0"/>
                      <w:marBottom w:val="0"/>
                      <w:divBdr>
                        <w:top w:val="none" w:sz="0" w:space="0" w:color="auto"/>
                        <w:left w:val="none" w:sz="0" w:space="0" w:color="auto"/>
                        <w:bottom w:val="none" w:sz="0" w:space="0" w:color="auto"/>
                        <w:right w:val="none" w:sz="0" w:space="0" w:color="auto"/>
                      </w:divBdr>
                    </w:div>
                    <w:div w:id="1319383590">
                      <w:marLeft w:val="0"/>
                      <w:marRight w:val="0"/>
                      <w:marTop w:val="0"/>
                      <w:marBottom w:val="0"/>
                      <w:divBdr>
                        <w:top w:val="none" w:sz="0" w:space="0" w:color="auto"/>
                        <w:left w:val="none" w:sz="0" w:space="0" w:color="auto"/>
                        <w:bottom w:val="none" w:sz="0" w:space="0" w:color="auto"/>
                        <w:right w:val="none" w:sz="0" w:space="0" w:color="auto"/>
                      </w:divBdr>
                    </w:div>
                    <w:div w:id="1532453934">
                      <w:marLeft w:val="0"/>
                      <w:marRight w:val="0"/>
                      <w:marTop w:val="0"/>
                      <w:marBottom w:val="0"/>
                      <w:divBdr>
                        <w:top w:val="none" w:sz="0" w:space="0" w:color="auto"/>
                        <w:left w:val="none" w:sz="0" w:space="0" w:color="auto"/>
                        <w:bottom w:val="none" w:sz="0" w:space="0" w:color="auto"/>
                        <w:right w:val="none" w:sz="0" w:space="0" w:color="auto"/>
                      </w:divBdr>
                    </w:div>
                    <w:div w:id="1685397384">
                      <w:marLeft w:val="0"/>
                      <w:marRight w:val="0"/>
                      <w:marTop w:val="0"/>
                      <w:marBottom w:val="0"/>
                      <w:divBdr>
                        <w:top w:val="none" w:sz="0" w:space="0" w:color="auto"/>
                        <w:left w:val="none" w:sz="0" w:space="0" w:color="auto"/>
                        <w:bottom w:val="none" w:sz="0" w:space="0" w:color="auto"/>
                        <w:right w:val="none" w:sz="0" w:space="0" w:color="auto"/>
                      </w:divBdr>
                    </w:div>
                    <w:div w:id="1694380199">
                      <w:marLeft w:val="0"/>
                      <w:marRight w:val="0"/>
                      <w:marTop w:val="0"/>
                      <w:marBottom w:val="0"/>
                      <w:divBdr>
                        <w:top w:val="none" w:sz="0" w:space="0" w:color="auto"/>
                        <w:left w:val="none" w:sz="0" w:space="0" w:color="auto"/>
                        <w:bottom w:val="none" w:sz="0" w:space="0" w:color="auto"/>
                        <w:right w:val="none" w:sz="0" w:space="0" w:color="auto"/>
                      </w:divBdr>
                    </w:div>
                    <w:div w:id="1982877306">
                      <w:marLeft w:val="0"/>
                      <w:marRight w:val="0"/>
                      <w:marTop w:val="0"/>
                      <w:marBottom w:val="0"/>
                      <w:divBdr>
                        <w:top w:val="none" w:sz="0" w:space="0" w:color="auto"/>
                        <w:left w:val="none" w:sz="0" w:space="0" w:color="auto"/>
                        <w:bottom w:val="none" w:sz="0" w:space="0" w:color="auto"/>
                        <w:right w:val="none" w:sz="0" w:space="0" w:color="auto"/>
                      </w:divBdr>
                    </w:div>
                    <w:div w:id="2075153665">
                      <w:marLeft w:val="0"/>
                      <w:marRight w:val="0"/>
                      <w:marTop w:val="0"/>
                      <w:marBottom w:val="0"/>
                      <w:divBdr>
                        <w:top w:val="none" w:sz="0" w:space="0" w:color="auto"/>
                        <w:left w:val="none" w:sz="0" w:space="0" w:color="auto"/>
                        <w:bottom w:val="none" w:sz="0" w:space="0" w:color="auto"/>
                        <w:right w:val="none" w:sz="0" w:space="0" w:color="auto"/>
                      </w:divBdr>
                    </w:div>
                  </w:divsChild>
                </w:div>
                <w:div w:id="1221553667">
                  <w:marLeft w:val="0"/>
                  <w:marRight w:val="0"/>
                  <w:marTop w:val="0"/>
                  <w:marBottom w:val="0"/>
                  <w:divBdr>
                    <w:top w:val="none" w:sz="0" w:space="0" w:color="auto"/>
                    <w:left w:val="none" w:sz="0" w:space="0" w:color="auto"/>
                    <w:bottom w:val="none" w:sz="0" w:space="0" w:color="auto"/>
                    <w:right w:val="none" w:sz="0" w:space="0" w:color="auto"/>
                  </w:divBdr>
                  <w:divsChild>
                    <w:div w:id="91904122">
                      <w:marLeft w:val="0"/>
                      <w:marRight w:val="0"/>
                      <w:marTop w:val="0"/>
                      <w:marBottom w:val="0"/>
                      <w:divBdr>
                        <w:top w:val="none" w:sz="0" w:space="0" w:color="auto"/>
                        <w:left w:val="none" w:sz="0" w:space="0" w:color="auto"/>
                        <w:bottom w:val="none" w:sz="0" w:space="0" w:color="auto"/>
                        <w:right w:val="none" w:sz="0" w:space="0" w:color="auto"/>
                      </w:divBdr>
                    </w:div>
                    <w:div w:id="114060828">
                      <w:marLeft w:val="0"/>
                      <w:marRight w:val="0"/>
                      <w:marTop w:val="0"/>
                      <w:marBottom w:val="0"/>
                      <w:divBdr>
                        <w:top w:val="none" w:sz="0" w:space="0" w:color="auto"/>
                        <w:left w:val="none" w:sz="0" w:space="0" w:color="auto"/>
                        <w:bottom w:val="none" w:sz="0" w:space="0" w:color="auto"/>
                        <w:right w:val="none" w:sz="0" w:space="0" w:color="auto"/>
                      </w:divBdr>
                    </w:div>
                    <w:div w:id="124586277">
                      <w:marLeft w:val="0"/>
                      <w:marRight w:val="0"/>
                      <w:marTop w:val="0"/>
                      <w:marBottom w:val="0"/>
                      <w:divBdr>
                        <w:top w:val="none" w:sz="0" w:space="0" w:color="auto"/>
                        <w:left w:val="none" w:sz="0" w:space="0" w:color="auto"/>
                        <w:bottom w:val="none" w:sz="0" w:space="0" w:color="auto"/>
                        <w:right w:val="none" w:sz="0" w:space="0" w:color="auto"/>
                      </w:divBdr>
                    </w:div>
                    <w:div w:id="171529558">
                      <w:marLeft w:val="0"/>
                      <w:marRight w:val="0"/>
                      <w:marTop w:val="0"/>
                      <w:marBottom w:val="0"/>
                      <w:divBdr>
                        <w:top w:val="none" w:sz="0" w:space="0" w:color="auto"/>
                        <w:left w:val="none" w:sz="0" w:space="0" w:color="auto"/>
                        <w:bottom w:val="none" w:sz="0" w:space="0" w:color="auto"/>
                        <w:right w:val="none" w:sz="0" w:space="0" w:color="auto"/>
                      </w:divBdr>
                    </w:div>
                    <w:div w:id="197396956">
                      <w:marLeft w:val="0"/>
                      <w:marRight w:val="0"/>
                      <w:marTop w:val="0"/>
                      <w:marBottom w:val="0"/>
                      <w:divBdr>
                        <w:top w:val="none" w:sz="0" w:space="0" w:color="auto"/>
                        <w:left w:val="none" w:sz="0" w:space="0" w:color="auto"/>
                        <w:bottom w:val="none" w:sz="0" w:space="0" w:color="auto"/>
                        <w:right w:val="none" w:sz="0" w:space="0" w:color="auto"/>
                      </w:divBdr>
                    </w:div>
                    <w:div w:id="286666447">
                      <w:marLeft w:val="0"/>
                      <w:marRight w:val="0"/>
                      <w:marTop w:val="0"/>
                      <w:marBottom w:val="0"/>
                      <w:divBdr>
                        <w:top w:val="none" w:sz="0" w:space="0" w:color="auto"/>
                        <w:left w:val="none" w:sz="0" w:space="0" w:color="auto"/>
                        <w:bottom w:val="none" w:sz="0" w:space="0" w:color="auto"/>
                        <w:right w:val="none" w:sz="0" w:space="0" w:color="auto"/>
                      </w:divBdr>
                    </w:div>
                    <w:div w:id="357317582">
                      <w:marLeft w:val="0"/>
                      <w:marRight w:val="0"/>
                      <w:marTop w:val="0"/>
                      <w:marBottom w:val="0"/>
                      <w:divBdr>
                        <w:top w:val="none" w:sz="0" w:space="0" w:color="auto"/>
                        <w:left w:val="none" w:sz="0" w:space="0" w:color="auto"/>
                        <w:bottom w:val="none" w:sz="0" w:space="0" w:color="auto"/>
                        <w:right w:val="none" w:sz="0" w:space="0" w:color="auto"/>
                      </w:divBdr>
                    </w:div>
                    <w:div w:id="627511448">
                      <w:marLeft w:val="0"/>
                      <w:marRight w:val="0"/>
                      <w:marTop w:val="0"/>
                      <w:marBottom w:val="0"/>
                      <w:divBdr>
                        <w:top w:val="none" w:sz="0" w:space="0" w:color="auto"/>
                        <w:left w:val="none" w:sz="0" w:space="0" w:color="auto"/>
                        <w:bottom w:val="none" w:sz="0" w:space="0" w:color="auto"/>
                        <w:right w:val="none" w:sz="0" w:space="0" w:color="auto"/>
                      </w:divBdr>
                    </w:div>
                    <w:div w:id="886844339">
                      <w:marLeft w:val="0"/>
                      <w:marRight w:val="0"/>
                      <w:marTop w:val="0"/>
                      <w:marBottom w:val="0"/>
                      <w:divBdr>
                        <w:top w:val="none" w:sz="0" w:space="0" w:color="auto"/>
                        <w:left w:val="none" w:sz="0" w:space="0" w:color="auto"/>
                        <w:bottom w:val="none" w:sz="0" w:space="0" w:color="auto"/>
                        <w:right w:val="none" w:sz="0" w:space="0" w:color="auto"/>
                      </w:divBdr>
                    </w:div>
                    <w:div w:id="907809471">
                      <w:marLeft w:val="0"/>
                      <w:marRight w:val="0"/>
                      <w:marTop w:val="0"/>
                      <w:marBottom w:val="0"/>
                      <w:divBdr>
                        <w:top w:val="none" w:sz="0" w:space="0" w:color="auto"/>
                        <w:left w:val="none" w:sz="0" w:space="0" w:color="auto"/>
                        <w:bottom w:val="none" w:sz="0" w:space="0" w:color="auto"/>
                        <w:right w:val="none" w:sz="0" w:space="0" w:color="auto"/>
                      </w:divBdr>
                    </w:div>
                    <w:div w:id="989020001">
                      <w:marLeft w:val="0"/>
                      <w:marRight w:val="0"/>
                      <w:marTop w:val="0"/>
                      <w:marBottom w:val="0"/>
                      <w:divBdr>
                        <w:top w:val="none" w:sz="0" w:space="0" w:color="auto"/>
                        <w:left w:val="none" w:sz="0" w:space="0" w:color="auto"/>
                        <w:bottom w:val="none" w:sz="0" w:space="0" w:color="auto"/>
                        <w:right w:val="none" w:sz="0" w:space="0" w:color="auto"/>
                      </w:divBdr>
                    </w:div>
                    <w:div w:id="1056666054">
                      <w:marLeft w:val="0"/>
                      <w:marRight w:val="0"/>
                      <w:marTop w:val="0"/>
                      <w:marBottom w:val="0"/>
                      <w:divBdr>
                        <w:top w:val="none" w:sz="0" w:space="0" w:color="auto"/>
                        <w:left w:val="none" w:sz="0" w:space="0" w:color="auto"/>
                        <w:bottom w:val="none" w:sz="0" w:space="0" w:color="auto"/>
                        <w:right w:val="none" w:sz="0" w:space="0" w:color="auto"/>
                      </w:divBdr>
                    </w:div>
                    <w:div w:id="1061828125">
                      <w:marLeft w:val="0"/>
                      <w:marRight w:val="0"/>
                      <w:marTop w:val="0"/>
                      <w:marBottom w:val="0"/>
                      <w:divBdr>
                        <w:top w:val="none" w:sz="0" w:space="0" w:color="auto"/>
                        <w:left w:val="none" w:sz="0" w:space="0" w:color="auto"/>
                        <w:bottom w:val="none" w:sz="0" w:space="0" w:color="auto"/>
                        <w:right w:val="none" w:sz="0" w:space="0" w:color="auto"/>
                      </w:divBdr>
                    </w:div>
                    <w:div w:id="1378041195">
                      <w:marLeft w:val="0"/>
                      <w:marRight w:val="0"/>
                      <w:marTop w:val="0"/>
                      <w:marBottom w:val="0"/>
                      <w:divBdr>
                        <w:top w:val="none" w:sz="0" w:space="0" w:color="auto"/>
                        <w:left w:val="none" w:sz="0" w:space="0" w:color="auto"/>
                        <w:bottom w:val="none" w:sz="0" w:space="0" w:color="auto"/>
                        <w:right w:val="none" w:sz="0" w:space="0" w:color="auto"/>
                      </w:divBdr>
                    </w:div>
                    <w:div w:id="1390685292">
                      <w:marLeft w:val="0"/>
                      <w:marRight w:val="0"/>
                      <w:marTop w:val="0"/>
                      <w:marBottom w:val="0"/>
                      <w:divBdr>
                        <w:top w:val="none" w:sz="0" w:space="0" w:color="auto"/>
                        <w:left w:val="none" w:sz="0" w:space="0" w:color="auto"/>
                        <w:bottom w:val="none" w:sz="0" w:space="0" w:color="auto"/>
                        <w:right w:val="none" w:sz="0" w:space="0" w:color="auto"/>
                      </w:divBdr>
                    </w:div>
                    <w:div w:id="1437214980">
                      <w:marLeft w:val="0"/>
                      <w:marRight w:val="0"/>
                      <w:marTop w:val="0"/>
                      <w:marBottom w:val="0"/>
                      <w:divBdr>
                        <w:top w:val="none" w:sz="0" w:space="0" w:color="auto"/>
                        <w:left w:val="none" w:sz="0" w:space="0" w:color="auto"/>
                        <w:bottom w:val="none" w:sz="0" w:space="0" w:color="auto"/>
                        <w:right w:val="none" w:sz="0" w:space="0" w:color="auto"/>
                      </w:divBdr>
                    </w:div>
                    <w:div w:id="1448084826">
                      <w:marLeft w:val="0"/>
                      <w:marRight w:val="0"/>
                      <w:marTop w:val="0"/>
                      <w:marBottom w:val="0"/>
                      <w:divBdr>
                        <w:top w:val="none" w:sz="0" w:space="0" w:color="auto"/>
                        <w:left w:val="none" w:sz="0" w:space="0" w:color="auto"/>
                        <w:bottom w:val="none" w:sz="0" w:space="0" w:color="auto"/>
                        <w:right w:val="none" w:sz="0" w:space="0" w:color="auto"/>
                      </w:divBdr>
                    </w:div>
                    <w:div w:id="1463770424">
                      <w:marLeft w:val="0"/>
                      <w:marRight w:val="0"/>
                      <w:marTop w:val="0"/>
                      <w:marBottom w:val="0"/>
                      <w:divBdr>
                        <w:top w:val="none" w:sz="0" w:space="0" w:color="auto"/>
                        <w:left w:val="none" w:sz="0" w:space="0" w:color="auto"/>
                        <w:bottom w:val="none" w:sz="0" w:space="0" w:color="auto"/>
                        <w:right w:val="none" w:sz="0" w:space="0" w:color="auto"/>
                      </w:divBdr>
                    </w:div>
                    <w:div w:id="1503818344">
                      <w:marLeft w:val="0"/>
                      <w:marRight w:val="0"/>
                      <w:marTop w:val="0"/>
                      <w:marBottom w:val="0"/>
                      <w:divBdr>
                        <w:top w:val="none" w:sz="0" w:space="0" w:color="auto"/>
                        <w:left w:val="none" w:sz="0" w:space="0" w:color="auto"/>
                        <w:bottom w:val="none" w:sz="0" w:space="0" w:color="auto"/>
                        <w:right w:val="none" w:sz="0" w:space="0" w:color="auto"/>
                      </w:divBdr>
                    </w:div>
                    <w:div w:id="1553034424">
                      <w:marLeft w:val="0"/>
                      <w:marRight w:val="0"/>
                      <w:marTop w:val="0"/>
                      <w:marBottom w:val="0"/>
                      <w:divBdr>
                        <w:top w:val="none" w:sz="0" w:space="0" w:color="auto"/>
                        <w:left w:val="none" w:sz="0" w:space="0" w:color="auto"/>
                        <w:bottom w:val="none" w:sz="0" w:space="0" w:color="auto"/>
                        <w:right w:val="none" w:sz="0" w:space="0" w:color="auto"/>
                      </w:divBdr>
                    </w:div>
                    <w:div w:id="1720469941">
                      <w:marLeft w:val="0"/>
                      <w:marRight w:val="0"/>
                      <w:marTop w:val="0"/>
                      <w:marBottom w:val="0"/>
                      <w:divBdr>
                        <w:top w:val="none" w:sz="0" w:space="0" w:color="auto"/>
                        <w:left w:val="none" w:sz="0" w:space="0" w:color="auto"/>
                        <w:bottom w:val="none" w:sz="0" w:space="0" w:color="auto"/>
                        <w:right w:val="none" w:sz="0" w:space="0" w:color="auto"/>
                      </w:divBdr>
                    </w:div>
                    <w:div w:id="1911039300">
                      <w:marLeft w:val="0"/>
                      <w:marRight w:val="0"/>
                      <w:marTop w:val="0"/>
                      <w:marBottom w:val="0"/>
                      <w:divBdr>
                        <w:top w:val="none" w:sz="0" w:space="0" w:color="auto"/>
                        <w:left w:val="none" w:sz="0" w:space="0" w:color="auto"/>
                        <w:bottom w:val="none" w:sz="0" w:space="0" w:color="auto"/>
                        <w:right w:val="none" w:sz="0" w:space="0" w:color="auto"/>
                      </w:divBdr>
                    </w:div>
                  </w:divsChild>
                </w:div>
                <w:div w:id="1405566637">
                  <w:marLeft w:val="0"/>
                  <w:marRight w:val="0"/>
                  <w:marTop w:val="0"/>
                  <w:marBottom w:val="0"/>
                  <w:divBdr>
                    <w:top w:val="none" w:sz="0" w:space="0" w:color="auto"/>
                    <w:left w:val="none" w:sz="0" w:space="0" w:color="auto"/>
                    <w:bottom w:val="none" w:sz="0" w:space="0" w:color="auto"/>
                    <w:right w:val="none" w:sz="0" w:space="0" w:color="auto"/>
                  </w:divBdr>
                  <w:divsChild>
                    <w:div w:id="168642280">
                      <w:marLeft w:val="0"/>
                      <w:marRight w:val="0"/>
                      <w:marTop w:val="0"/>
                      <w:marBottom w:val="0"/>
                      <w:divBdr>
                        <w:top w:val="none" w:sz="0" w:space="0" w:color="auto"/>
                        <w:left w:val="none" w:sz="0" w:space="0" w:color="auto"/>
                        <w:bottom w:val="none" w:sz="0" w:space="0" w:color="auto"/>
                        <w:right w:val="none" w:sz="0" w:space="0" w:color="auto"/>
                      </w:divBdr>
                    </w:div>
                    <w:div w:id="2035106604">
                      <w:marLeft w:val="0"/>
                      <w:marRight w:val="0"/>
                      <w:marTop w:val="0"/>
                      <w:marBottom w:val="0"/>
                      <w:divBdr>
                        <w:top w:val="none" w:sz="0" w:space="0" w:color="auto"/>
                        <w:left w:val="none" w:sz="0" w:space="0" w:color="auto"/>
                        <w:bottom w:val="none" w:sz="0" w:space="0" w:color="auto"/>
                        <w:right w:val="none" w:sz="0" w:space="0" w:color="auto"/>
                      </w:divBdr>
                    </w:div>
                  </w:divsChild>
                </w:div>
                <w:div w:id="1613395282">
                  <w:marLeft w:val="0"/>
                  <w:marRight w:val="0"/>
                  <w:marTop w:val="0"/>
                  <w:marBottom w:val="0"/>
                  <w:divBdr>
                    <w:top w:val="none" w:sz="0" w:space="0" w:color="auto"/>
                    <w:left w:val="none" w:sz="0" w:space="0" w:color="auto"/>
                    <w:bottom w:val="none" w:sz="0" w:space="0" w:color="auto"/>
                    <w:right w:val="none" w:sz="0" w:space="0" w:color="auto"/>
                  </w:divBdr>
                  <w:divsChild>
                    <w:div w:id="1167135528">
                      <w:marLeft w:val="0"/>
                      <w:marRight w:val="0"/>
                      <w:marTop w:val="0"/>
                      <w:marBottom w:val="0"/>
                      <w:divBdr>
                        <w:top w:val="none" w:sz="0" w:space="0" w:color="auto"/>
                        <w:left w:val="none" w:sz="0" w:space="0" w:color="auto"/>
                        <w:bottom w:val="none" w:sz="0" w:space="0" w:color="auto"/>
                        <w:right w:val="none" w:sz="0" w:space="0" w:color="auto"/>
                      </w:divBdr>
                    </w:div>
                  </w:divsChild>
                </w:div>
                <w:div w:id="1802844779">
                  <w:marLeft w:val="0"/>
                  <w:marRight w:val="0"/>
                  <w:marTop w:val="0"/>
                  <w:marBottom w:val="0"/>
                  <w:divBdr>
                    <w:top w:val="none" w:sz="0" w:space="0" w:color="auto"/>
                    <w:left w:val="none" w:sz="0" w:space="0" w:color="auto"/>
                    <w:bottom w:val="none" w:sz="0" w:space="0" w:color="auto"/>
                    <w:right w:val="none" w:sz="0" w:space="0" w:color="auto"/>
                  </w:divBdr>
                  <w:divsChild>
                    <w:div w:id="1890604788">
                      <w:marLeft w:val="0"/>
                      <w:marRight w:val="0"/>
                      <w:marTop w:val="0"/>
                      <w:marBottom w:val="0"/>
                      <w:divBdr>
                        <w:top w:val="none" w:sz="0" w:space="0" w:color="auto"/>
                        <w:left w:val="none" w:sz="0" w:space="0" w:color="auto"/>
                        <w:bottom w:val="none" w:sz="0" w:space="0" w:color="auto"/>
                        <w:right w:val="none" w:sz="0" w:space="0" w:color="auto"/>
                      </w:divBdr>
                    </w:div>
                  </w:divsChild>
                </w:div>
                <w:div w:id="2085031714">
                  <w:marLeft w:val="0"/>
                  <w:marRight w:val="0"/>
                  <w:marTop w:val="0"/>
                  <w:marBottom w:val="0"/>
                  <w:divBdr>
                    <w:top w:val="none" w:sz="0" w:space="0" w:color="auto"/>
                    <w:left w:val="none" w:sz="0" w:space="0" w:color="auto"/>
                    <w:bottom w:val="none" w:sz="0" w:space="0" w:color="auto"/>
                    <w:right w:val="none" w:sz="0" w:space="0" w:color="auto"/>
                  </w:divBdr>
                  <w:divsChild>
                    <w:div w:id="97415619">
                      <w:marLeft w:val="0"/>
                      <w:marRight w:val="0"/>
                      <w:marTop w:val="0"/>
                      <w:marBottom w:val="0"/>
                      <w:divBdr>
                        <w:top w:val="none" w:sz="0" w:space="0" w:color="auto"/>
                        <w:left w:val="none" w:sz="0" w:space="0" w:color="auto"/>
                        <w:bottom w:val="none" w:sz="0" w:space="0" w:color="auto"/>
                        <w:right w:val="none" w:sz="0" w:space="0" w:color="auto"/>
                      </w:divBdr>
                    </w:div>
                    <w:div w:id="122239008">
                      <w:marLeft w:val="0"/>
                      <w:marRight w:val="0"/>
                      <w:marTop w:val="0"/>
                      <w:marBottom w:val="0"/>
                      <w:divBdr>
                        <w:top w:val="none" w:sz="0" w:space="0" w:color="auto"/>
                        <w:left w:val="none" w:sz="0" w:space="0" w:color="auto"/>
                        <w:bottom w:val="none" w:sz="0" w:space="0" w:color="auto"/>
                        <w:right w:val="none" w:sz="0" w:space="0" w:color="auto"/>
                      </w:divBdr>
                    </w:div>
                    <w:div w:id="232082916">
                      <w:marLeft w:val="0"/>
                      <w:marRight w:val="0"/>
                      <w:marTop w:val="0"/>
                      <w:marBottom w:val="0"/>
                      <w:divBdr>
                        <w:top w:val="none" w:sz="0" w:space="0" w:color="auto"/>
                        <w:left w:val="none" w:sz="0" w:space="0" w:color="auto"/>
                        <w:bottom w:val="none" w:sz="0" w:space="0" w:color="auto"/>
                        <w:right w:val="none" w:sz="0" w:space="0" w:color="auto"/>
                      </w:divBdr>
                    </w:div>
                    <w:div w:id="412046205">
                      <w:marLeft w:val="0"/>
                      <w:marRight w:val="0"/>
                      <w:marTop w:val="0"/>
                      <w:marBottom w:val="0"/>
                      <w:divBdr>
                        <w:top w:val="none" w:sz="0" w:space="0" w:color="auto"/>
                        <w:left w:val="none" w:sz="0" w:space="0" w:color="auto"/>
                        <w:bottom w:val="none" w:sz="0" w:space="0" w:color="auto"/>
                        <w:right w:val="none" w:sz="0" w:space="0" w:color="auto"/>
                      </w:divBdr>
                    </w:div>
                    <w:div w:id="558128463">
                      <w:marLeft w:val="0"/>
                      <w:marRight w:val="0"/>
                      <w:marTop w:val="0"/>
                      <w:marBottom w:val="0"/>
                      <w:divBdr>
                        <w:top w:val="none" w:sz="0" w:space="0" w:color="auto"/>
                        <w:left w:val="none" w:sz="0" w:space="0" w:color="auto"/>
                        <w:bottom w:val="none" w:sz="0" w:space="0" w:color="auto"/>
                        <w:right w:val="none" w:sz="0" w:space="0" w:color="auto"/>
                      </w:divBdr>
                    </w:div>
                    <w:div w:id="714499309">
                      <w:marLeft w:val="0"/>
                      <w:marRight w:val="0"/>
                      <w:marTop w:val="0"/>
                      <w:marBottom w:val="0"/>
                      <w:divBdr>
                        <w:top w:val="none" w:sz="0" w:space="0" w:color="auto"/>
                        <w:left w:val="none" w:sz="0" w:space="0" w:color="auto"/>
                        <w:bottom w:val="none" w:sz="0" w:space="0" w:color="auto"/>
                        <w:right w:val="none" w:sz="0" w:space="0" w:color="auto"/>
                      </w:divBdr>
                    </w:div>
                    <w:div w:id="738987503">
                      <w:marLeft w:val="0"/>
                      <w:marRight w:val="0"/>
                      <w:marTop w:val="0"/>
                      <w:marBottom w:val="0"/>
                      <w:divBdr>
                        <w:top w:val="none" w:sz="0" w:space="0" w:color="auto"/>
                        <w:left w:val="none" w:sz="0" w:space="0" w:color="auto"/>
                        <w:bottom w:val="none" w:sz="0" w:space="0" w:color="auto"/>
                        <w:right w:val="none" w:sz="0" w:space="0" w:color="auto"/>
                      </w:divBdr>
                    </w:div>
                    <w:div w:id="771362419">
                      <w:marLeft w:val="0"/>
                      <w:marRight w:val="0"/>
                      <w:marTop w:val="0"/>
                      <w:marBottom w:val="0"/>
                      <w:divBdr>
                        <w:top w:val="none" w:sz="0" w:space="0" w:color="auto"/>
                        <w:left w:val="none" w:sz="0" w:space="0" w:color="auto"/>
                        <w:bottom w:val="none" w:sz="0" w:space="0" w:color="auto"/>
                        <w:right w:val="none" w:sz="0" w:space="0" w:color="auto"/>
                      </w:divBdr>
                    </w:div>
                    <w:div w:id="801190570">
                      <w:marLeft w:val="0"/>
                      <w:marRight w:val="0"/>
                      <w:marTop w:val="0"/>
                      <w:marBottom w:val="0"/>
                      <w:divBdr>
                        <w:top w:val="none" w:sz="0" w:space="0" w:color="auto"/>
                        <w:left w:val="none" w:sz="0" w:space="0" w:color="auto"/>
                        <w:bottom w:val="none" w:sz="0" w:space="0" w:color="auto"/>
                        <w:right w:val="none" w:sz="0" w:space="0" w:color="auto"/>
                      </w:divBdr>
                    </w:div>
                    <w:div w:id="815344208">
                      <w:marLeft w:val="0"/>
                      <w:marRight w:val="0"/>
                      <w:marTop w:val="0"/>
                      <w:marBottom w:val="0"/>
                      <w:divBdr>
                        <w:top w:val="none" w:sz="0" w:space="0" w:color="auto"/>
                        <w:left w:val="none" w:sz="0" w:space="0" w:color="auto"/>
                        <w:bottom w:val="none" w:sz="0" w:space="0" w:color="auto"/>
                        <w:right w:val="none" w:sz="0" w:space="0" w:color="auto"/>
                      </w:divBdr>
                    </w:div>
                    <w:div w:id="854223994">
                      <w:marLeft w:val="0"/>
                      <w:marRight w:val="0"/>
                      <w:marTop w:val="0"/>
                      <w:marBottom w:val="0"/>
                      <w:divBdr>
                        <w:top w:val="none" w:sz="0" w:space="0" w:color="auto"/>
                        <w:left w:val="none" w:sz="0" w:space="0" w:color="auto"/>
                        <w:bottom w:val="none" w:sz="0" w:space="0" w:color="auto"/>
                        <w:right w:val="none" w:sz="0" w:space="0" w:color="auto"/>
                      </w:divBdr>
                    </w:div>
                    <w:div w:id="867065360">
                      <w:marLeft w:val="0"/>
                      <w:marRight w:val="0"/>
                      <w:marTop w:val="0"/>
                      <w:marBottom w:val="0"/>
                      <w:divBdr>
                        <w:top w:val="none" w:sz="0" w:space="0" w:color="auto"/>
                        <w:left w:val="none" w:sz="0" w:space="0" w:color="auto"/>
                        <w:bottom w:val="none" w:sz="0" w:space="0" w:color="auto"/>
                        <w:right w:val="none" w:sz="0" w:space="0" w:color="auto"/>
                      </w:divBdr>
                    </w:div>
                    <w:div w:id="1066102397">
                      <w:marLeft w:val="0"/>
                      <w:marRight w:val="0"/>
                      <w:marTop w:val="0"/>
                      <w:marBottom w:val="0"/>
                      <w:divBdr>
                        <w:top w:val="none" w:sz="0" w:space="0" w:color="auto"/>
                        <w:left w:val="none" w:sz="0" w:space="0" w:color="auto"/>
                        <w:bottom w:val="none" w:sz="0" w:space="0" w:color="auto"/>
                        <w:right w:val="none" w:sz="0" w:space="0" w:color="auto"/>
                      </w:divBdr>
                    </w:div>
                    <w:div w:id="1131244322">
                      <w:marLeft w:val="0"/>
                      <w:marRight w:val="0"/>
                      <w:marTop w:val="0"/>
                      <w:marBottom w:val="0"/>
                      <w:divBdr>
                        <w:top w:val="none" w:sz="0" w:space="0" w:color="auto"/>
                        <w:left w:val="none" w:sz="0" w:space="0" w:color="auto"/>
                        <w:bottom w:val="none" w:sz="0" w:space="0" w:color="auto"/>
                        <w:right w:val="none" w:sz="0" w:space="0" w:color="auto"/>
                      </w:divBdr>
                    </w:div>
                    <w:div w:id="1157460197">
                      <w:marLeft w:val="0"/>
                      <w:marRight w:val="0"/>
                      <w:marTop w:val="0"/>
                      <w:marBottom w:val="0"/>
                      <w:divBdr>
                        <w:top w:val="none" w:sz="0" w:space="0" w:color="auto"/>
                        <w:left w:val="none" w:sz="0" w:space="0" w:color="auto"/>
                        <w:bottom w:val="none" w:sz="0" w:space="0" w:color="auto"/>
                        <w:right w:val="none" w:sz="0" w:space="0" w:color="auto"/>
                      </w:divBdr>
                    </w:div>
                    <w:div w:id="1168445246">
                      <w:marLeft w:val="0"/>
                      <w:marRight w:val="0"/>
                      <w:marTop w:val="0"/>
                      <w:marBottom w:val="0"/>
                      <w:divBdr>
                        <w:top w:val="none" w:sz="0" w:space="0" w:color="auto"/>
                        <w:left w:val="none" w:sz="0" w:space="0" w:color="auto"/>
                        <w:bottom w:val="none" w:sz="0" w:space="0" w:color="auto"/>
                        <w:right w:val="none" w:sz="0" w:space="0" w:color="auto"/>
                      </w:divBdr>
                    </w:div>
                    <w:div w:id="1197691724">
                      <w:marLeft w:val="0"/>
                      <w:marRight w:val="0"/>
                      <w:marTop w:val="0"/>
                      <w:marBottom w:val="0"/>
                      <w:divBdr>
                        <w:top w:val="none" w:sz="0" w:space="0" w:color="auto"/>
                        <w:left w:val="none" w:sz="0" w:space="0" w:color="auto"/>
                        <w:bottom w:val="none" w:sz="0" w:space="0" w:color="auto"/>
                        <w:right w:val="none" w:sz="0" w:space="0" w:color="auto"/>
                      </w:divBdr>
                    </w:div>
                    <w:div w:id="1273980286">
                      <w:marLeft w:val="0"/>
                      <w:marRight w:val="0"/>
                      <w:marTop w:val="0"/>
                      <w:marBottom w:val="0"/>
                      <w:divBdr>
                        <w:top w:val="none" w:sz="0" w:space="0" w:color="auto"/>
                        <w:left w:val="none" w:sz="0" w:space="0" w:color="auto"/>
                        <w:bottom w:val="none" w:sz="0" w:space="0" w:color="auto"/>
                        <w:right w:val="none" w:sz="0" w:space="0" w:color="auto"/>
                      </w:divBdr>
                    </w:div>
                    <w:div w:id="1286696833">
                      <w:marLeft w:val="0"/>
                      <w:marRight w:val="0"/>
                      <w:marTop w:val="0"/>
                      <w:marBottom w:val="0"/>
                      <w:divBdr>
                        <w:top w:val="none" w:sz="0" w:space="0" w:color="auto"/>
                        <w:left w:val="none" w:sz="0" w:space="0" w:color="auto"/>
                        <w:bottom w:val="none" w:sz="0" w:space="0" w:color="auto"/>
                        <w:right w:val="none" w:sz="0" w:space="0" w:color="auto"/>
                      </w:divBdr>
                    </w:div>
                    <w:div w:id="1378163488">
                      <w:marLeft w:val="0"/>
                      <w:marRight w:val="0"/>
                      <w:marTop w:val="0"/>
                      <w:marBottom w:val="0"/>
                      <w:divBdr>
                        <w:top w:val="none" w:sz="0" w:space="0" w:color="auto"/>
                        <w:left w:val="none" w:sz="0" w:space="0" w:color="auto"/>
                        <w:bottom w:val="none" w:sz="0" w:space="0" w:color="auto"/>
                        <w:right w:val="none" w:sz="0" w:space="0" w:color="auto"/>
                      </w:divBdr>
                    </w:div>
                    <w:div w:id="1706640837">
                      <w:marLeft w:val="0"/>
                      <w:marRight w:val="0"/>
                      <w:marTop w:val="0"/>
                      <w:marBottom w:val="0"/>
                      <w:divBdr>
                        <w:top w:val="none" w:sz="0" w:space="0" w:color="auto"/>
                        <w:left w:val="none" w:sz="0" w:space="0" w:color="auto"/>
                        <w:bottom w:val="none" w:sz="0" w:space="0" w:color="auto"/>
                        <w:right w:val="none" w:sz="0" w:space="0" w:color="auto"/>
                      </w:divBdr>
                    </w:div>
                    <w:div w:id="1794247290">
                      <w:marLeft w:val="0"/>
                      <w:marRight w:val="0"/>
                      <w:marTop w:val="0"/>
                      <w:marBottom w:val="0"/>
                      <w:divBdr>
                        <w:top w:val="none" w:sz="0" w:space="0" w:color="auto"/>
                        <w:left w:val="none" w:sz="0" w:space="0" w:color="auto"/>
                        <w:bottom w:val="none" w:sz="0" w:space="0" w:color="auto"/>
                        <w:right w:val="none" w:sz="0" w:space="0" w:color="auto"/>
                      </w:divBdr>
                    </w:div>
                    <w:div w:id="2034263816">
                      <w:marLeft w:val="0"/>
                      <w:marRight w:val="0"/>
                      <w:marTop w:val="0"/>
                      <w:marBottom w:val="0"/>
                      <w:divBdr>
                        <w:top w:val="none" w:sz="0" w:space="0" w:color="auto"/>
                        <w:left w:val="none" w:sz="0" w:space="0" w:color="auto"/>
                        <w:bottom w:val="none" w:sz="0" w:space="0" w:color="auto"/>
                        <w:right w:val="none" w:sz="0" w:space="0" w:color="auto"/>
                      </w:divBdr>
                    </w:div>
                  </w:divsChild>
                </w:div>
                <w:div w:id="2116749607">
                  <w:marLeft w:val="0"/>
                  <w:marRight w:val="0"/>
                  <w:marTop w:val="0"/>
                  <w:marBottom w:val="0"/>
                  <w:divBdr>
                    <w:top w:val="none" w:sz="0" w:space="0" w:color="auto"/>
                    <w:left w:val="none" w:sz="0" w:space="0" w:color="auto"/>
                    <w:bottom w:val="none" w:sz="0" w:space="0" w:color="auto"/>
                    <w:right w:val="none" w:sz="0" w:space="0" w:color="auto"/>
                  </w:divBdr>
                  <w:divsChild>
                    <w:div w:id="226384964">
                      <w:marLeft w:val="0"/>
                      <w:marRight w:val="0"/>
                      <w:marTop w:val="0"/>
                      <w:marBottom w:val="0"/>
                      <w:divBdr>
                        <w:top w:val="none" w:sz="0" w:space="0" w:color="auto"/>
                        <w:left w:val="none" w:sz="0" w:space="0" w:color="auto"/>
                        <w:bottom w:val="none" w:sz="0" w:space="0" w:color="auto"/>
                        <w:right w:val="none" w:sz="0" w:space="0" w:color="auto"/>
                      </w:divBdr>
                    </w:div>
                    <w:div w:id="319844825">
                      <w:marLeft w:val="0"/>
                      <w:marRight w:val="0"/>
                      <w:marTop w:val="0"/>
                      <w:marBottom w:val="0"/>
                      <w:divBdr>
                        <w:top w:val="none" w:sz="0" w:space="0" w:color="auto"/>
                        <w:left w:val="none" w:sz="0" w:space="0" w:color="auto"/>
                        <w:bottom w:val="none" w:sz="0" w:space="0" w:color="auto"/>
                        <w:right w:val="none" w:sz="0" w:space="0" w:color="auto"/>
                      </w:divBdr>
                    </w:div>
                    <w:div w:id="400635316">
                      <w:marLeft w:val="0"/>
                      <w:marRight w:val="0"/>
                      <w:marTop w:val="0"/>
                      <w:marBottom w:val="0"/>
                      <w:divBdr>
                        <w:top w:val="none" w:sz="0" w:space="0" w:color="auto"/>
                        <w:left w:val="none" w:sz="0" w:space="0" w:color="auto"/>
                        <w:bottom w:val="none" w:sz="0" w:space="0" w:color="auto"/>
                        <w:right w:val="none" w:sz="0" w:space="0" w:color="auto"/>
                      </w:divBdr>
                    </w:div>
                    <w:div w:id="453448859">
                      <w:marLeft w:val="0"/>
                      <w:marRight w:val="0"/>
                      <w:marTop w:val="0"/>
                      <w:marBottom w:val="0"/>
                      <w:divBdr>
                        <w:top w:val="none" w:sz="0" w:space="0" w:color="auto"/>
                        <w:left w:val="none" w:sz="0" w:space="0" w:color="auto"/>
                        <w:bottom w:val="none" w:sz="0" w:space="0" w:color="auto"/>
                        <w:right w:val="none" w:sz="0" w:space="0" w:color="auto"/>
                      </w:divBdr>
                    </w:div>
                    <w:div w:id="472530683">
                      <w:marLeft w:val="0"/>
                      <w:marRight w:val="0"/>
                      <w:marTop w:val="0"/>
                      <w:marBottom w:val="0"/>
                      <w:divBdr>
                        <w:top w:val="none" w:sz="0" w:space="0" w:color="auto"/>
                        <w:left w:val="none" w:sz="0" w:space="0" w:color="auto"/>
                        <w:bottom w:val="none" w:sz="0" w:space="0" w:color="auto"/>
                        <w:right w:val="none" w:sz="0" w:space="0" w:color="auto"/>
                      </w:divBdr>
                    </w:div>
                    <w:div w:id="863592889">
                      <w:marLeft w:val="0"/>
                      <w:marRight w:val="0"/>
                      <w:marTop w:val="0"/>
                      <w:marBottom w:val="0"/>
                      <w:divBdr>
                        <w:top w:val="none" w:sz="0" w:space="0" w:color="auto"/>
                        <w:left w:val="none" w:sz="0" w:space="0" w:color="auto"/>
                        <w:bottom w:val="none" w:sz="0" w:space="0" w:color="auto"/>
                        <w:right w:val="none" w:sz="0" w:space="0" w:color="auto"/>
                      </w:divBdr>
                    </w:div>
                    <w:div w:id="911545707">
                      <w:marLeft w:val="0"/>
                      <w:marRight w:val="0"/>
                      <w:marTop w:val="0"/>
                      <w:marBottom w:val="0"/>
                      <w:divBdr>
                        <w:top w:val="none" w:sz="0" w:space="0" w:color="auto"/>
                        <w:left w:val="none" w:sz="0" w:space="0" w:color="auto"/>
                        <w:bottom w:val="none" w:sz="0" w:space="0" w:color="auto"/>
                        <w:right w:val="none" w:sz="0" w:space="0" w:color="auto"/>
                      </w:divBdr>
                    </w:div>
                    <w:div w:id="916357019">
                      <w:marLeft w:val="0"/>
                      <w:marRight w:val="0"/>
                      <w:marTop w:val="0"/>
                      <w:marBottom w:val="0"/>
                      <w:divBdr>
                        <w:top w:val="none" w:sz="0" w:space="0" w:color="auto"/>
                        <w:left w:val="none" w:sz="0" w:space="0" w:color="auto"/>
                        <w:bottom w:val="none" w:sz="0" w:space="0" w:color="auto"/>
                        <w:right w:val="none" w:sz="0" w:space="0" w:color="auto"/>
                      </w:divBdr>
                    </w:div>
                    <w:div w:id="1255670590">
                      <w:marLeft w:val="0"/>
                      <w:marRight w:val="0"/>
                      <w:marTop w:val="0"/>
                      <w:marBottom w:val="0"/>
                      <w:divBdr>
                        <w:top w:val="none" w:sz="0" w:space="0" w:color="auto"/>
                        <w:left w:val="none" w:sz="0" w:space="0" w:color="auto"/>
                        <w:bottom w:val="none" w:sz="0" w:space="0" w:color="auto"/>
                        <w:right w:val="none" w:sz="0" w:space="0" w:color="auto"/>
                      </w:divBdr>
                    </w:div>
                    <w:div w:id="1270241023">
                      <w:marLeft w:val="0"/>
                      <w:marRight w:val="0"/>
                      <w:marTop w:val="0"/>
                      <w:marBottom w:val="0"/>
                      <w:divBdr>
                        <w:top w:val="none" w:sz="0" w:space="0" w:color="auto"/>
                        <w:left w:val="none" w:sz="0" w:space="0" w:color="auto"/>
                        <w:bottom w:val="none" w:sz="0" w:space="0" w:color="auto"/>
                        <w:right w:val="none" w:sz="0" w:space="0" w:color="auto"/>
                      </w:divBdr>
                    </w:div>
                    <w:div w:id="1336692408">
                      <w:marLeft w:val="0"/>
                      <w:marRight w:val="0"/>
                      <w:marTop w:val="0"/>
                      <w:marBottom w:val="0"/>
                      <w:divBdr>
                        <w:top w:val="none" w:sz="0" w:space="0" w:color="auto"/>
                        <w:left w:val="none" w:sz="0" w:space="0" w:color="auto"/>
                        <w:bottom w:val="none" w:sz="0" w:space="0" w:color="auto"/>
                        <w:right w:val="none" w:sz="0" w:space="0" w:color="auto"/>
                      </w:divBdr>
                    </w:div>
                    <w:div w:id="1342246415">
                      <w:marLeft w:val="0"/>
                      <w:marRight w:val="0"/>
                      <w:marTop w:val="0"/>
                      <w:marBottom w:val="0"/>
                      <w:divBdr>
                        <w:top w:val="none" w:sz="0" w:space="0" w:color="auto"/>
                        <w:left w:val="none" w:sz="0" w:space="0" w:color="auto"/>
                        <w:bottom w:val="none" w:sz="0" w:space="0" w:color="auto"/>
                        <w:right w:val="none" w:sz="0" w:space="0" w:color="auto"/>
                      </w:divBdr>
                    </w:div>
                    <w:div w:id="1376926282">
                      <w:marLeft w:val="0"/>
                      <w:marRight w:val="0"/>
                      <w:marTop w:val="0"/>
                      <w:marBottom w:val="0"/>
                      <w:divBdr>
                        <w:top w:val="none" w:sz="0" w:space="0" w:color="auto"/>
                        <w:left w:val="none" w:sz="0" w:space="0" w:color="auto"/>
                        <w:bottom w:val="none" w:sz="0" w:space="0" w:color="auto"/>
                        <w:right w:val="none" w:sz="0" w:space="0" w:color="auto"/>
                      </w:divBdr>
                    </w:div>
                    <w:div w:id="1465343437">
                      <w:marLeft w:val="0"/>
                      <w:marRight w:val="0"/>
                      <w:marTop w:val="0"/>
                      <w:marBottom w:val="0"/>
                      <w:divBdr>
                        <w:top w:val="none" w:sz="0" w:space="0" w:color="auto"/>
                        <w:left w:val="none" w:sz="0" w:space="0" w:color="auto"/>
                        <w:bottom w:val="none" w:sz="0" w:space="0" w:color="auto"/>
                        <w:right w:val="none" w:sz="0" w:space="0" w:color="auto"/>
                      </w:divBdr>
                    </w:div>
                    <w:div w:id="1497577495">
                      <w:marLeft w:val="0"/>
                      <w:marRight w:val="0"/>
                      <w:marTop w:val="0"/>
                      <w:marBottom w:val="0"/>
                      <w:divBdr>
                        <w:top w:val="none" w:sz="0" w:space="0" w:color="auto"/>
                        <w:left w:val="none" w:sz="0" w:space="0" w:color="auto"/>
                        <w:bottom w:val="none" w:sz="0" w:space="0" w:color="auto"/>
                        <w:right w:val="none" w:sz="0" w:space="0" w:color="auto"/>
                      </w:divBdr>
                    </w:div>
                    <w:div w:id="1508448287">
                      <w:marLeft w:val="0"/>
                      <w:marRight w:val="0"/>
                      <w:marTop w:val="0"/>
                      <w:marBottom w:val="0"/>
                      <w:divBdr>
                        <w:top w:val="none" w:sz="0" w:space="0" w:color="auto"/>
                        <w:left w:val="none" w:sz="0" w:space="0" w:color="auto"/>
                        <w:bottom w:val="none" w:sz="0" w:space="0" w:color="auto"/>
                        <w:right w:val="none" w:sz="0" w:space="0" w:color="auto"/>
                      </w:divBdr>
                    </w:div>
                    <w:div w:id="1555659530">
                      <w:marLeft w:val="0"/>
                      <w:marRight w:val="0"/>
                      <w:marTop w:val="0"/>
                      <w:marBottom w:val="0"/>
                      <w:divBdr>
                        <w:top w:val="none" w:sz="0" w:space="0" w:color="auto"/>
                        <w:left w:val="none" w:sz="0" w:space="0" w:color="auto"/>
                        <w:bottom w:val="none" w:sz="0" w:space="0" w:color="auto"/>
                        <w:right w:val="none" w:sz="0" w:space="0" w:color="auto"/>
                      </w:divBdr>
                    </w:div>
                    <w:div w:id="1626038044">
                      <w:marLeft w:val="0"/>
                      <w:marRight w:val="0"/>
                      <w:marTop w:val="0"/>
                      <w:marBottom w:val="0"/>
                      <w:divBdr>
                        <w:top w:val="none" w:sz="0" w:space="0" w:color="auto"/>
                        <w:left w:val="none" w:sz="0" w:space="0" w:color="auto"/>
                        <w:bottom w:val="none" w:sz="0" w:space="0" w:color="auto"/>
                        <w:right w:val="none" w:sz="0" w:space="0" w:color="auto"/>
                      </w:divBdr>
                    </w:div>
                    <w:div w:id="20352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758614">
          <w:marLeft w:val="0"/>
          <w:marRight w:val="0"/>
          <w:marTop w:val="0"/>
          <w:marBottom w:val="0"/>
          <w:divBdr>
            <w:top w:val="none" w:sz="0" w:space="0" w:color="auto"/>
            <w:left w:val="none" w:sz="0" w:space="0" w:color="auto"/>
            <w:bottom w:val="none" w:sz="0" w:space="0" w:color="auto"/>
            <w:right w:val="none" w:sz="0" w:space="0" w:color="auto"/>
          </w:divBdr>
        </w:div>
        <w:div w:id="418209665">
          <w:marLeft w:val="0"/>
          <w:marRight w:val="0"/>
          <w:marTop w:val="0"/>
          <w:marBottom w:val="0"/>
          <w:divBdr>
            <w:top w:val="none" w:sz="0" w:space="0" w:color="auto"/>
            <w:left w:val="none" w:sz="0" w:space="0" w:color="auto"/>
            <w:bottom w:val="none" w:sz="0" w:space="0" w:color="auto"/>
            <w:right w:val="none" w:sz="0" w:space="0" w:color="auto"/>
          </w:divBdr>
        </w:div>
        <w:div w:id="618998837">
          <w:marLeft w:val="0"/>
          <w:marRight w:val="0"/>
          <w:marTop w:val="0"/>
          <w:marBottom w:val="0"/>
          <w:divBdr>
            <w:top w:val="none" w:sz="0" w:space="0" w:color="auto"/>
            <w:left w:val="none" w:sz="0" w:space="0" w:color="auto"/>
            <w:bottom w:val="none" w:sz="0" w:space="0" w:color="auto"/>
            <w:right w:val="none" w:sz="0" w:space="0" w:color="auto"/>
          </w:divBdr>
        </w:div>
        <w:div w:id="767653810">
          <w:marLeft w:val="0"/>
          <w:marRight w:val="0"/>
          <w:marTop w:val="0"/>
          <w:marBottom w:val="0"/>
          <w:divBdr>
            <w:top w:val="none" w:sz="0" w:space="0" w:color="auto"/>
            <w:left w:val="none" w:sz="0" w:space="0" w:color="auto"/>
            <w:bottom w:val="none" w:sz="0" w:space="0" w:color="auto"/>
            <w:right w:val="none" w:sz="0" w:space="0" w:color="auto"/>
          </w:divBdr>
        </w:div>
        <w:div w:id="813524333">
          <w:marLeft w:val="0"/>
          <w:marRight w:val="0"/>
          <w:marTop w:val="0"/>
          <w:marBottom w:val="0"/>
          <w:divBdr>
            <w:top w:val="none" w:sz="0" w:space="0" w:color="auto"/>
            <w:left w:val="none" w:sz="0" w:space="0" w:color="auto"/>
            <w:bottom w:val="none" w:sz="0" w:space="0" w:color="auto"/>
            <w:right w:val="none" w:sz="0" w:space="0" w:color="auto"/>
          </w:divBdr>
        </w:div>
        <w:div w:id="1000232436">
          <w:marLeft w:val="0"/>
          <w:marRight w:val="0"/>
          <w:marTop w:val="0"/>
          <w:marBottom w:val="0"/>
          <w:divBdr>
            <w:top w:val="none" w:sz="0" w:space="0" w:color="auto"/>
            <w:left w:val="none" w:sz="0" w:space="0" w:color="auto"/>
            <w:bottom w:val="none" w:sz="0" w:space="0" w:color="auto"/>
            <w:right w:val="none" w:sz="0" w:space="0" w:color="auto"/>
          </w:divBdr>
        </w:div>
        <w:div w:id="1251045012">
          <w:marLeft w:val="0"/>
          <w:marRight w:val="0"/>
          <w:marTop w:val="0"/>
          <w:marBottom w:val="0"/>
          <w:divBdr>
            <w:top w:val="none" w:sz="0" w:space="0" w:color="auto"/>
            <w:left w:val="none" w:sz="0" w:space="0" w:color="auto"/>
            <w:bottom w:val="none" w:sz="0" w:space="0" w:color="auto"/>
            <w:right w:val="none" w:sz="0" w:space="0" w:color="auto"/>
          </w:divBdr>
        </w:div>
        <w:div w:id="1296791465">
          <w:marLeft w:val="0"/>
          <w:marRight w:val="0"/>
          <w:marTop w:val="0"/>
          <w:marBottom w:val="0"/>
          <w:divBdr>
            <w:top w:val="none" w:sz="0" w:space="0" w:color="auto"/>
            <w:left w:val="none" w:sz="0" w:space="0" w:color="auto"/>
            <w:bottom w:val="none" w:sz="0" w:space="0" w:color="auto"/>
            <w:right w:val="none" w:sz="0" w:space="0" w:color="auto"/>
          </w:divBdr>
        </w:div>
        <w:div w:id="1790196217">
          <w:marLeft w:val="0"/>
          <w:marRight w:val="0"/>
          <w:marTop w:val="0"/>
          <w:marBottom w:val="0"/>
          <w:divBdr>
            <w:top w:val="none" w:sz="0" w:space="0" w:color="auto"/>
            <w:left w:val="none" w:sz="0" w:space="0" w:color="auto"/>
            <w:bottom w:val="none" w:sz="0" w:space="0" w:color="auto"/>
            <w:right w:val="none" w:sz="0" w:space="0" w:color="auto"/>
          </w:divBdr>
          <w:divsChild>
            <w:div w:id="1072191073">
              <w:marLeft w:val="-75"/>
              <w:marRight w:val="0"/>
              <w:marTop w:val="30"/>
              <w:marBottom w:val="30"/>
              <w:divBdr>
                <w:top w:val="none" w:sz="0" w:space="0" w:color="auto"/>
                <w:left w:val="none" w:sz="0" w:space="0" w:color="auto"/>
                <w:bottom w:val="none" w:sz="0" w:space="0" w:color="auto"/>
                <w:right w:val="none" w:sz="0" w:space="0" w:color="auto"/>
              </w:divBdr>
              <w:divsChild>
                <w:div w:id="257718868">
                  <w:marLeft w:val="0"/>
                  <w:marRight w:val="0"/>
                  <w:marTop w:val="0"/>
                  <w:marBottom w:val="0"/>
                  <w:divBdr>
                    <w:top w:val="none" w:sz="0" w:space="0" w:color="auto"/>
                    <w:left w:val="none" w:sz="0" w:space="0" w:color="auto"/>
                    <w:bottom w:val="none" w:sz="0" w:space="0" w:color="auto"/>
                    <w:right w:val="none" w:sz="0" w:space="0" w:color="auto"/>
                  </w:divBdr>
                  <w:divsChild>
                    <w:div w:id="1719473217">
                      <w:marLeft w:val="0"/>
                      <w:marRight w:val="0"/>
                      <w:marTop w:val="0"/>
                      <w:marBottom w:val="0"/>
                      <w:divBdr>
                        <w:top w:val="none" w:sz="0" w:space="0" w:color="auto"/>
                        <w:left w:val="none" w:sz="0" w:space="0" w:color="auto"/>
                        <w:bottom w:val="none" w:sz="0" w:space="0" w:color="auto"/>
                        <w:right w:val="none" w:sz="0" w:space="0" w:color="auto"/>
                      </w:divBdr>
                    </w:div>
                  </w:divsChild>
                </w:div>
                <w:div w:id="433593644">
                  <w:marLeft w:val="0"/>
                  <w:marRight w:val="0"/>
                  <w:marTop w:val="0"/>
                  <w:marBottom w:val="0"/>
                  <w:divBdr>
                    <w:top w:val="none" w:sz="0" w:space="0" w:color="auto"/>
                    <w:left w:val="none" w:sz="0" w:space="0" w:color="auto"/>
                    <w:bottom w:val="none" w:sz="0" w:space="0" w:color="auto"/>
                    <w:right w:val="none" w:sz="0" w:space="0" w:color="auto"/>
                  </w:divBdr>
                  <w:divsChild>
                    <w:div w:id="11033056">
                      <w:marLeft w:val="0"/>
                      <w:marRight w:val="0"/>
                      <w:marTop w:val="0"/>
                      <w:marBottom w:val="0"/>
                      <w:divBdr>
                        <w:top w:val="none" w:sz="0" w:space="0" w:color="auto"/>
                        <w:left w:val="none" w:sz="0" w:space="0" w:color="auto"/>
                        <w:bottom w:val="none" w:sz="0" w:space="0" w:color="auto"/>
                        <w:right w:val="none" w:sz="0" w:space="0" w:color="auto"/>
                      </w:divBdr>
                    </w:div>
                    <w:div w:id="73402490">
                      <w:marLeft w:val="0"/>
                      <w:marRight w:val="0"/>
                      <w:marTop w:val="0"/>
                      <w:marBottom w:val="0"/>
                      <w:divBdr>
                        <w:top w:val="none" w:sz="0" w:space="0" w:color="auto"/>
                        <w:left w:val="none" w:sz="0" w:space="0" w:color="auto"/>
                        <w:bottom w:val="none" w:sz="0" w:space="0" w:color="auto"/>
                        <w:right w:val="none" w:sz="0" w:space="0" w:color="auto"/>
                      </w:divBdr>
                    </w:div>
                    <w:div w:id="77674933">
                      <w:marLeft w:val="0"/>
                      <w:marRight w:val="0"/>
                      <w:marTop w:val="0"/>
                      <w:marBottom w:val="0"/>
                      <w:divBdr>
                        <w:top w:val="none" w:sz="0" w:space="0" w:color="auto"/>
                        <w:left w:val="none" w:sz="0" w:space="0" w:color="auto"/>
                        <w:bottom w:val="none" w:sz="0" w:space="0" w:color="auto"/>
                        <w:right w:val="none" w:sz="0" w:space="0" w:color="auto"/>
                      </w:divBdr>
                    </w:div>
                    <w:div w:id="261106118">
                      <w:marLeft w:val="0"/>
                      <w:marRight w:val="0"/>
                      <w:marTop w:val="0"/>
                      <w:marBottom w:val="0"/>
                      <w:divBdr>
                        <w:top w:val="none" w:sz="0" w:space="0" w:color="auto"/>
                        <w:left w:val="none" w:sz="0" w:space="0" w:color="auto"/>
                        <w:bottom w:val="none" w:sz="0" w:space="0" w:color="auto"/>
                        <w:right w:val="none" w:sz="0" w:space="0" w:color="auto"/>
                      </w:divBdr>
                    </w:div>
                    <w:div w:id="739599760">
                      <w:marLeft w:val="0"/>
                      <w:marRight w:val="0"/>
                      <w:marTop w:val="0"/>
                      <w:marBottom w:val="0"/>
                      <w:divBdr>
                        <w:top w:val="none" w:sz="0" w:space="0" w:color="auto"/>
                        <w:left w:val="none" w:sz="0" w:space="0" w:color="auto"/>
                        <w:bottom w:val="none" w:sz="0" w:space="0" w:color="auto"/>
                        <w:right w:val="none" w:sz="0" w:space="0" w:color="auto"/>
                      </w:divBdr>
                    </w:div>
                    <w:div w:id="857543639">
                      <w:marLeft w:val="0"/>
                      <w:marRight w:val="0"/>
                      <w:marTop w:val="0"/>
                      <w:marBottom w:val="0"/>
                      <w:divBdr>
                        <w:top w:val="none" w:sz="0" w:space="0" w:color="auto"/>
                        <w:left w:val="none" w:sz="0" w:space="0" w:color="auto"/>
                        <w:bottom w:val="none" w:sz="0" w:space="0" w:color="auto"/>
                        <w:right w:val="none" w:sz="0" w:space="0" w:color="auto"/>
                      </w:divBdr>
                    </w:div>
                    <w:div w:id="864753049">
                      <w:marLeft w:val="0"/>
                      <w:marRight w:val="0"/>
                      <w:marTop w:val="0"/>
                      <w:marBottom w:val="0"/>
                      <w:divBdr>
                        <w:top w:val="none" w:sz="0" w:space="0" w:color="auto"/>
                        <w:left w:val="none" w:sz="0" w:space="0" w:color="auto"/>
                        <w:bottom w:val="none" w:sz="0" w:space="0" w:color="auto"/>
                        <w:right w:val="none" w:sz="0" w:space="0" w:color="auto"/>
                      </w:divBdr>
                    </w:div>
                    <w:div w:id="2066755781">
                      <w:marLeft w:val="0"/>
                      <w:marRight w:val="0"/>
                      <w:marTop w:val="0"/>
                      <w:marBottom w:val="0"/>
                      <w:divBdr>
                        <w:top w:val="none" w:sz="0" w:space="0" w:color="auto"/>
                        <w:left w:val="none" w:sz="0" w:space="0" w:color="auto"/>
                        <w:bottom w:val="none" w:sz="0" w:space="0" w:color="auto"/>
                        <w:right w:val="none" w:sz="0" w:space="0" w:color="auto"/>
                      </w:divBdr>
                    </w:div>
                  </w:divsChild>
                </w:div>
                <w:div w:id="475876223">
                  <w:marLeft w:val="0"/>
                  <w:marRight w:val="0"/>
                  <w:marTop w:val="0"/>
                  <w:marBottom w:val="0"/>
                  <w:divBdr>
                    <w:top w:val="none" w:sz="0" w:space="0" w:color="auto"/>
                    <w:left w:val="none" w:sz="0" w:space="0" w:color="auto"/>
                    <w:bottom w:val="none" w:sz="0" w:space="0" w:color="auto"/>
                    <w:right w:val="none" w:sz="0" w:space="0" w:color="auto"/>
                  </w:divBdr>
                  <w:divsChild>
                    <w:div w:id="502860108">
                      <w:marLeft w:val="0"/>
                      <w:marRight w:val="0"/>
                      <w:marTop w:val="0"/>
                      <w:marBottom w:val="0"/>
                      <w:divBdr>
                        <w:top w:val="none" w:sz="0" w:space="0" w:color="auto"/>
                        <w:left w:val="none" w:sz="0" w:space="0" w:color="auto"/>
                        <w:bottom w:val="none" w:sz="0" w:space="0" w:color="auto"/>
                        <w:right w:val="none" w:sz="0" w:space="0" w:color="auto"/>
                      </w:divBdr>
                    </w:div>
                    <w:div w:id="706836074">
                      <w:marLeft w:val="0"/>
                      <w:marRight w:val="0"/>
                      <w:marTop w:val="0"/>
                      <w:marBottom w:val="0"/>
                      <w:divBdr>
                        <w:top w:val="none" w:sz="0" w:space="0" w:color="auto"/>
                        <w:left w:val="none" w:sz="0" w:space="0" w:color="auto"/>
                        <w:bottom w:val="none" w:sz="0" w:space="0" w:color="auto"/>
                        <w:right w:val="none" w:sz="0" w:space="0" w:color="auto"/>
                      </w:divBdr>
                    </w:div>
                    <w:div w:id="737484217">
                      <w:marLeft w:val="0"/>
                      <w:marRight w:val="0"/>
                      <w:marTop w:val="0"/>
                      <w:marBottom w:val="0"/>
                      <w:divBdr>
                        <w:top w:val="none" w:sz="0" w:space="0" w:color="auto"/>
                        <w:left w:val="none" w:sz="0" w:space="0" w:color="auto"/>
                        <w:bottom w:val="none" w:sz="0" w:space="0" w:color="auto"/>
                        <w:right w:val="none" w:sz="0" w:space="0" w:color="auto"/>
                      </w:divBdr>
                    </w:div>
                    <w:div w:id="820535631">
                      <w:marLeft w:val="0"/>
                      <w:marRight w:val="0"/>
                      <w:marTop w:val="0"/>
                      <w:marBottom w:val="0"/>
                      <w:divBdr>
                        <w:top w:val="none" w:sz="0" w:space="0" w:color="auto"/>
                        <w:left w:val="none" w:sz="0" w:space="0" w:color="auto"/>
                        <w:bottom w:val="none" w:sz="0" w:space="0" w:color="auto"/>
                        <w:right w:val="none" w:sz="0" w:space="0" w:color="auto"/>
                      </w:divBdr>
                    </w:div>
                    <w:div w:id="1092773486">
                      <w:marLeft w:val="0"/>
                      <w:marRight w:val="0"/>
                      <w:marTop w:val="0"/>
                      <w:marBottom w:val="0"/>
                      <w:divBdr>
                        <w:top w:val="none" w:sz="0" w:space="0" w:color="auto"/>
                        <w:left w:val="none" w:sz="0" w:space="0" w:color="auto"/>
                        <w:bottom w:val="none" w:sz="0" w:space="0" w:color="auto"/>
                        <w:right w:val="none" w:sz="0" w:space="0" w:color="auto"/>
                      </w:divBdr>
                    </w:div>
                    <w:div w:id="1155023895">
                      <w:marLeft w:val="0"/>
                      <w:marRight w:val="0"/>
                      <w:marTop w:val="0"/>
                      <w:marBottom w:val="0"/>
                      <w:divBdr>
                        <w:top w:val="none" w:sz="0" w:space="0" w:color="auto"/>
                        <w:left w:val="none" w:sz="0" w:space="0" w:color="auto"/>
                        <w:bottom w:val="none" w:sz="0" w:space="0" w:color="auto"/>
                        <w:right w:val="none" w:sz="0" w:space="0" w:color="auto"/>
                      </w:divBdr>
                    </w:div>
                    <w:div w:id="1164781927">
                      <w:marLeft w:val="0"/>
                      <w:marRight w:val="0"/>
                      <w:marTop w:val="0"/>
                      <w:marBottom w:val="0"/>
                      <w:divBdr>
                        <w:top w:val="none" w:sz="0" w:space="0" w:color="auto"/>
                        <w:left w:val="none" w:sz="0" w:space="0" w:color="auto"/>
                        <w:bottom w:val="none" w:sz="0" w:space="0" w:color="auto"/>
                        <w:right w:val="none" w:sz="0" w:space="0" w:color="auto"/>
                      </w:divBdr>
                    </w:div>
                    <w:div w:id="1580167177">
                      <w:marLeft w:val="0"/>
                      <w:marRight w:val="0"/>
                      <w:marTop w:val="0"/>
                      <w:marBottom w:val="0"/>
                      <w:divBdr>
                        <w:top w:val="none" w:sz="0" w:space="0" w:color="auto"/>
                        <w:left w:val="none" w:sz="0" w:space="0" w:color="auto"/>
                        <w:bottom w:val="none" w:sz="0" w:space="0" w:color="auto"/>
                        <w:right w:val="none" w:sz="0" w:space="0" w:color="auto"/>
                      </w:divBdr>
                    </w:div>
                    <w:div w:id="1659069396">
                      <w:marLeft w:val="0"/>
                      <w:marRight w:val="0"/>
                      <w:marTop w:val="0"/>
                      <w:marBottom w:val="0"/>
                      <w:divBdr>
                        <w:top w:val="none" w:sz="0" w:space="0" w:color="auto"/>
                        <w:left w:val="none" w:sz="0" w:space="0" w:color="auto"/>
                        <w:bottom w:val="none" w:sz="0" w:space="0" w:color="auto"/>
                        <w:right w:val="none" w:sz="0" w:space="0" w:color="auto"/>
                      </w:divBdr>
                    </w:div>
                    <w:div w:id="1895003953">
                      <w:marLeft w:val="0"/>
                      <w:marRight w:val="0"/>
                      <w:marTop w:val="0"/>
                      <w:marBottom w:val="0"/>
                      <w:divBdr>
                        <w:top w:val="none" w:sz="0" w:space="0" w:color="auto"/>
                        <w:left w:val="none" w:sz="0" w:space="0" w:color="auto"/>
                        <w:bottom w:val="none" w:sz="0" w:space="0" w:color="auto"/>
                        <w:right w:val="none" w:sz="0" w:space="0" w:color="auto"/>
                      </w:divBdr>
                    </w:div>
                    <w:div w:id="1961640141">
                      <w:marLeft w:val="0"/>
                      <w:marRight w:val="0"/>
                      <w:marTop w:val="0"/>
                      <w:marBottom w:val="0"/>
                      <w:divBdr>
                        <w:top w:val="none" w:sz="0" w:space="0" w:color="auto"/>
                        <w:left w:val="none" w:sz="0" w:space="0" w:color="auto"/>
                        <w:bottom w:val="none" w:sz="0" w:space="0" w:color="auto"/>
                        <w:right w:val="none" w:sz="0" w:space="0" w:color="auto"/>
                      </w:divBdr>
                    </w:div>
                  </w:divsChild>
                </w:div>
                <w:div w:id="580406241">
                  <w:marLeft w:val="0"/>
                  <w:marRight w:val="0"/>
                  <w:marTop w:val="0"/>
                  <w:marBottom w:val="0"/>
                  <w:divBdr>
                    <w:top w:val="none" w:sz="0" w:space="0" w:color="auto"/>
                    <w:left w:val="none" w:sz="0" w:space="0" w:color="auto"/>
                    <w:bottom w:val="none" w:sz="0" w:space="0" w:color="auto"/>
                    <w:right w:val="none" w:sz="0" w:space="0" w:color="auto"/>
                  </w:divBdr>
                  <w:divsChild>
                    <w:div w:id="597517864">
                      <w:marLeft w:val="0"/>
                      <w:marRight w:val="0"/>
                      <w:marTop w:val="0"/>
                      <w:marBottom w:val="0"/>
                      <w:divBdr>
                        <w:top w:val="none" w:sz="0" w:space="0" w:color="auto"/>
                        <w:left w:val="none" w:sz="0" w:space="0" w:color="auto"/>
                        <w:bottom w:val="none" w:sz="0" w:space="0" w:color="auto"/>
                        <w:right w:val="none" w:sz="0" w:space="0" w:color="auto"/>
                      </w:divBdr>
                    </w:div>
                  </w:divsChild>
                </w:div>
                <w:div w:id="611202753">
                  <w:marLeft w:val="0"/>
                  <w:marRight w:val="0"/>
                  <w:marTop w:val="0"/>
                  <w:marBottom w:val="0"/>
                  <w:divBdr>
                    <w:top w:val="none" w:sz="0" w:space="0" w:color="auto"/>
                    <w:left w:val="none" w:sz="0" w:space="0" w:color="auto"/>
                    <w:bottom w:val="none" w:sz="0" w:space="0" w:color="auto"/>
                    <w:right w:val="none" w:sz="0" w:space="0" w:color="auto"/>
                  </w:divBdr>
                  <w:divsChild>
                    <w:div w:id="557712575">
                      <w:marLeft w:val="0"/>
                      <w:marRight w:val="0"/>
                      <w:marTop w:val="0"/>
                      <w:marBottom w:val="0"/>
                      <w:divBdr>
                        <w:top w:val="none" w:sz="0" w:space="0" w:color="auto"/>
                        <w:left w:val="none" w:sz="0" w:space="0" w:color="auto"/>
                        <w:bottom w:val="none" w:sz="0" w:space="0" w:color="auto"/>
                        <w:right w:val="none" w:sz="0" w:space="0" w:color="auto"/>
                      </w:divBdr>
                    </w:div>
                  </w:divsChild>
                </w:div>
                <w:div w:id="635993772">
                  <w:marLeft w:val="0"/>
                  <w:marRight w:val="0"/>
                  <w:marTop w:val="0"/>
                  <w:marBottom w:val="0"/>
                  <w:divBdr>
                    <w:top w:val="none" w:sz="0" w:space="0" w:color="auto"/>
                    <w:left w:val="none" w:sz="0" w:space="0" w:color="auto"/>
                    <w:bottom w:val="none" w:sz="0" w:space="0" w:color="auto"/>
                    <w:right w:val="none" w:sz="0" w:space="0" w:color="auto"/>
                  </w:divBdr>
                  <w:divsChild>
                    <w:div w:id="32970756">
                      <w:marLeft w:val="0"/>
                      <w:marRight w:val="0"/>
                      <w:marTop w:val="0"/>
                      <w:marBottom w:val="0"/>
                      <w:divBdr>
                        <w:top w:val="none" w:sz="0" w:space="0" w:color="auto"/>
                        <w:left w:val="none" w:sz="0" w:space="0" w:color="auto"/>
                        <w:bottom w:val="none" w:sz="0" w:space="0" w:color="auto"/>
                        <w:right w:val="none" w:sz="0" w:space="0" w:color="auto"/>
                      </w:divBdr>
                    </w:div>
                    <w:div w:id="1261797127">
                      <w:marLeft w:val="0"/>
                      <w:marRight w:val="0"/>
                      <w:marTop w:val="0"/>
                      <w:marBottom w:val="0"/>
                      <w:divBdr>
                        <w:top w:val="none" w:sz="0" w:space="0" w:color="auto"/>
                        <w:left w:val="none" w:sz="0" w:space="0" w:color="auto"/>
                        <w:bottom w:val="none" w:sz="0" w:space="0" w:color="auto"/>
                        <w:right w:val="none" w:sz="0" w:space="0" w:color="auto"/>
                      </w:divBdr>
                    </w:div>
                    <w:div w:id="1326664478">
                      <w:marLeft w:val="0"/>
                      <w:marRight w:val="0"/>
                      <w:marTop w:val="0"/>
                      <w:marBottom w:val="0"/>
                      <w:divBdr>
                        <w:top w:val="none" w:sz="0" w:space="0" w:color="auto"/>
                        <w:left w:val="none" w:sz="0" w:space="0" w:color="auto"/>
                        <w:bottom w:val="none" w:sz="0" w:space="0" w:color="auto"/>
                        <w:right w:val="none" w:sz="0" w:space="0" w:color="auto"/>
                      </w:divBdr>
                    </w:div>
                    <w:div w:id="1395354769">
                      <w:marLeft w:val="0"/>
                      <w:marRight w:val="0"/>
                      <w:marTop w:val="0"/>
                      <w:marBottom w:val="0"/>
                      <w:divBdr>
                        <w:top w:val="none" w:sz="0" w:space="0" w:color="auto"/>
                        <w:left w:val="none" w:sz="0" w:space="0" w:color="auto"/>
                        <w:bottom w:val="none" w:sz="0" w:space="0" w:color="auto"/>
                        <w:right w:val="none" w:sz="0" w:space="0" w:color="auto"/>
                      </w:divBdr>
                    </w:div>
                    <w:div w:id="1462453775">
                      <w:marLeft w:val="0"/>
                      <w:marRight w:val="0"/>
                      <w:marTop w:val="0"/>
                      <w:marBottom w:val="0"/>
                      <w:divBdr>
                        <w:top w:val="none" w:sz="0" w:space="0" w:color="auto"/>
                        <w:left w:val="none" w:sz="0" w:space="0" w:color="auto"/>
                        <w:bottom w:val="none" w:sz="0" w:space="0" w:color="auto"/>
                        <w:right w:val="none" w:sz="0" w:space="0" w:color="auto"/>
                      </w:divBdr>
                    </w:div>
                    <w:div w:id="1683244507">
                      <w:marLeft w:val="0"/>
                      <w:marRight w:val="0"/>
                      <w:marTop w:val="0"/>
                      <w:marBottom w:val="0"/>
                      <w:divBdr>
                        <w:top w:val="none" w:sz="0" w:space="0" w:color="auto"/>
                        <w:left w:val="none" w:sz="0" w:space="0" w:color="auto"/>
                        <w:bottom w:val="none" w:sz="0" w:space="0" w:color="auto"/>
                        <w:right w:val="none" w:sz="0" w:space="0" w:color="auto"/>
                      </w:divBdr>
                    </w:div>
                  </w:divsChild>
                </w:div>
                <w:div w:id="654453291">
                  <w:marLeft w:val="0"/>
                  <w:marRight w:val="0"/>
                  <w:marTop w:val="0"/>
                  <w:marBottom w:val="0"/>
                  <w:divBdr>
                    <w:top w:val="none" w:sz="0" w:space="0" w:color="auto"/>
                    <w:left w:val="none" w:sz="0" w:space="0" w:color="auto"/>
                    <w:bottom w:val="none" w:sz="0" w:space="0" w:color="auto"/>
                    <w:right w:val="none" w:sz="0" w:space="0" w:color="auto"/>
                  </w:divBdr>
                  <w:divsChild>
                    <w:div w:id="1475103308">
                      <w:marLeft w:val="0"/>
                      <w:marRight w:val="0"/>
                      <w:marTop w:val="0"/>
                      <w:marBottom w:val="0"/>
                      <w:divBdr>
                        <w:top w:val="none" w:sz="0" w:space="0" w:color="auto"/>
                        <w:left w:val="none" w:sz="0" w:space="0" w:color="auto"/>
                        <w:bottom w:val="none" w:sz="0" w:space="0" w:color="auto"/>
                        <w:right w:val="none" w:sz="0" w:space="0" w:color="auto"/>
                      </w:divBdr>
                    </w:div>
                    <w:div w:id="1741753786">
                      <w:marLeft w:val="0"/>
                      <w:marRight w:val="0"/>
                      <w:marTop w:val="0"/>
                      <w:marBottom w:val="0"/>
                      <w:divBdr>
                        <w:top w:val="none" w:sz="0" w:space="0" w:color="auto"/>
                        <w:left w:val="none" w:sz="0" w:space="0" w:color="auto"/>
                        <w:bottom w:val="none" w:sz="0" w:space="0" w:color="auto"/>
                        <w:right w:val="none" w:sz="0" w:space="0" w:color="auto"/>
                      </w:divBdr>
                    </w:div>
                  </w:divsChild>
                </w:div>
                <w:div w:id="739140088">
                  <w:marLeft w:val="0"/>
                  <w:marRight w:val="0"/>
                  <w:marTop w:val="0"/>
                  <w:marBottom w:val="0"/>
                  <w:divBdr>
                    <w:top w:val="none" w:sz="0" w:space="0" w:color="auto"/>
                    <w:left w:val="none" w:sz="0" w:space="0" w:color="auto"/>
                    <w:bottom w:val="none" w:sz="0" w:space="0" w:color="auto"/>
                    <w:right w:val="none" w:sz="0" w:space="0" w:color="auto"/>
                  </w:divBdr>
                  <w:divsChild>
                    <w:div w:id="865866337">
                      <w:marLeft w:val="0"/>
                      <w:marRight w:val="0"/>
                      <w:marTop w:val="0"/>
                      <w:marBottom w:val="0"/>
                      <w:divBdr>
                        <w:top w:val="none" w:sz="0" w:space="0" w:color="auto"/>
                        <w:left w:val="none" w:sz="0" w:space="0" w:color="auto"/>
                        <w:bottom w:val="none" w:sz="0" w:space="0" w:color="auto"/>
                        <w:right w:val="none" w:sz="0" w:space="0" w:color="auto"/>
                      </w:divBdr>
                    </w:div>
                  </w:divsChild>
                </w:div>
                <w:div w:id="775906200">
                  <w:marLeft w:val="0"/>
                  <w:marRight w:val="0"/>
                  <w:marTop w:val="0"/>
                  <w:marBottom w:val="0"/>
                  <w:divBdr>
                    <w:top w:val="none" w:sz="0" w:space="0" w:color="auto"/>
                    <w:left w:val="none" w:sz="0" w:space="0" w:color="auto"/>
                    <w:bottom w:val="none" w:sz="0" w:space="0" w:color="auto"/>
                    <w:right w:val="none" w:sz="0" w:space="0" w:color="auto"/>
                  </w:divBdr>
                  <w:divsChild>
                    <w:div w:id="544022301">
                      <w:marLeft w:val="0"/>
                      <w:marRight w:val="0"/>
                      <w:marTop w:val="0"/>
                      <w:marBottom w:val="0"/>
                      <w:divBdr>
                        <w:top w:val="none" w:sz="0" w:space="0" w:color="auto"/>
                        <w:left w:val="none" w:sz="0" w:space="0" w:color="auto"/>
                        <w:bottom w:val="none" w:sz="0" w:space="0" w:color="auto"/>
                        <w:right w:val="none" w:sz="0" w:space="0" w:color="auto"/>
                      </w:divBdr>
                    </w:div>
                  </w:divsChild>
                </w:div>
                <w:div w:id="858356042">
                  <w:marLeft w:val="0"/>
                  <w:marRight w:val="0"/>
                  <w:marTop w:val="0"/>
                  <w:marBottom w:val="0"/>
                  <w:divBdr>
                    <w:top w:val="none" w:sz="0" w:space="0" w:color="auto"/>
                    <w:left w:val="none" w:sz="0" w:space="0" w:color="auto"/>
                    <w:bottom w:val="none" w:sz="0" w:space="0" w:color="auto"/>
                    <w:right w:val="none" w:sz="0" w:space="0" w:color="auto"/>
                  </w:divBdr>
                  <w:divsChild>
                    <w:div w:id="1333946084">
                      <w:marLeft w:val="0"/>
                      <w:marRight w:val="0"/>
                      <w:marTop w:val="0"/>
                      <w:marBottom w:val="0"/>
                      <w:divBdr>
                        <w:top w:val="none" w:sz="0" w:space="0" w:color="auto"/>
                        <w:left w:val="none" w:sz="0" w:space="0" w:color="auto"/>
                        <w:bottom w:val="none" w:sz="0" w:space="0" w:color="auto"/>
                        <w:right w:val="none" w:sz="0" w:space="0" w:color="auto"/>
                      </w:divBdr>
                    </w:div>
                    <w:div w:id="1575122830">
                      <w:marLeft w:val="0"/>
                      <w:marRight w:val="0"/>
                      <w:marTop w:val="0"/>
                      <w:marBottom w:val="0"/>
                      <w:divBdr>
                        <w:top w:val="none" w:sz="0" w:space="0" w:color="auto"/>
                        <w:left w:val="none" w:sz="0" w:space="0" w:color="auto"/>
                        <w:bottom w:val="none" w:sz="0" w:space="0" w:color="auto"/>
                        <w:right w:val="none" w:sz="0" w:space="0" w:color="auto"/>
                      </w:divBdr>
                    </w:div>
                  </w:divsChild>
                </w:div>
                <w:div w:id="919870708">
                  <w:marLeft w:val="0"/>
                  <w:marRight w:val="0"/>
                  <w:marTop w:val="0"/>
                  <w:marBottom w:val="0"/>
                  <w:divBdr>
                    <w:top w:val="none" w:sz="0" w:space="0" w:color="auto"/>
                    <w:left w:val="none" w:sz="0" w:space="0" w:color="auto"/>
                    <w:bottom w:val="none" w:sz="0" w:space="0" w:color="auto"/>
                    <w:right w:val="none" w:sz="0" w:space="0" w:color="auto"/>
                  </w:divBdr>
                  <w:divsChild>
                    <w:div w:id="1024093815">
                      <w:marLeft w:val="0"/>
                      <w:marRight w:val="0"/>
                      <w:marTop w:val="0"/>
                      <w:marBottom w:val="0"/>
                      <w:divBdr>
                        <w:top w:val="none" w:sz="0" w:space="0" w:color="auto"/>
                        <w:left w:val="none" w:sz="0" w:space="0" w:color="auto"/>
                        <w:bottom w:val="none" w:sz="0" w:space="0" w:color="auto"/>
                        <w:right w:val="none" w:sz="0" w:space="0" w:color="auto"/>
                      </w:divBdr>
                    </w:div>
                    <w:div w:id="1500459123">
                      <w:marLeft w:val="0"/>
                      <w:marRight w:val="0"/>
                      <w:marTop w:val="0"/>
                      <w:marBottom w:val="0"/>
                      <w:divBdr>
                        <w:top w:val="none" w:sz="0" w:space="0" w:color="auto"/>
                        <w:left w:val="none" w:sz="0" w:space="0" w:color="auto"/>
                        <w:bottom w:val="none" w:sz="0" w:space="0" w:color="auto"/>
                        <w:right w:val="none" w:sz="0" w:space="0" w:color="auto"/>
                      </w:divBdr>
                    </w:div>
                    <w:div w:id="1817185612">
                      <w:marLeft w:val="0"/>
                      <w:marRight w:val="0"/>
                      <w:marTop w:val="0"/>
                      <w:marBottom w:val="0"/>
                      <w:divBdr>
                        <w:top w:val="none" w:sz="0" w:space="0" w:color="auto"/>
                        <w:left w:val="none" w:sz="0" w:space="0" w:color="auto"/>
                        <w:bottom w:val="none" w:sz="0" w:space="0" w:color="auto"/>
                        <w:right w:val="none" w:sz="0" w:space="0" w:color="auto"/>
                      </w:divBdr>
                    </w:div>
                  </w:divsChild>
                </w:div>
                <w:div w:id="955715490">
                  <w:marLeft w:val="0"/>
                  <w:marRight w:val="0"/>
                  <w:marTop w:val="0"/>
                  <w:marBottom w:val="0"/>
                  <w:divBdr>
                    <w:top w:val="none" w:sz="0" w:space="0" w:color="auto"/>
                    <w:left w:val="none" w:sz="0" w:space="0" w:color="auto"/>
                    <w:bottom w:val="none" w:sz="0" w:space="0" w:color="auto"/>
                    <w:right w:val="none" w:sz="0" w:space="0" w:color="auto"/>
                  </w:divBdr>
                  <w:divsChild>
                    <w:div w:id="537158371">
                      <w:marLeft w:val="0"/>
                      <w:marRight w:val="0"/>
                      <w:marTop w:val="0"/>
                      <w:marBottom w:val="0"/>
                      <w:divBdr>
                        <w:top w:val="none" w:sz="0" w:space="0" w:color="auto"/>
                        <w:left w:val="none" w:sz="0" w:space="0" w:color="auto"/>
                        <w:bottom w:val="none" w:sz="0" w:space="0" w:color="auto"/>
                        <w:right w:val="none" w:sz="0" w:space="0" w:color="auto"/>
                      </w:divBdr>
                    </w:div>
                  </w:divsChild>
                </w:div>
                <w:div w:id="981420103">
                  <w:marLeft w:val="0"/>
                  <w:marRight w:val="0"/>
                  <w:marTop w:val="0"/>
                  <w:marBottom w:val="0"/>
                  <w:divBdr>
                    <w:top w:val="none" w:sz="0" w:space="0" w:color="auto"/>
                    <w:left w:val="none" w:sz="0" w:space="0" w:color="auto"/>
                    <w:bottom w:val="none" w:sz="0" w:space="0" w:color="auto"/>
                    <w:right w:val="none" w:sz="0" w:space="0" w:color="auto"/>
                  </w:divBdr>
                  <w:divsChild>
                    <w:div w:id="126171576">
                      <w:marLeft w:val="0"/>
                      <w:marRight w:val="0"/>
                      <w:marTop w:val="0"/>
                      <w:marBottom w:val="0"/>
                      <w:divBdr>
                        <w:top w:val="none" w:sz="0" w:space="0" w:color="auto"/>
                        <w:left w:val="none" w:sz="0" w:space="0" w:color="auto"/>
                        <w:bottom w:val="none" w:sz="0" w:space="0" w:color="auto"/>
                        <w:right w:val="none" w:sz="0" w:space="0" w:color="auto"/>
                      </w:divBdr>
                    </w:div>
                    <w:div w:id="777485206">
                      <w:marLeft w:val="0"/>
                      <w:marRight w:val="0"/>
                      <w:marTop w:val="0"/>
                      <w:marBottom w:val="0"/>
                      <w:divBdr>
                        <w:top w:val="none" w:sz="0" w:space="0" w:color="auto"/>
                        <w:left w:val="none" w:sz="0" w:space="0" w:color="auto"/>
                        <w:bottom w:val="none" w:sz="0" w:space="0" w:color="auto"/>
                        <w:right w:val="none" w:sz="0" w:space="0" w:color="auto"/>
                      </w:divBdr>
                    </w:div>
                    <w:div w:id="1700855873">
                      <w:marLeft w:val="0"/>
                      <w:marRight w:val="0"/>
                      <w:marTop w:val="0"/>
                      <w:marBottom w:val="0"/>
                      <w:divBdr>
                        <w:top w:val="none" w:sz="0" w:space="0" w:color="auto"/>
                        <w:left w:val="none" w:sz="0" w:space="0" w:color="auto"/>
                        <w:bottom w:val="none" w:sz="0" w:space="0" w:color="auto"/>
                        <w:right w:val="none" w:sz="0" w:space="0" w:color="auto"/>
                      </w:divBdr>
                    </w:div>
                    <w:div w:id="1796095842">
                      <w:marLeft w:val="0"/>
                      <w:marRight w:val="0"/>
                      <w:marTop w:val="0"/>
                      <w:marBottom w:val="0"/>
                      <w:divBdr>
                        <w:top w:val="none" w:sz="0" w:space="0" w:color="auto"/>
                        <w:left w:val="none" w:sz="0" w:space="0" w:color="auto"/>
                        <w:bottom w:val="none" w:sz="0" w:space="0" w:color="auto"/>
                        <w:right w:val="none" w:sz="0" w:space="0" w:color="auto"/>
                      </w:divBdr>
                    </w:div>
                  </w:divsChild>
                </w:div>
                <w:div w:id="1089082568">
                  <w:marLeft w:val="0"/>
                  <w:marRight w:val="0"/>
                  <w:marTop w:val="0"/>
                  <w:marBottom w:val="0"/>
                  <w:divBdr>
                    <w:top w:val="none" w:sz="0" w:space="0" w:color="auto"/>
                    <w:left w:val="none" w:sz="0" w:space="0" w:color="auto"/>
                    <w:bottom w:val="none" w:sz="0" w:space="0" w:color="auto"/>
                    <w:right w:val="none" w:sz="0" w:space="0" w:color="auto"/>
                  </w:divBdr>
                  <w:divsChild>
                    <w:div w:id="415370866">
                      <w:marLeft w:val="0"/>
                      <w:marRight w:val="0"/>
                      <w:marTop w:val="0"/>
                      <w:marBottom w:val="0"/>
                      <w:divBdr>
                        <w:top w:val="none" w:sz="0" w:space="0" w:color="auto"/>
                        <w:left w:val="none" w:sz="0" w:space="0" w:color="auto"/>
                        <w:bottom w:val="none" w:sz="0" w:space="0" w:color="auto"/>
                        <w:right w:val="none" w:sz="0" w:space="0" w:color="auto"/>
                      </w:divBdr>
                    </w:div>
                    <w:div w:id="975917757">
                      <w:marLeft w:val="0"/>
                      <w:marRight w:val="0"/>
                      <w:marTop w:val="0"/>
                      <w:marBottom w:val="0"/>
                      <w:divBdr>
                        <w:top w:val="none" w:sz="0" w:space="0" w:color="auto"/>
                        <w:left w:val="none" w:sz="0" w:space="0" w:color="auto"/>
                        <w:bottom w:val="none" w:sz="0" w:space="0" w:color="auto"/>
                        <w:right w:val="none" w:sz="0" w:space="0" w:color="auto"/>
                      </w:divBdr>
                    </w:div>
                    <w:div w:id="1299261506">
                      <w:marLeft w:val="0"/>
                      <w:marRight w:val="0"/>
                      <w:marTop w:val="0"/>
                      <w:marBottom w:val="0"/>
                      <w:divBdr>
                        <w:top w:val="none" w:sz="0" w:space="0" w:color="auto"/>
                        <w:left w:val="none" w:sz="0" w:space="0" w:color="auto"/>
                        <w:bottom w:val="none" w:sz="0" w:space="0" w:color="auto"/>
                        <w:right w:val="none" w:sz="0" w:space="0" w:color="auto"/>
                      </w:divBdr>
                    </w:div>
                    <w:div w:id="1811943645">
                      <w:marLeft w:val="0"/>
                      <w:marRight w:val="0"/>
                      <w:marTop w:val="0"/>
                      <w:marBottom w:val="0"/>
                      <w:divBdr>
                        <w:top w:val="none" w:sz="0" w:space="0" w:color="auto"/>
                        <w:left w:val="none" w:sz="0" w:space="0" w:color="auto"/>
                        <w:bottom w:val="none" w:sz="0" w:space="0" w:color="auto"/>
                        <w:right w:val="none" w:sz="0" w:space="0" w:color="auto"/>
                      </w:divBdr>
                    </w:div>
                    <w:div w:id="1930195036">
                      <w:marLeft w:val="0"/>
                      <w:marRight w:val="0"/>
                      <w:marTop w:val="0"/>
                      <w:marBottom w:val="0"/>
                      <w:divBdr>
                        <w:top w:val="none" w:sz="0" w:space="0" w:color="auto"/>
                        <w:left w:val="none" w:sz="0" w:space="0" w:color="auto"/>
                        <w:bottom w:val="none" w:sz="0" w:space="0" w:color="auto"/>
                        <w:right w:val="none" w:sz="0" w:space="0" w:color="auto"/>
                      </w:divBdr>
                    </w:div>
                    <w:div w:id="2021930259">
                      <w:marLeft w:val="0"/>
                      <w:marRight w:val="0"/>
                      <w:marTop w:val="0"/>
                      <w:marBottom w:val="0"/>
                      <w:divBdr>
                        <w:top w:val="none" w:sz="0" w:space="0" w:color="auto"/>
                        <w:left w:val="none" w:sz="0" w:space="0" w:color="auto"/>
                        <w:bottom w:val="none" w:sz="0" w:space="0" w:color="auto"/>
                        <w:right w:val="none" w:sz="0" w:space="0" w:color="auto"/>
                      </w:divBdr>
                    </w:div>
                  </w:divsChild>
                </w:div>
                <w:div w:id="1098409114">
                  <w:marLeft w:val="0"/>
                  <w:marRight w:val="0"/>
                  <w:marTop w:val="0"/>
                  <w:marBottom w:val="0"/>
                  <w:divBdr>
                    <w:top w:val="none" w:sz="0" w:space="0" w:color="auto"/>
                    <w:left w:val="none" w:sz="0" w:space="0" w:color="auto"/>
                    <w:bottom w:val="none" w:sz="0" w:space="0" w:color="auto"/>
                    <w:right w:val="none" w:sz="0" w:space="0" w:color="auto"/>
                  </w:divBdr>
                  <w:divsChild>
                    <w:div w:id="436869137">
                      <w:marLeft w:val="0"/>
                      <w:marRight w:val="0"/>
                      <w:marTop w:val="0"/>
                      <w:marBottom w:val="0"/>
                      <w:divBdr>
                        <w:top w:val="none" w:sz="0" w:space="0" w:color="auto"/>
                        <w:left w:val="none" w:sz="0" w:space="0" w:color="auto"/>
                        <w:bottom w:val="none" w:sz="0" w:space="0" w:color="auto"/>
                        <w:right w:val="none" w:sz="0" w:space="0" w:color="auto"/>
                      </w:divBdr>
                    </w:div>
                  </w:divsChild>
                </w:div>
                <w:div w:id="1106197757">
                  <w:marLeft w:val="0"/>
                  <w:marRight w:val="0"/>
                  <w:marTop w:val="0"/>
                  <w:marBottom w:val="0"/>
                  <w:divBdr>
                    <w:top w:val="none" w:sz="0" w:space="0" w:color="auto"/>
                    <w:left w:val="none" w:sz="0" w:space="0" w:color="auto"/>
                    <w:bottom w:val="none" w:sz="0" w:space="0" w:color="auto"/>
                    <w:right w:val="none" w:sz="0" w:space="0" w:color="auto"/>
                  </w:divBdr>
                  <w:divsChild>
                    <w:div w:id="612638905">
                      <w:marLeft w:val="0"/>
                      <w:marRight w:val="0"/>
                      <w:marTop w:val="0"/>
                      <w:marBottom w:val="0"/>
                      <w:divBdr>
                        <w:top w:val="none" w:sz="0" w:space="0" w:color="auto"/>
                        <w:left w:val="none" w:sz="0" w:space="0" w:color="auto"/>
                        <w:bottom w:val="none" w:sz="0" w:space="0" w:color="auto"/>
                        <w:right w:val="none" w:sz="0" w:space="0" w:color="auto"/>
                      </w:divBdr>
                    </w:div>
                    <w:div w:id="1118914864">
                      <w:marLeft w:val="0"/>
                      <w:marRight w:val="0"/>
                      <w:marTop w:val="0"/>
                      <w:marBottom w:val="0"/>
                      <w:divBdr>
                        <w:top w:val="none" w:sz="0" w:space="0" w:color="auto"/>
                        <w:left w:val="none" w:sz="0" w:space="0" w:color="auto"/>
                        <w:bottom w:val="none" w:sz="0" w:space="0" w:color="auto"/>
                        <w:right w:val="none" w:sz="0" w:space="0" w:color="auto"/>
                      </w:divBdr>
                    </w:div>
                    <w:div w:id="1759784761">
                      <w:marLeft w:val="0"/>
                      <w:marRight w:val="0"/>
                      <w:marTop w:val="0"/>
                      <w:marBottom w:val="0"/>
                      <w:divBdr>
                        <w:top w:val="none" w:sz="0" w:space="0" w:color="auto"/>
                        <w:left w:val="none" w:sz="0" w:space="0" w:color="auto"/>
                        <w:bottom w:val="none" w:sz="0" w:space="0" w:color="auto"/>
                        <w:right w:val="none" w:sz="0" w:space="0" w:color="auto"/>
                      </w:divBdr>
                    </w:div>
                  </w:divsChild>
                </w:div>
                <w:div w:id="1160464825">
                  <w:marLeft w:val="0"/>
                  <w:marRight w:val="0"/>
                  <w:marTop w:val="0"/>
                  <w:marBottom w:val="0"/>
                  <w:divBdr>
                    <w:top w:val="none" w:sz="0" w:space="0" w:color="auto"/>
                    <w:left w:val="none" w:sz="0" w:space="0" w:color="auto"/>
                    <w:bottom w:val="none" w:sz="0" w:space="0" w:color="auto"/>
                    <w:right w:val="none" w:sz="0" w:space="0" w:color="auto"/>
                  </w:divBdr>
                  <w:divsChild>
                    <w:div w:id="294333605">
                      <w:marLeft w:val="0"/>
                      <w:marRight w:val="0"/>
                      <w:marTop w:val="0"/>
                      <w:marBottom w:val="0"/>
                      <w:divBdr>
                        <w:top w:val="none" w:sz="0" w:space="0" w:color="auto"/>
                        <w:left w:val="none" w:sz="0" w:space="0" w:color="auto"/>
                        <w:bottom w:val="none" w:sz="0" w:space="0" w:color="auto"/>
                        <w:right w:val="none" w:sz="0" w:space="0" w:color="auto"/>
                      </w:divBdr>
                    </w:div>
                    <w:div w:id="602689982">
                      <w:marLeft w:val="0"/>
                      <w:marRight w:val="0"/>
                      <w:marTop w:val="0"/>
                      <w:marBottom w:val="0"/>
                      <w:divBdr>
                        <w:top w:val="none" w:sz="0" w:space="0" w:color="auto"/>
                        <w:left w:val="none" w:sz="0" w:space="0" w:color="auto"/>
                        <w:bottom w:val="none" w:sz="0" w:space="0" w:color="auto"/>
                        <w:right w:val="none" w:sz="0" w:space="0" w:color="auto"/>
                      </w:divBdr>
                    </w:div>
                    <w:div w:id="1257329045">
                      <w:marLeft w:val="0"/>
                      <w:marRight w:val="0"/>
                      <w:marTop w:val="0"/>
                      <w:marBottom w:val="0"/>
                      <w:divBdr>
                        <w:top w:val="none" w:sz="0" w:space="0" w:color="auto"/>
                        <w:left w:val="none" w:sz="0" w:space="0" w:color="auto"/>
                        <w:bottom w:val="none" w:sz="0" w:space="0" w:color="auto"/>
                        <w:right w:val="none" w:sz="0" w:space="0" w:color="auto"/>
                      </w:divBdr>
                    </w:div>
                    <w:div w:id="1679037598">
                      <w:marLeft w:val="0"/>
                      <w:marRight w:val="0"/>
                      <w:marTop w:val="0"/>
                      <w:marBottom w:val="0"/>
                      <w:divBdr>
                        <w:top w:val="none" w:sz="0" w:space="0" w:color="auto"/>
                        <w:left w:val="none" w:sz="0" w:space="0" w:color="auto"/>
                        <w:bottom w:val="none" w:sz="0" w:space="0" w:color="auto"/>
                        <w:right w:val="none" w:sz="0" w:space="0" w:color="auto"/>
                      </w:divBdr>
                    </w:div>
                    <w:div w:id="1826779035">
                      <w:marLeft w:val="0"/>
                      <w:marRight w:val="0"/>
                      <w:marTop w:val="0"/>
                      <w:marBottom w:val="0"/>
                      <w:divBdr>
                        <w:top w:val="none" w:sz="0" w:space="0" w:color="auto"/>
                        <w:left w:val="none" w:sz="0" w:space="0" w:color="auto"/>
                        <w:bottom w:val="none" w:sz="0" w:space="0" w:color="auto"/>
                        <w:right w:val="none" w:sz="0" w:space="0" w:color="auto"/>
                      </w:divBdr>
                    </w:div>
                  </w:divsChild>
                </w:div>
                <w:div w:id="1163163618">
                  <w:marLeft w:val="0"/>
                  <w:marRight w:val="0"/>
                  <w:marTop w:val="0"/>
                  <w:marBottom w:val="0"/>
                  <w:divBdr>
                    <w:top w:val="none" w:sz="0" w:space="0" w:color="auto"/>
                    <w:left w:val="none" w:sz="0" w:space="0" w:color="auto"/>
                    <w:bottom w:val="none" w:sz="0" w:space="0" w:color="auto"/>
                    <w:right w:val="none" w:sz="0" w:space="0" w:color="auto"/>
                  </w:divBdr>
                  <w:divsChild>
                    <w:div w:id="1480657292">
                      <w:marLeft w:val="0"/>
                      <w:marRight w:val="0"/>
                      <w:marTop w:val="0"/>
                      <w:marBottom w:val="0"/>
                      <w:divBdr>
                        <w:top w:val="none" w:sz="0" w:space="0" w:color="auto"/>
                        <w:left w:val="none" w:sz="0" w:space="0" w:color="auto"/>
                        <w:bottom w:val="none" w:sz="0" w:space="0" w:color="auto"/>
                        <w:right w:val="none" w:sz="0" w:space="0" w:color="auto"/>
                      </w:divBdr>
                    </w:div>
                  </w:divsChild>
                </w:div>
                <w:div w:id="1188176809">
                  <w:marLeft w:val="0"/>
                  <w:marRight w:val="0"/>
                  <w:marTop w:val="0"/>
                  <w:marBottom w:val="0"/>
                  <w:divBdr>
                    <w:top w:val="none" w:sz="0" w:space="0" w:color="auto"/>
                    <w:left w:val="none" w:sz="0" w:space="0" w:color="auto"/>
                    <w:bottom w:val="none" w:sz="0" w:space="0" w:color="auto"/>
                    <w:right w:val="none" w:sz="0" w:space="0" w:color="auto"/>
                  </w:divBdr>
                  <w:divsChild>
                    <w:div w:id="75251831">
                      <w:marLeft w:val="0"/>
                      <w:marRight w:val="0"/>
                      <w:marTop w:val="0"/>
                      <w:marBottom w:val="0"/>
                      <w:divBdr>
                        <w:top w:val="none" w:sz="0" w:space="0" w:color="auto"/>
                        <w:left w:val="none" w:sz="0" w:space="0" w:color="auto"/>
                        <w:bottom w:val="none" w:sz="0" w:space="0" w:color="auto"/>
                        <w:right w:val="none" w:sz="0" w:space="0" w:color="auto"/>
                      </w:divBdr>
                    </w:div>
                    <w:div w:id="369886238">
                      <w:marLeft w:val="0"/>
                      <w:marRight w:val="0"/>
                      <w:marTop w:val="0"/>
                      <w:marBottom w:val="0"/>
                      <w:divBdr>
                        <w:top w:val="none" w:sz="0" w:space="0" w:color="auto"/>
                        <w:left w:val="none" w:sz="0" w:space="0" w:color="auto"/>
                        <w:bottom w:val="none" w:sz="0" w:space="0" w:color="auto"/>
                        <w:right w:val="none" w:sz="0" w:space="0" w:color="auto"/>
                      </w:divBdr>
                    </w:div>
                    <w:div w:id="680133224">
                      <w:marLeft w:val="0"/>
                      <w:marRight w:val="0"/>
                      <w:marTop w:val="0"/>
                      <w:marBottom w:val="0"/>
                      <w:divBdr>
                        <w:top w:val="none" w:sz="0" w:space="0" w:color="auto"/>
                        <w:left w:val="none" w:sz="0" w:space="0" w:color="auto"/>
                        <w:bottom w:val="none" w:sz="0" w:space="0" w:color="auto"/>
                        <w:right w:val="none" w:sz="0" w:space="0" w:color="auto"/>
                      </w:divBdr>
                    </w:div>
                    <w:div w:id="1169368661">
                      <w:marLeft w:val="0"/>
                      <w:marRight w:val="0"/>
                      <w:marTop w:val="0"/>
                      <w:marBottom w:val="0"/>
                      <w:divBdr>
                        <w:top w:val="none" w:sz="0" w:space="0" w:color="auto"/>
                        <w:left w:val="none" w:sz="0" w:space="0" w:color="auto"/>
                        <w:bottom w:val="none" w:sz="0" w:space="0" w:color="auto"/>
                        <w:right w:val="none" w:sz="0" w:space="0" w:color="auto"/>
                      </w:divBdr>
                    </w:div>
                    <w:div w:id="1435788634">
                      <w:marLeft w:val="0"/>
                      <w:marRight w:val="0"/>
                      <w:marTop w:val="0"/>
                      <w:marBottom w:val="0"/>
                      <w:divBdr>
                        <w:top w:val="none" w:sz="0" w:space="0" w:color="auto"/>
                        <w:left w:val="none" w:sz="0" w:space="0" w:color="auto"/>
                        <w:bottom w:val="none" w:sz="0" w:space="0" w:color="auto"/>
                        <w:right w:val="none" w:sz="0" w:space="0" w:color="auto"/>
                      </w:divBdr>
                    </w:div>
                  </w:divsChild>
                </w:div>
                <w:div w:id="1269509371">
                  <w:marLeft w:val="0"/>
                  <w:marRight w:val="0"/>
                  <w:marTop w:val="0"/>
                  <w:marBottom w:val="0"/>
                  <w:divBdr>
                    <w:top w:val="none" w:sz="0" w:space="0" w:color="auto"/>
                    <w:left w:val="none" w:sz="0" w:space="0" w:color="auto"/>
                    <w:bottom w:val="none" w:sz="0" w:space="0" w:color="auto"/>
                    <w:right w:val="none" w:sz="0" w:space="0" w:color="auto"/>
                  </w:divBdr>
                  <w:divsChild>
                    <w:div w:id="182130644">
                      <w:marLeft w:val="0"/>
                      <w:marRight w:val="0"/>
                      <w:marTop w:val="0"/>
                      <w:marBottom w:val="0"/>
                      <w:divBdr>
                        <w:top w:val="none" w:sz="0" w:space="0" w:color="auto"/>
                        <w:left w:val="none" w:sz="0" w:space="0" w:color="auto"/>
                        <w:bottom w:val="none" w:sz="0" w:space="0" w:color="auto"/>
                        <w:right w:val="none" w:sz="0" w:space="0" w:color="auto"/>
                      </w:divBdr>
                    </w:div>
                    <w:div w:id="545260581">
                      <w:marLeft w:val="0"/>
                      <w:marRight w:val="0"/>
                      <w:marTop w:val="0"/>
                      <w:marBottom w:val="0"/>
                      <w:divBdr>
                        <w:top w:val="none" w:sz="0" w:space="0" w:color="auto"/>
                        <w:left w:val="none" w:sz="0" w:space="0" w:color="auto"/>
                        <w:bottom w:val="none" w:sz="0" w:space="0" w:color="auto"/>
                        <w:right w:val="none" w:sz="0" w:space="0" w:color="auto"/>
                      </w:divBdr>
                    </w:div>
                    <w:div w:id="657878346">
                      <w:marLeft w:val="0"/>
                      <w:marRight w:val="0"/>
                      <w:marTop w:val="0"/>
                      <w:marBottom w:val="0"/>
                      <w:divBdr>
                        <w:top w:val="none" w:sz="0" w:space="0" w:color="auto"/>
                        <w:left w:val="none" w:sz="0" w:space="0" w:color="auto"/>
                        <w:bottom w:val="none" w:sz="0" w:space="0" w:color="auto"/>
                        <w:right w:val="none" w:sz="0" w:space="0" w:color="auto"/>
                      </w:divBdr>
                    </w:div>
                    <w:div w:id="815531509">
                      <w:marLeft w:val="0"/>
                      <w:marRight w:val="0"/>
                      <w:marTop w:val="0"/>
                      <w:marBottom w:val="0"/>
                      <w:divBdr>
                        <w:top w:val="none" w:sz="0" w:space="0" w:color="auto"/>
                        <w:left w:val="none" w:sz="0" w:space="0" w:color="auto"/>
                        <w:bottom w:val="none" w:sz="0" w:space="0" w:color="auto"/>
                        <w:right w:val="none" w:sz="0" w:space="0" w:color="auto"/>
                      </w:divBdr>
                    </w:div>
                  </w:divsChild>
                </w:div>
                <w:div w:id="1296645188">
                  <w:marLeft w:val="0"/>
                  <w:marRight w:val="0"/>
                  <w:marTop w:val="0"/>
                  <w:marBottom w:val="0"/>
                  <w:divBdr>
                    <w:top w:val="none" w:sz="0" w:space="0" w:color="auto"/>
                    <w:left w:val="none" w:sz="0" w:space="0" w:color="auto"/>
                    <w:bottom w:val="none" w:sz="0" w:space="0" w:color="auto"/>
                    <w:right w:val="none" w:sz="0" w:space="0" w:color="auto"/>
                  </w:divBdr>
                  <w:divsChild>
                    <w:div w:id="779103354">
                      <w:marLeft w:val="0"/>
                      <w:marRight w:val="0"/>
                      <w:marTop w:val="0"/>
                      <w:marBottom w:val="0"/>
                      <w:divBdr>
                        <w:top w:val="none" w:sz="0" w:space="0" w:color="auto"/>
                        <w:left w:val="none" w:sz="0" w:space="0" w:color="auto"/>
                        <w:bottom w:val="none" w:sz="0" w:space="0" w:color="auto"/>
                        <w:right w:val="none" w:sz="0" w:space="0" w:color="auto"/>
                      </w:divBdr>
                    </w:div>
                  </w:divsChild>
                </w:div>
                <w:div w:id="1428112166">
                  <w:marLeft w:val="0"/>
                  <w:marRight w:val="0"/>
                  <w:marTop w:val="0"/>
                  <w:marBottom w:val="0"/>
                  <w:divBdr>
                    <w:top w:val="none" w:sz="0" w:space="0" w:color="auto"/>
                    <w:left w:val="none" w:sz="0" w:space="0" w:color="auto"/>
                    <w:bottom w:val="none" w:sz="0" w:space="0" w:color="auto"/>
                    <w:right w:val="none" w:sz="0" w:space="0" w:color="auto"/>
                  </w:divBdr>
                  <w:divsChild>
                    <w:div w:id="1059480946">
                      <w:marLeft w:val="0"/>
                      <w:marRight w:val="0"/>
                      <w:marTop w:val="0"/>
                      <w:marBottom w:val="0"/>
                      <w:divBdr>
                        <w:top w:val="none" w:sz="0" w:space="0" w:color="auto"/>
                        <w:left w:val="none" w:sz="0" w:space="0" w:color="auto"/>
                        <w:bottom w:val="none" w:sz="0" w:space="0" w:color="auto"/>
                        <w:right w:val="none" w:sz="0" w:space="0" w:color="auto"/>
                      </w:divBdr>
                    </w:div>
                    <w:div w:id="1558197697">
                      <w:marLeft w:val="0"/>
                      <w:marRight w:val="0"/>
                      <w:marTop w:val="0"/>
                      <w:marBottom w:val="0"/>
                      <w:divBdr>
                        <w:top w:val="none" w:sz="0" w:space="0" w:color="auto"/>
                        <w:left w:val="none" w:sz="0" w:space="0" w:color="auto"/>
                        <w:bottom w:val="none" w:sz="0" w:space="0" w:color="auto"/>
                        <w:right w:val="none" w:sz="0" w:space="0" w:color="auto"/>
                      </w:divBdr>
                    </w:div>
                  </w:divsChild>
                </w:div>
                <w:div w:id="1441291935">
                  <w:marLeft w:val="0"/>
                  <w:marRight w:val="0"/>
                  <w:marTop w:val="0"/>
                  <w:marBottom w:val="0"/>
                  <w:divBdr>
                    <w:top w:val="none" w:sz="0" w:space="0" w:color="auto"/>
                    <w:left w:val="none" w:sz="0" w:space="0" w:color="auto"/>
                    <w:bottom w:val="none" w:sz="0" w:space="0" w:color="auto"/>
                    <w:right w:val="none" w:sz="0" w:space="0" w:color="auto"/>
                  </w:divBdr>
                  <w:divsChild>
                    <w:div w:id="981932210">
                      <w:marLeft w:val="0"/>
                      <w:marRight w:val="0"/>
                      <w:marTop w:val="0"/>
                      <w:marBottom w:val="0"/>
                      <w:divBdr>
                        <w:top w:val="none" w:sz="0" w:space="0" w:color="auto"/>
                        <w:left w:val="none" w:sz="0" w:space="0" w:color="auto"/>
                        <w:bottom w:val="none" w:sz="0" w:space="0" w:color="auto"/>
                        <w:right w:val="none" w:sz="0" w:space="0" w:color="auto"/>
                      </w:divBdr>
                    </w:div>
                    <w:div w:id="1548176124">
                      <w:marLeft w:val="0"/>
                      <w:marRight w:val="0"/>
                      <w:marTop w:val="0"/>
                      <w:marBottom w:val="0"/>
                      <w:divBdr>
                        <w:top w:val="none" w:sz="0" w:space="0" w:color="auto"/>
                        <w:left w:val="none" w:sz="0" w:space="0" w:color="auto"/>
                        <w:bottom w:val="none" w:sz="0" w:space="0" w:color="auto"/>
                        <w:right w:val="none" w:sz="0" w:space="0" w:color="auto"/>
                      </w:divBdr>
                    </w:div>
                    <w:div w:id="1659842323">
                      <w:marLeft w:val="0"/>
                      <w:marRight w:val="0"/>
                      <w:marTop w:val="0"/>
                      <w:marBottom w:val="0"/>
                      <w:divBdr>
                        <w:top w:val="none" w:sz="0" w:space="0" w:color="auto"/>
                        <w:left w:val="none" w:sz="0" w:space="0" w:color="auto"/>
                        <w:bottom w:val="none" w:sz="0" w:space="0" w:color="auto"/>
                        <w:right w:val="none" w:sz="0" w:space="0" w:color="auto"/>
                      </w:divBdr>
                    </w:div>
                    <w:div w:id="1953778752">
                      <w:marLeft w:val="0"/>
                      <w:marRight w:val="0"/>
                      <w:marTop w:val="0"/>
                      <w:marBottom w:val="0"/>
                      <w:divBdr>
                        <w:top w:val="none" w:sz="0" w:space="0" w:color="auto"/>
                        <w:left w:val="none" w:sz="0" w:space="0" w:color="auto"/>
                        <w:bottom w:val="none" w:sz="0" w:space="0" w:color="auto"/>
                        <w:right w:val="none" w:sz="0" w:space="0" w:color="auto"/>
                      </w:divBdr>
                    </w:div>
                  </w:divsChild>
                </w:div>
                <w:div w:id="1584297276">
                  <w:marLeft w:val="0"/>
                  <w:marRight w:val="0"/>
                  <w:marTop w:val="0"/>
                  <w:marBottom w:val="0"/>
                  <w:divBdr>
                    <w:top w:val="none" w:sz="0" w:space="0" w:color="auto"/>
                    <w:left w:val="none" w:sz="0" w:space="0" w:color="auto"/>
                    <w:bottom w:val="none" w:sz="0" w:space="0" w:color="auto"/>
                    <w:right w:val="none" w:sz="0" w:space="0" w:color="auto"/>
                  </w:divBdr>
                  <w:divsChild>
                    <w:div w:id="20864721">
                      <w:marLeft w:val="0"/>
                      <w:marRight w:val="0"/>
                      <w:marTop w:val="0"/>
                      <w:marBottom w:val="0"/>
                      <w:divBdr>
                        <w:top w:val="none" w:sz="0" w:space="0" w:color="auto"/>
                        <w:left w:val="none" w:sz="0" w:space="0" w:color="auto"/>
                        <w:bottom w:val="none" w:sz="0" w:space="0" w:color="auto"/>
                        <w:right w:val="none" w:sz="0" w:space="0" w:color="auto"/>
                      </w:divBdr>
                    </w:div>
                    <w:div w:id="254244646">
                      <w:marLeft w:val="0"/>
                      <w:marRight w:val="0"/>
                      <w:marTop w:val="0"/>
                      <w:marBottom w:val="0"/>
                      <w:divBdr>
                        <w:top w:val="none" w:sz="0" w:space="0" w:color="auto"/>
                        <w:left w:val="none" w:sz="0" w:space="0" w:color="auto"/>
                        <w:bottom w:val="none" w:sz="0" w:space="0" w:color="auto"/>
                        <w:right w:val="none" w:sz="0" w:space="0" w:color="auto"/>
                      </w:divBdr>
                    </w:div>
                    <w:div w:id="417480841">
                      <w:marLeft w:val="0"/>
                      <w:marRight w:val="0"/>
                      <w:marTop w:val="0"/>
                      <w:marBottom w:val="0"/>
                      <w:divBdr>
                        <w:top w:val="none" w:sz="0" w:space="0" w:color="auto"/>
                        <w:left w:val="none" w:sz="0" w:space="0" w:color="auto"/>
                        <w:bottom w:val="none" w:sz="0" w:space="0" w:color="auto"/>
                        <w:right w:val="none" w:sz="0" w:space="0" w:color="auto"/>
                      </w:divBdr>
                    </w:div>
                    <w:div w:id="421294214">
                      <w:marLeft w:val="0"/>
                      <w:marRight w:val="0"/>
                      <w:marTop w:val="0"/>
                      <w:marBottom w:val="0"/>
                      <w:divBdr>
                        <w:top w:val="none" w:sz="0" w:space="0" w:color="auto"/>
                        <w:left w:val="none" w:sz="0" w:space="0" w:color="auto"/>
                        <w:bottom w:val="none" w:sz="0" w:space="0" w:color="auto"/>
                        <w:right w:val="none" w:sz="0" w:space="0" w:color="auto"/>
                      </w:divBdr>
                    </w:div>
                    <w:div w:id="476992209">
                      <w:marLeft w:val="0"/>
                      <w:marRight w:val="0"/>
                      <w:marTop w:val="0"/>
                      <w:marBottom w:val="0"/>
                      <w:divBdr>
                        <w:top w:val="none" w:sz="0" w:space="0" w:color="auto"/>
                        <w:left w:val="none" w:sz="0" w:space="0" w:color="auto"/>
                        <w:bottom w:val="none" w:sz="0" w:space="0" w:color="auto"/>
                        <w:right w:val="none" w:sz="0" w:space="0" w:color="auto"/>
                      </w:divBdr>
                    </w:div>
                    <w:div w:id="967660934">
                      <w:marLeft w:val="0"/>
                      <w:marRight w:val="0"/>
                      <w:marTop w:val="0"/>
                      <w:marBottom w:val="0"/>
                      <w:divBdr>
                        <w:top w:val="none" w:sz="0" w:space="0" w:color="auto"/>
                        <w:left w:val="none" w:sz="0" w:space="0" w:color="auto"/>
                        <w:bottom w:val="none" w:sz="0" w:space="0" w:color="auto"/>
                        <w:right w:val="none" w:sz="0" w:space="0" w:color="auto"/>
                      </w:divBdr>
                    </w:div>
                    <w:div w:id="1032264091">
                      <w:marLeft w:val="0"/>
                      <w:marRight w:val="0"/>
                      <w:marTop w:val="0"/>
                      <w:marBottom w:val="0"/>
                      <w:divBdr>
                        <w:top w:val="none" w:sz="0" w:space="0" w:color="auto"/>
                        <w:left w:val="none" w:sz="0" w:space="0" w:color="auto"/>
                        <w:bottom w:val="none" w:sz="0" w:space="0" w:color="auto"/>
                        <w:right w:val="none" w:sz="0" w:space="0" w:color="auto"/>
                      </w:divBdr>
                    </w:div>
                    <w:div w:id="1334528125">
                      <w:marLeft w:val="0"/>
                      <w:marRight w:val="0"/>
                      <w:marTop w:val="0"/>
                      <w:marBottom w:val="0"/>
                      <w:divBdr>
                        <w:top w:val="none" w:sz="0" w:space="0" w:color="auto"/>
                        <w:left w:val="none" w:sz="0" w:space="0" w:color="auto"/>
                        <w:bottom w:val="none" w:sz="0" w:space="0" w:color="auto"/>
                        <w:right w:val="none" w:sz="0" w:space="0" w:color="auto"/>
                      </w:divBdr>
                    </w:div>
                    <w:div w:id="2114353334">
                      <w:marLeft w:val="0"/>
                      <w:marRight w:val="0"/>
                      <w:marTop w:val="0"/>
                      <w:marBottom w:val="0"/>
                      <w:divBdr>
                        <w:top w:val="none" w:sz="0" w:space="0" w:color="auto"/>
                        <w:left w:val="none" w:sz="0" w:space="0" w:color="auto"/>
                        <w:bottom w:val="none" w:sz="0" w:space="0" w:color="auto"/>
                        <w:right w:val="none" w:sz="0" w:space="0" w:color="auto"/>
                      </w:divBdr>
                    </w:div>
                  </w:divsChild>
                </w:div>
                <w:div w:id="1608348017">
                  <w:marLeft w:val="0"/>
                  <w:marRight w:val="0"/>
                  <w:marTop w:val="0"/>
                  <w:marBottom w:val="0"/>
                  <w:divBdr>
                    <w:top w:val="none" w:sz="0" w:space="0" w:color="auto"/>
                    <w:left w:val="none" w:sz="0" w:space="0" w:color="auto"/>
                    <w:bottom w:val="none" w:sz="0" w:space="0" w:color="auto"/>
                    <w:right w:val="none" w:sz="0" w:space="0" w:color="auto"/>
                  </w:divBdr>
                  <w:divsChild>
                    <w:div w:id="295451413">
                      <w:marLeft w:val="0"/>
                      <w:marRight w:val="0"/>
                      <w:marTop w:val="0"/>
                      <w:marBottom w:val="0"/>
                      <w:divBdr>
                        <w:top w:val="none" w:sz="0" w:space="0" w:color="auto"/>
                        <w:left w:val="none" w:sz="0" w:space="0" w:color="auto"/>
                        <w:bottom w:val="none" w:sz="0" w:space="0" w:color="auto"/>
                        <w:right w:val="none" w:sz="0" w:space="0" w:color="auto"/>
                      </w:divBdr>
                    </w:div>
                    <w:div w:id="734354391">
                      <w:marLeft w:val="0"/>
                      <w:marRight w:val="0"/>
                      <w:marTop w:val="0"/>
                      <w:marBottom w:val="0"/>
                      <w:divBdr>
                        <w:top w:val="none" w:sz="0" w:space="0" w:color="auto"/>
                        <w:left w:val="none" w:sz="0" w:space="0" w:color="auto"/>
                        <w:bottom w:val="none" w:sz="0" w:space="0" w:color="auto"/>
                        <w:right w:val="none" w:sz="0" w:space="0" w:color="auto"/>
                      </w:divBdr>
                    </w:div>
                    <w:div w:id="1401902019">
                      <w:marLeft w:val="0"/>
                      <w:marRight w:val="0"/>
                      <w:marTop w:val="0"/>
                      <w:marBottom w:val="0"/>
                      <w:divBdr>
                        <w:top w:val="none" w:sz="0" w:space="0" w:color="auto"/>
                        <w:left w:val="none" w:sz="0" w:space="0" w:color="auto"/>
                        <w:bottom w:val="none" w:sz="0" w:space="0" w:color="auto"/>
                        <w:right w:val="none" w:sz="0" w:space="0" w:color="auto"/>
                      </w:divBdr>
                    </w:div>
                    <w:div w:id="1495224181">
                      <w:marLeft w:val="0"/>
                      <w:marRight w:val="0"/>
                      <w:marTop w:val="0"/>
                      <w:marBottom w:val="0"/>
                      <w:divBdr>
                        <w:top w:val="none" w:sz="0" w:space="0" w:color="auto"/>
                        <w:left w:val="none" w:sz="0" w:space="0" w:color="auto"/>
                        <w:bottom w:val="none" w:sz="0" w:space="0" w:color="auto"/>
                        <w:right w:val="none" w:sz="0" w:space="0" w:color="auto"/>
                      </w:divBdr>
                    </w:div>
                    <w:div w:id="1849059114">
                      <w:marLeft w:val="0"/>
                      <w:marRight w:val="0"/>
                      <w:marTop w:val="0"/>
                      <w:marBottom w:val="0"/>
                      <w:divBdr>
                        <w:top w:val="none" w:sz="0" w:space="0" w:color="auto"/>
                        <w:left w:val="none" w:sz="0" w:space="0" w:color="auto"/>
                        <w:bottom w:val="none" w:sz="0" w:space="0" w:color="auto"/>
                        <w:right w:val="none" w:sz="0" w:space="0" w:color="auto"/>
                      </w:divBdr>
                    </w:div>
                  </w:divsChild>
                </w:div>
                <w:div w:id="1659723818">
                  <w:marLeft w:val="0"/>
                  <w:marRight w:val="0"/>
                  <w:marTop w:val="0"/>
                  <w:marBottom w:val="0"/>
                  <w:divBdr>
                    <w:top w:val="none" w:sz="0" w:space="0" w:color="auto"/>
                    <w:left w:val="none" w:sz="0" w:space="0" w:color="auto"/>
                    <w:bottom w:val="none" w:sz="0" w:space="0" w:color="auto"/>
                    <w:right w:val="none" w:sz="0" w:space="0" w:color="auto"/>
                  </w:divBdr>
                  <w:divsChild>
                    <w:div w:id="119493098">
                      <w:marLeft w:val="0"/>
                      <w:marRight w:val="0"/>
                      <w:marTop w:val="0"/>
                      <w:marBottom w:val="0"/>
                      <w:divBdr>
                        <w:top w:val="none" w:sz="0" w:space="0" w:color="auto"/>
                        <w:left w:val="none" w:sz="0" w:space="0" w:color="auto"/>
                        <w:bottom w:val="none" w:sz="0" w:space="0" w:color="auto"/>
                        <w:right w:val="none" w:sz="0" w:space="0" w:color="auto"/>
                      </w:divBdr>
                    </w:div>
                    <w:div w:id="223413971">
                      <w:marLeft w:val="0"/>
                      <w:marRight w:val="0"/>
                      <w:marTop w:val="0"/>
                      <w:marBottom w:val="0"/>
                      <w:divBdr>
                        <w:top w:val="none" w:sz="0" w:space="0" w:color="auto"/>
                        <w:left w:val="none" w:sz="0" w:space="0" w:color="auto"/>
                        <w:bottom w:val="none" w:sz="0" w:space="0" w:color="auto"/>
                        <w:right w:val="none" w:sz="0" w:space="0" w:color="auto"/>
                      </w:divBdr>
                    </w:div>
                    <w:div w:id="490099207">
                      <w:marLeft w:val="0"/>
                      <w:marRight w:val="0"/>
                      <w:marTop w:val="0"/>
                      <w:marBottom w:val="0"/>
                      <w:divBdr>
                        <w:top w:val="none" w:sz="0" w:space="0" w:color="auto"/>
                        <w:left w:val="none" w:sz="0" w:space="0" w:color="auto"/>
                        <w:bottom w:val="none" w:sz="0" w:space="0" w:color="auto"/>
                        <w:right w:val="none" w:sz="0" w:space="0" w:color="auto"/>
                      </w:divBdr>
                    </w:div>
                    <w:div w:id="771895473">
                      <w:marLeft w:val="0"/>
                      <w:marRight w:val="0"/>
                      <w:marTop w:val="0"/>
                      <w:marBottom w:val="0"/>
                      <w:divBdr>
                        <w:top w:val="none" w:sz="0" w:space="0" w:color="auto"/>
                        <w:left w:val="none" w:sz="0" w:space="0" w:color="auto"/>
                        <w:bottom w:val="none" w:sz="0" w:space="0" w:color="auto"/>
                        <w:right w:val="none" w:sz="0" w:space="0" w:color="auto"/>
                      </w:divBdr>
                    </w:div>
                    <w:div w:id="772282397">
                      <w:marLeft w:val="0"/>
                      <w:marRight w:val="0"/>
                      <w:marTop w:val="0"/>
                      <w:marBottom w:val="0"/>
                      <w:divBdr>
                        <w:top w:val="none" w:sz="0" w:space="0" w:color="auto"/>
                        <w:left w:val="none" w:sz="0" w:space="0" w:color="auto"/>
                        <w:bottom w:val="none" w:sz="0" w:space="0" w:color="auto"/>
                        <w:right w:val="none" w:sz="0" w:space="0" w:color="auto"/>
                      </w:divBdr>
                    </w:div>
                    <w:div w:id="796870217">
                      <w:marLeft w:val="0"/>
                      <w:marRight w:val="0"/>
                      <w:marTop w:val="0"/>
                      <w:marBottom w:val="0"/>
                      <w:divBdr>
                        <w:top w:val="none" w:sz="0" w:space="0" w:color="auto"/>
                        <w:left w:val="none" w:sz="0" w:space="0" w:color="auto"/>
                        <w:bottom w:val="none" w:sz="0" w:space="0" w:color="auto"/>
                        <w:right w:val="none" w:sz="0" w:space="0" w:color="auto"/>
                      </w:divBdr>
                    </w:div>
                    <w:div w:id="810169733">
                      <w:marLeft w:val="0"/>
                      <w:marRight w:val="0"/>
                      <w:marTop w:val="0"/>
                      <w:marBottom w:val="0"/>
                      <w:divBdr>
                        <w:top w:val="none" w:sz="0" w:space="0" w:color="auto"/>
                        <w:left w:val="none" w:sz="0" w:space="0" w:color="auto"/>
                        <w:bottom w:val="none" w:sz="0" w:space="0" w:color="auto"/>
                        <w:right w:val="none" w:sz="0" w:space="0" w:color="auto"/>
                      </w:divBdr>
                    </w:div>
                    <w:div w:id="1400513726">
                      <w:marLeft w:val="0"/>
                      <w:marRight w:val="0"/>
                      <w:marTop w:val="0"/>
                      <w:marBottom w:val="0"/>
                      <w:divBdr>
                        <w:top w:val="none" w:sz="0" w:space="0" w:color="auto"/>
                        <w:left w:val="none" w:sz="0" w:space="0" w:color="auto"/>
                        <w:bottom w:val="none" w:sz="0" w:space="0" w:color="auto"/>
                        <w:right w:val="none" w:sz="0" w:space="0" w:color="auto"/>
                      </w:divBdr>
                    </w:div>
                    <w:div w:id="2113282854">
                      <w:marLeft w:val="0"/>
                      <w:marRight w:val="0"/>
                      <w:marTop w:val="0"/>
                      <w:marBottom w:val="0"/>
                      <w:divBdr>
                        <w:top w:val="none" w:sz="0" w:space="0" w:color="auto"/>
                        <w:left w:val="none" w:sz="0" w:space="0" w:color="auto"/>
                        <w:bottom w:val="none" w:sz="0" w:space="0" w:color="auto"/>
                        <w:right w:val="none" w:sz="0" w:space="0" w:color="auto"/>
                      </w:divBdr>
                    </w:div>
                    <w:div w:id="2139296720">
                      <w:marLeft w:val="0"/>
                      <w:marRight w:val="0"/>
                      <w:marTop w:val="0"/>
                      <w:marBottom w:val="0"/>
                      <w:divBdr>
                        <w:top w:val="none" w:sz="0" w:space="0" w:color="auto"/>
                        <w:left w:val="none" w:sz="0" w:space="0" w:color="auto"/>
                        <w:bottom w:val="none" w:sz="0" w:space="0" w:color="auto"/>
                        <w:right w:val="none" w:sz="0" w:space="0" w:color="auto"/>
                      </w:divBdr>
                    </w:div>
                  </w:divsChild>
                </w:div>
                <w:div w:id="1787043413">
                  <w:marLeft w:val="0"/>
                  <w:marRight w:val="0"/>
                  <w:marTop w:val="0"/>
                  <w:marBottom w:val="0"/>
                  <w:divBdr>
                    <w:top w:val="none" w:sz="0" w:space="0" w:color="auto"/>
                    <w:left w:val="none" w:sz="0" w:space="0" w:color="auto"/>
                    <w:bottom w:val="none" w:sz="0" w:space="0" w:color="auto"/>
                    <w:right w:val="none" w:sz="0" w:space="0" w:color="auto"/>
                  </w:divBdr>
                  <w:divsChild>
                    <w:div w:id="417561195">
                      <w:marLeft w:val="0"/>
                      <w:marRight w:val="0"/>
                      <w:marTop w:val="0"/>
                      <w:marBottom w:val="0"/>
                      <w:divBdr>
                        <w:top w:val="none" w:sz="0" w:space="0" w:color="auto"/>
                        <w:left w:val="none" w:sz="0" w:space="0" w:color="auto"/>
                        <w:bottom w:val="none" w:sz="0" w:space="0" w:color="auto"/>
                        <w:right w:val="none" w:sz="0" w:space="0" w:color="auto"/>
                      </w:divBdr>
                    </w:div>
                    <w:div w:id="1569609703">
                      <w:marLeft w:val="0"/>
                      <w:marRight w:val="0"/>
                      <w:marTop w:val="0"/>
                      <w:marBottom w:val="0"/>
                      <w:divBdr>
                        <w:top w:val="none" w:sz="0" w:space="0" w:color="auto"/>
                        <w:left w:val="none" w:sz="0" w:space="0" w:color="auto"/>
                        <w:bottom w:val="none" w:sz="0" w:space="0" w:color="auto"/>
                        <w:right w:val="none" w:sz="0" w:space="0" w:color="auto"/>
                      </w:divBdr>
                    </w:div>
                    <w:div w:id="2066759156">
                      <w:marLeft w:val="0"/>
                      <w:marRight w:val="0"/>
                      <w:marTop w:val="0"/>
                      <w:marBottom w:val="0"/>
                      <w:divBdr>
                        <w:top w:val="none" w:sz="0" w:space="0" w:color="auto"/>
                        <w:left w:val="none" w:sz="0" w:space="0" w:color="auto"/>
                        <w:bottom w:val="none" w:sz="0" w:space="0" w:color="auto"/>
                        <w:right w:val="none" w:sz="0" w:space="0" w:color="auto"/>
                      </w:divBdr>
                    </w:div>
                  </w:divsChild>
                </w:div>
                <w:div w:id="1883247383">
                  <w:marLeft w:val="0"/>
                  <w:marRight w:val="0"/>
                  <w:marTop w:val="0"/>
                  <w:marBottom w:val="0"/>
                  <w:divBdr>
                    <w:top w:val="none" w:sz="0" w:space="0" w:color="auto"/>
                    <w:left w:val="none" w:sz="0" w:space="0" w:color="auto"/>
                    <w:bottom w:val="none" w:sz="0" w:space="0" w:color="auto"/>
                    <w:right w:val="none" w:sz="0" w:space="0" w:color="auto"/>
                  </w:divBdr>
                  <w:divsChild>
                    <w:div w:id="1443299531">
                      <w:marLeft w:val="0"/>
                      <w:marRight w:val="0"/>
                      <w:marTop w:val="0"/>
                      <w:marBottom w:val="0"/>
                      <w:divBdr>
                        <w:top w:val="none" w:sz="0" w:space="0" w:color="auto"/>
                        <w:left w:val="none" w:sz="0" w:space="0" w:color="auto"/>
                        <w:bottom w:val="none" w:sz="0" w:space="0" w:color="auto"/>
                        <w:right w:val="none" w:sz="0" w:space="0" w:color="auto"/>
                      </w:divBdr>
                    </w:div>
                  </w:divsChild>
                </w:div>
                <w:div w:id="1901208956">
                  <w:marLeft w:val="0"/>
                  <w:marRight w:val="0"/>
                  <w:marTop w:val="0"/>
                  <w:marBottom w:val="0"/>
                  <w:divBdr>
                    <w:top w:val="none" w:sz="0" w:space="0" w:color="auto"/>
                    <w:left w:val="none" w:sz="0" w:space="0" w:color="auto"/>
                    <w:bottom w:val="none" w:sz="0" w:space="0" w:color="auto"/>
                    <w:right w:val="none" w:sz="0" w:space="0" w:color="auto"/>
                  </w:divBdr>
                  <w:divsChild>
                    <w:div w:id="532309128">
                      <w:marLeft w:val="0"/>
                      <w:marRight w:val="0"/>
                      <w:marTop w:val="0"/>
                      <w:marBottom w:val="0"/>
                      <w:divBdr>
                        <w:top w:val="none" w:sz="0" w:space="0" w:color="auto"/>
                        <w:left w:val="none" w:sz="0" w:space="0" w:color="auto"/>
                        <w:bottom w:val="none" w:sz="0" w:space="0" w:color="auto"/>
                        <w:right w:val="none" w:sz="0" w:space="0" w:color="auto"/>
                      </w:divBdr>
                    </w:div>
                    <w:div w:id="1647513664">
                      <w:marLeft w:val="0"/>
                      <w:marRight w:val="0"/>
                      <w:marTop w:val="0"/>
                      <w:marBottom w:val="0"/>
                      <w:divBdr>
                        <w:top w:val="none" w:sz="0" w:space="0" w:color="auto"/>
                        <w:left w:val="none" w:sz="0" w:space="0" w:color="auto"/>
                        <w:bottom w:val="none" w:sz="0" w:space="0" w:color="auto"/>
                        <w:right w:val="none" w:sz="0" w:space="0" w:color="auto"/>
                      </w:divBdr>
                    </w:div>
                  </w:divsChild>
                </w:div>
                <w:div w:id="1967158988">
                  <w:marLeft w:val="0"/>
                  <w:marRight w:val="0"/>
                  <w:marTop w:val="0"/>
                  <w:marBottom w:val="0"/>
                  <w:divBdr>
                    <w:top w:val="none" w:sz="0" w:space="0" w:color="auto"/>
                    <w:left w:val="none" w:sz="0" w:space="0" w:color="auto"/>
                    <w:bottom w:val="none" w:sz="0" w:space="0" w:color="auto"/>
                    <w:right w:val="none" w:sz="0" w:space="0" w:color="auto"/>
                  </w:divBdr>
                  <w:divsChild>
                    <w:div w:id="943534143">
                      <w:marLeft w:val="0"/>
                      <w:marRight w:val="0"/>
                      <w:marTop w:val="0"/>
                      <w:marBottom w:val="0"/>
                      <w:divBdr>
                        <w:top w:val="none" w:sz="0" w:space="0" w:color="auto"/>
                        <w:left w:val="none" w:sz="0" w:space="0" w:color="auto"/>
                        <w:bottom w:val="none" w:sz="0" w:space="0" w:color="auto"/>
                        <w:right w:val="none" w:sz="0" w:space="0" w:color="auto"/>
                      </w:divBdr>
                    </w:div>
                  </w:divsChild>
                </w:div>
                <w:div w:id="2070348678">
                  <w:marLeft w:val="0"/>
                  <w:marRight w:val="0"/>
                  <w:marTop w:val="0"/>
                  <w:marBottom w:val="0"/>
                  <w:divBdr>
                    <w:top w:val="none" w:sz="0" w:space="0" w:color="auto"/>
                    <w:left w:val="none" w:sz="0" w:space="0" w:color="auto"/>
                    <w:bottom w:val="none" w:sz="0" w:space="0" w:color="auto"/>
                    <w:right w:val="none" w:sz="0" w:space="0" w:color="auto"/>
                  </w:divBdr>
                  <w:divsChild>
                    <w:div w:id="774255217">
                      <w:marLeft w:val="0"/>
                      <w:marRight w:val="0"/>
                      <w:marTop w:val="0"/>
                      <w:marBottom w:val="0"/>
                      <w:divBdr>
                        <w:top w:val="none" w:sz="0" w:space="0" w:color="auto"/>
                        <w:left w:val="none" w:sz="0" w:space="0" w:color="auto"/>
                        <w:bottom w:val="none" w:sz="0" w:space="0" w:color="auto"/>
                        <w:right w:val="none" w:sz="0" w:space="0" w:color="auto"/>
                      </w:divBdr>
                    </w:div>
                    <w:div w:id="784885626">
                      <w:marLeft w:val="0"/>
                      <w:marRight w:val="0"/>
                      <w:marTop w:val="0"/>
                      <w:marBottom w:val="0"/>
                      <w:divBdr>
                        <w:top w:val="none" w:sz="0" w:space="0" w:color="auto"/>
                        <w:left w:val="none" w:sz="0" w:space="0" w:color="auto"/>
                        <w:bottom w:val="none" w:sz="0" w:space="0" w:color="auto"/>
                        <w:right w:val="none" w:sz="0" w:space="0" w:color="auto"/>
                      </w:divBdr>
                    </w:div>
                    <w:div w:id="921184839">
                      <w:marLeft w:val="0"/>
                      <w:marRight w:val="0"/>
                      <w:marTop w:val="0"/>
                      <w:marBottom w:val="0"/>
                      <w:divBdr>
                        <w:top w:val="none" w:sz="0" w:space="0" w:color="auto"/>
                        <w:left w:val="none" w:sz="0" w:space="0" w:color="auto"/>
                        <w:bottom w:val="none" w:sz="0" w:space="0" w:color="auto"/>
                        <w:right w:val="none" w:sz="0" w:space="0" w:color="auto"/>
                      </w:divBdr>
                    </w:div>
                    <w:div w:id="934363989">
                      <w:marLeft w:val="0"/>
                      <w:marRight w:val="0"/>
                      <w:marTop w:val="0"/>
                      <w:marBottom w:val="0"/>
                      <w:divBdr>
                        <w:top w:val="none" w:sz="0" w:space="0" w:color="auto"/>
                        <w:left w:val="none" w:sz="0" w:space="0" w:color="auto"/>
                        <w:bottom w:val="none" w:sz="0" w:space="0" w:color="auto"/>
                        <w:right w:val="none" w:sz="0" w:space="0" w:color="auto"/>
                      </w:divBdr>
                    </w:div>
                    <w:div w:id="1030489656">
                      <w:marLeft w:val="0"/>
                      <w:marRight w:val="0"/>
                      <w:marTop w:val="0"/>
                      <w:marBottom w:val="0"/>
                      <w:divBdr>
                        <w:top w:val="none" w:sz="0" w:space="0" w:color="auto"/>
                        <w:left w:val="none" w:sz="0" w:space="0" w:color="auto"/>
                        <w:bottom w:val="none" w:sz="0" w:space="0" w:color="auto"/>
                        <w:right w:val="none" w:sz="0" w:space="0" w:color="auto"/>
                      </w:divBdr>
                    </w:div>
                    <w:div w:id="1404521947">
                      <w:marLeft w:val="0"/>
                      <w:marRight w:val="0"/>
                      <w:marTop w:val="0"/>
                      <w:marBottom w:val="0"/>
                      <w:divBdr>
                        <w:top w:val="none" w:sz="0" w:space="0" w:color="auto"/>
                        <w:left w:val="none" w:sz="0" w:space="0" w:color="auto"/>
                        <w:bottom w:val="none" w:sz="0" w:space="0" w:color="auto"/>
                        <w:right w:val="none" w:sz="0" w:space="0" w:color="auto"/>
                      </w:divBdr>
                    </w:div>
                    <w:div w:id="1688748895">
                      <w:marLeft w:val="0"/>
                      <w:marRight w:val="0"/>
                      <w:marTop w:val="0"/>
                      <w:marBottom w:val="0"/>
                      <w:divBdr>
                        <w:top w:val="none" w:sz="0" w:space="0" w:color="auto"/>
                        <w:left w:val="none" w:sz="0" w:space="0" w:color="auto"/>
                        <w:bottom w:val="none" w:sz="0" w:space="0" w:color="auto"/>
                        <w:right w:val="none" w:sz="0" w:space="0" w:color="auto"/>
                      </w:divBdr>
                    </w:div>
                    <w:div w:id="1826508230">
                      <w:marLeft w:val="0"/>
                      <w:marRight w:val="0"/>
                      <w:marTop w:val="0"/>
                      <w:marBottom w:val="0"/>
                      <w:divBdr>
                        <w:top w:val="none" w:sz="0" w:space="0" w:color="auto"/>
                        <w:left w:val="none" w:sz="0" w:space="0" w:color="auto"/>
                        <w:bottom w:val="none" w:sz="0" w:space="0" w:color="auto"/>
                        <w:right w:val="none" w:sz="0" w:space="0" w:color="auto"/>
                      </w:divBdr>
                    </w:div>
                  </w:divsChild>
                </w:div>
                <w:div w:id="2076081839">
                  <w:marLeft w:val="0"/>
                  <w:marRight w:val="0"/>
                  <w:marTop w:val="0"/>
                  <w:marBottom w:val="0"/>
                  <w:divBdr>
                    <w:top w:val="none" w:sz="0" w:space="0" w:color="auto"/>
                    <w:left w:val="none" w:sz="0" w:space="0" w:color="auto"/>
                    <w:bottom w:val="none" w:sz="0" w:space="0" w:color="auto"/>
                    <w:right w:val="none" w:sz="0" w:space="0" w:color="auto"/>
                  </w:divBdr>
                  <w:divsChild>
                    <w:div w:id="241793009">
                      <w:marLeft w:val="0"/>
                      <w:marRight w:val="0"/>
                      <w:marTop w:val="0"/>
                      <w:marBottom w:val="0"/>
                      <w:divBdr>
                        <w:top w:val="none" w:sz="0" w:space="0" w:color="auto"/>
                        <w:left w:val="none" w:sz="0" w:space="0" w:color="auto"/>
                        <w:bottom w:val="none" w:sz="0" w:space="0" w:color="auto"/>
                        <w:right w:val="none" w:sz="0" w:space="0" w:color="auto"/>
                      </w:divBdr>
                    </w:div>
                    <w:div w:id="484393499">
                      <w:marLeft w:val="0"/>
                      <w:marRight w:val="0"/>
                      <w:marTop w:val="0"/>
                      <w:marBottom w:val="0"/>
                      <w:divBdr>
                        <w:top w:val="none" w:sz="0" w:space="0" w:color="auto"/>
                        <w:left w:val="none" w:sz="0" w:space="0" w:color="auto"/>
                        <w:bottom w:val="none" w:sz="0" w:space="0" w:color="auto"/>
                        <w:right w:val="none" w:sz="0" w:space="0" w:color="auto"/>
                      </w:divBdr>
                    </w:div>
                    <w:div w:id="1674188755">
                      <w:marLeft w:val="0"/>
                      <w:marRight w:val="0"/>
                      <w:marTop w:val="0"/>
                      <w:marBottom w:val="0"/>
                      <w:divBdr>
                        <w:top w:val="none" w:sz="0" w:space="0" w:color="auto"/>
                        <w:left w:val="none" w:sz="0" w:space="0" w:color="auto"/>
                        <w:bottom w:val="none" w:sz="0" w:space="0" w:color="auto"/>
                        <w:right w:val="none" w:sz="0" w:space="0" w:color="auto"/>
                      </w:divBdr>
                    </w:div>
                    <w:div w:id="20232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73681">
          <w:marLeft w:val="0"/>
          <w:marRight w:val="0"/>
          <w:marTop w:val="0"/>
          <w:marBottom w:val="0"/>
          <w:divBdr>
            <w:top w:val="none" w:sz="0" w:space="0" w:color="auto"/>
            <w:left w:val="none" w:sz="0" w:space="0" w:color="auto"/>
            <w:bottom w:val="none" w:sz="0" w:space="0" w:color="auto"/>
            <w:right w:val="none" w:sz="0" w:space="0" w:color="auto"/>
          </w:divBdr>
        </w:div>
      </w:divsChild>
    </w:div>
    <w:div w:id="1500147826">
      <w:bodyDiv w:val="1"/>
      <w:marLeft w:val="0"/>
      <w:marRight w:val="0"/>
      <w:marTop w:val="0"/>
      <w:marBottom w:val="0"/>
      <w:divBdr>
        <w:top w:val="none" w:sz="0" w:space="0" w:color="auto"/>
        <w:left w:val="none" w:sz="0" w:space="0" w:color="auto"/>
        <w:bottom w:val="none" w:sz="0" w:space="0" w:color="auto"/>
        <w:right w:val="none" w:sz="0" w:space="0" w:color="auto"/>
      </w:divBdr>
      <w:divsChild>
        <w:div w:id="91751220">
          <w:marLeft w:val="0"/>
          <w:marRight w:val="0"/>
          <w:marTop w:val="0"/>
          <w:marBottom w:val="0"/>
          <w:divBdr>
            <w:top w:val="none" w:sz="0" w:space="0" w:color="auto"/>
            <w:left w:val="none" w:sz="0" w:space="0" w:color="auto"/>
            <w:bottom w:val="none" w:sz="0" w:space="0" w:color="auto"/>
            <w:right w:val="none" w:sz="0" w:space="0" w:color="auto"/>
          </w:divBdr>
          <w:divsChild>
            <w:div w:id="518928703">
              <w:marLeft w:val="0"/>
              <w:marRight w:val="0"/>
              <w:marTop w:val="0"/>
              <w:marBottom w:val="0"/>
              <w:divBdr>
                <w:top w:val="none" w:sz="0" w:space="0" w:color="auto"/>
                <w:left w:val="none" w:sz="0" w:space="0" w:color="auto"/>
                <w:bottom w:val="none" w:sz="0" w:space="0" w:color="auto"/>
                <w:right w:val="none" w:sz="0" w:space="0" w:color="auto"/>
              </w:divBdr>
            </w:div>
            <w:div w:id="978388881">
              <w:marLeft w:val="0"/>
              <w:marRight w:val="0"/>
              <w:marTop w:val="0"/>
              <w:marBottom w:val="0"/>
              <w:divBdr>
                <w:top w:val="none" w:sz="0" w:space="0" w:color="auto"/>
                <w:left w:val="none" w:sz="0" w:space="0" w:color="auto"/>
                <w:bottom w:val="none" w:sz="0" w:space="0" w:color="auto"/>
                <w:right w:val="none" w:sz="0" w:space="0" w:color="auto"/>
              </w:divBdr>
            </w:div>
            <w:div w:id="1588265597">
              <w:marLeft w:val="0"/>
              <w:marRight w:val="0"/>
              <w:marTop w:val="0"/>
              <w:marBottom w:val="0"/>
              <w:divBdr>
                <w:top w:val="none" w:sz="0" w:space="0" w:color="auto"/>
                <w:left w:val="none" w:sz="0" w:space="0" w:color="auto"/>
                <w:bottom w:val="none" w:sz="0" w:space="0" w:color="auto"/>
                <w:right w:val="none" w:sz="0" w:space="0" w:color="auto"/>
              </w:divBdr>
            </w:div>
            <w:div w:id="1903370267">
              <w:marLeft w:val="0"/>
              <w:marRight w:val="0"/>
              <w:marTop w:val="0"/>
              <w:marBottom w:val="0"/>
              <w:divBdr>
                <w:top w:val="none" w:sz="0" w:space="0" w:color="auto"/>
                <w:left w:val="none" w:sz="0" w:space="0" w:color="auto"/>
                <w:bottom w:val="none" w:sz="0" w:space="0" w:color="auto"/>
                <w:right w:val="none" w:sz="0" w:space="0" w:color="auto"/>
              </w:divBdr>
            </w:div>
          </w:divsChild>
        </w:div>
        <w:div w:id="656039225">
          <w:marLeft w:val="0"/>
          <w:marRight w:val="0"/>
          <w:marTop w:val="0"/>
          <w:marBottom w:val="0"/>
          <w:divBdr>
            <w:top w:val="none" w:sz="0" w:space="0" w:color="auto"/>
            <w:left w:val="none" w:sz="0" w:space="0" w:color="auto"/>
            <w:bottom w:val="none" w:sz="0" w:space="0" w:color="auto"/>
            <w:right w:val="none" w:sz="0" w:space="0" w:color="auto"/>
          </w:divBdr>
          <w:divsChild>
            <w:div w:id="170798510">
              <w:marLeft w:val="0"/>
              <w:marRight w:val="0"/>
              <w:marTop w:val="0"/>
              <w:marBottom w:val="0"/>
              <w:divBdr>
                <w:top w:val="none" w:sz="0" w:space="0" w:color="auto"/>
                <w:left w:val="none" w:sz="0" w:space="0" w:color="auto"/>
                <w:bottom w:val="none" w:sz="0" w:space="0" w:color="auto"/>
                <w:right w:val="none" w:sz="0" w:space="0" w:color="auto"/>
              </w:divBdr>
            </w:div>
            <w:div w:id="898594784">
              <w:marLeft w:val="0"/>
              <w:marRight w:val="0"/>
              <w:marTop w:val="0"/>
              <w:marBottom w:val="0"/>
              <w:divBdr>
                <w:top w:val="none" w:sz="0" w:space="0" w:color="auto"/>
                <w:left w:val="none" w:sz="0" w:space="0" w:color="auto"/>
                <w:bottom w:val="none" w:sz="0" w:space="0" w:color="auto"/>
                <w:right w:val="none" w:sz="0" w:space="0" w:color="auto"/>
              </w:divBdr>
            </w:div>
            <w:div w:id="1087267859">
              <w:marLeft w:val="0"/>
              <w:marRight w:val="0"/>
              <w:marTop w:val="0"/>
              <w:marBottom w:val="0"/>
              <w:divBdr>
                <w:top w:val="none" w:sz="0" w:space="0" w:color="auto"/>
                <w:left w:val="none" w:sz="0" w:space="0" w:color="auto"/>
                <w:bottom w:val="none" w:sz="0" w:space="0" w:color="auto"/>
                <w:right w:val="none" w:sz="0" w:space="0" w:color="auto"/>
              </w:divBdr>
            </w:div>
            <w:div w:id="1177504634">
              <w:marLeft w:val="0"/>
              <w:marRight w:val="0"/>
              <w:marTop w:val="0"/>
              <w:marBottom w:val="0"/>
              <w:divBdr>
                <w:top w:val="none" w:sz="0" w:space="0" w:color="auto"/>
                <w:left w:val="none" w:sz="0" w:space="0" w:color="auto"/>
                <w:bottom w:val="none" w:sz="0" w:space="0" w:color="auto"/>
                <w:right w:val="none" w:sz="0" w:space="0" w:color="auto"/>
              </w:divBdr>
            </w:div>
            <w:div w:id="1405104175">
              <w:marLeft w:val="0"/>
              <w:marRight w:val="0"/>
              <w:marTop w:val="0"/>
              <w:marBottom w:val="0"/>
              <w:divBdr>
                <w:top w:val="none" w:sz="0" w:space="0" w:color="auto"/>
                <w:left w:val="none" w:sz="0" w:space="0" w:color="auto"/>
                <w:bottom w:val="none" w:sz="0" w:space="0" w:color="auto"/>
                <w:right w:val="none" w:sz="0" w:space="0" w:color="auto"/>
              </w:divBdr>
            </w:div>
            <w:div w:id="19782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0798">
      <w:bodyDiv w:val="1"/>
      <w:marLeft w:val="0"/>
      <w:marRight w:val="0"/>
      <w:marTop w:val="0"/>
      <w:marBottom w:val="0"/>
      <w:divBdr>
        <w:top w:val="none" w:sz="0" w:space="0" w:color="auto"/>
        <w:left w:val="none" w:sz="0" w:space="0" w:color="auto"/>
        <w:bottom w:val="none" w:sz="0" w:space="0" w:color="auto"/>
        <w:right w:val="none" w:sz="0" w:space="0" w:color="auto"/>
      </w:divBdr>
      <w:divsChild>
        <w:div w:id="207307536">
          <w:marLeft w:val="0"/>
          <w:marRight w:val="0"/>
          <w:marTop w:val="0"/>
          <w:marBottom w:val="0"/>
          <w:divBdr>
            <w:top w:val="none" w:sz="0" w:space="0" w:color="auto"/>
            <w:left w:val="none" w:sz="0" w:space="0" w:color="auto"/>
            <w:bottom w:val="none" w:sz="0" w:space="0" w:color="auto"/>
            <w:right w:val="none" w:sz="0" w:space="0" w:color="auto"/>
          </w:divBdr>
        </w:div>
        <w:div w:id="1257250558">
          <w:marLeft w:val="0"/>
          <w:marRight w:val="0"/>
          <w:marTop w:val="0"/>
          <w:marBottom w:val="0"/>
          <w:divBdr>
            <w:top w:val="none" w:sz="0" w:space="0" w:color="auto"/>
            <w:left w:val="none" w:sz="0" w:space="0" w:color="auto"/>
            <w:bottom w:val="none" w:sz="0" w:space="0" w:color="auto"/>
            <w:right w:val="none" w:sz="0" w:space="0" w:color="auto"/>
          </w:divBdr>
        </w:div>
      </w:divsChild>
    </w:div>
    <w:div w:id="1562597279">
      <w:bodyDiv w:val="1"/>
      <w:marLeft w:val="0"/>
      <w:marRight w:val="0"/>
      <w:marTop w:val="0"/>
      <w:marBottom w:val="0"/>
      <w:divBdr>
        <w:top w:val="none" w:sz="0" w:space="0" w:color="auto"/>
        <w:left w:val="none" w:sz="0" w:space="0" w:color="auto"/>
        <w:bottom w:val="none" w:sz="0" w:space="0" w:color="auto"/>
        <w:right w:val="none" w:sz="0" w:space="0" w:color="auto"/>
      </w:divBdr>
    </w:div>
    <w:div w:id="1620330130">
      <w:bodyDiv w:val="1"/>
      <w:marLeft w:val="0"/>
      <w:marRight w:val="0"/>
      <w:marTop w:val="0"/>
      <w:marBottom w:val="0"/>
      <w:divBdr>
        <w:top w:val="none" w:sz="0" w:space="0" w:color="auto"/>
        <w:left w:val="none" w:sz="0" w:space="0" w:color="auto"/>
        <w:bottom w:val="none" w:sz="0" w:space="0" w:color="auto"/>
        <w:right w:val="none" w:sz="0" w:space="0" w:color="auto"/>
      </w:divBdr>
    </w:div>
    <w:div w:id="1640722942">
      <w:bodyDiv w:val="1"/>
      <w:marLeft w:val="0"/>
      <w:marRight w:val="0"/>
      <w:marTop w:val="0"/>
      <w:marBottom w:val="0"/>
      <w:divBdr>
        <w:top w:val="none" w:sz="0" w:space="0" w:color="auto"/>
        <w:left w:val="none" w:sz="0" w:space="0" w:color="auto"/>
        <w:bottom w:val="none" w:sz="0" w:space="0" w:color="auto"/>
        <w:right w:val="none" w:sz="0" w:space="0" w:color="auto"/>
      </w:divBdr>
      <w:divsChild>
        <w:div w:id="1506938267">
          <w:marLeft w:val="0"/>
          <w:marRight w:val="0"/>
          <w:marTop w:val="0"/>
          <w:marBottom w:val="0"/>
          <w:divBdr>
            <w:top w:val="none" w:sz="0" w:space="0" w:color="auto"/>
            <w:left w:val="none" w:sz="0" w:space="0" w:color="auto"/>
            <w:bottom w:val="none" w:sz="0" w:space="0" w:color="auto"/>
            <w:right w:val="none" w:sz="0" w:space="0" w:color="auto"/>
          </w:divBdr>
        </w:div>
        <w:div w:id="1902330600">
          <w:marLeft w:val="0"/>
          <w:marRight w:val="0"/>
          <w:marTop w:val="0"/>
          <w:marBottom w:val="0"/>
          <w:divBdr>
            <w:top w:val="none" w:sz="0" w:space="0" w:color="auto"/>
            <w:left w:val="none" w:sz="0" w:space="0" w:color="auto"/>
            <w:bottom w:val="none" w:sz="0" w:space="0" w:color="auto"/>
            <w:right w:val="none" w:sz="0" w:space="0" w:color="auto"/>
          </w:divBdr>
        </w:div>
      </w:divsChild>
    </w:div>
    <w:div w:id="1644460428">
      <w:bodyDiv w:val="1"/>
      <w:marLeft w:val="0"/>
      <w:marRight w:val="0"/>
      <w:marTop w:val="0"/>
      <w:marBottom w:val="0"/>
      <w:divBdr>
        <w:top w:val="none" w:sz="0" w:space="0" w:color="auto"/>
        <w:left w:val="none" w:sz="0" w:space="0" w:color="auto"/>
        <w:bottom w:val="none" w:sz="0" w:space="0" w:color="auto"/>
        <w:right w:val="none" w:sz="0" w:space="0" w:color="auto"/>
      </w:divBdr>
    </w:div>
    <w:div w:id="1673992385">
      <w:bodyDiv w:val="1"/>
      <w:marLeft w:val="0"/>
      <w:marRight w:val="0"/>
      <w:marTop w:val="0"/>
      <w:marBottom w:val="0"/>
      <w:divBdr>
        <w:top w:val="none" w:sz="0" w:space="0" w:color="auto"/>
        <w:left w:val="none" w:sz="0" w:space="0" w:color="auto"/>
        <w:bottom w:val="none" w:sz="0" w:space="0" w:color="auto"/>
        <w:right w:val="none" w:sz="0" w:space="0" w:color="auto"/>
      </w:divBdr>
      <w:divsChild>
        <w:div w:id="985281806">
          <w:marLeft w:val="0"/>
          <w:marRight w:val="0"/>
          <w:marTop w:val="0"/>
          <w:marBottom w:val="0"/>
          <w:divBdr>
            <w:top w:val="none" w:sz="0" w:space="0" w:color="auto"/>
            <w:left w:val="none" w:sz="0" w:space="0" w:color="auto"/>
            <w:bottom w:val="none" w:sz="0" w:space="0" w:color="auto"/>
            <w:right w:val="none" w:sz="0" w:space="0" w:color="auto"/>
          </w:divBdr>
        </w:div>
        <w:div w:id="1206521478">
          <w:marLeft w:val="0"/>
          <w:marRight w:val="0"/>
          <w:marTop w:val="0"/>
          <w:marBottom w:val="0"/>
          <w:divBdr>
            <w:top w:val="none" w:sz="0" w:space="0" w:color="auto"/>
            <w:left w:val="none" w:sz="0" w:space="0" w:color="auto"/>
            <w:bottom w:val="none" w:sz="0" w:space="0" w:color="auto"/>
            <w:right w:val="none" w:sz="0" w:space="0" w:color="auto"/>
          </w:divBdr>
        </w:div>
      </w:divsChild>
    </w:div>
    <w:div w:id="1755931837">
      <w:bodyDiv w:val="1"/>
      <w:marLeft w:val="0"/>
      <w:marRight w:val="0"/>
      <w:marTop w:val="0"/>
      <w:marBottom w:val="0"/>
      <w:divBdr>
        <w:top w:val="none" w:sz="0" w:space="0" w:color="auto"/>
        <w:left w:val="none" w:sz="0" w:space="0" w:color="auto"/>
        <w:bottom w:val="none" w:sz="0" w:space="0" w:color="auto"/>
        <w:right w:val="none" w:sz="0" w:space="0" w:color="auto"/>
      </w:divBdr>
      <w:divsChild>
        <w:div w:id="284317688">
          <w:marLeft w:val="0"/>
          <w:marRight w:val="0"/>
          <w:marTop w:val="0"/>
          <w:marBottom w:val="0"/>
          <w:divBdr>
            <w:top w:val="none" w:sz="0" w:space="0" w:color="auto"/>
            <w:left w:val="none" w:sz="0" w:space="0" w:color="auto"/>
            <w:bottom w:val="none" w:sz="0" w:space="0" w:color="auto"/>
            <w:right w:val="none" w:sz="0" w:space="0" w:color="auto"/>
          </w:divBdr>
        </w:div>
        <w:div w:id="632174393">
          <w:marLeft w:val="0"/>
          <w:marRight w:val="0"/>
          <w:marTop w:val="0"/>
          <w:marBottom w:val="0"/>
          <w:divBdr>
            <w:top w:val="none" w:sz="0" w:space="0" w:color="auto"/>
            <w:left w:val="none" w:sz="0" w:space="0" w:color="auto"/>
            <w:bottom w:val="none" w:sz="0" w:space="0" w:color="auto"/>
            <w:right w:val="none" w:sz="0" w:space="0" w:color="auto"/>
          </w:divBdr>
        </w:div>
      </w:divsChild>
    </w:div>
    <w:div w:id="1851292943">
      <w:bodyDiv w:val="1"/>
      <w:marLeft w:val="0"/>
      <w:marRight w:val="0"/>
      <w:marTop w:val="0"/>
      <w:marBottom w:val="0"/>
      <w:divBdr>
        <w:top w:val="none" w:sz="0" w:space="0" w:color="auto"/>
        <w:left w:val="none" w:sz="0" w:space="0" w:color="auto"/>
        <w:bottom w:val="none" w:sz="0" w:space="0" w:color="auto"/>
        <w:right w:val="none" w:sz="0" w:space="0" w:color="auto"/>
      </w:divBdr>
    </w:div>
    <w:div w:id="1919712123">
      <w:bodyDiv w:val="1"/>
      <w:marLeft w:val="0"/>
      <w:marRight w:val="0"/>
      <w:marTop w:val="0"/>
      <w:marBottom w:val="0"/>
      <w:divBdr>
        <w:top w:val="none" w:sz="0" w:space="0" w:color="auto"/>
        <w:left w:val="none" w:sz="0" w:space="0" w:color="auto"/>
        <w:bottom w:val="none" w:sz="0" w:space="0" w:color="auto"/>
        <w:right w:val="none" w:sz="0" w:space="0" w:color="auto"/>
      </w:divBdr>
      <w:divsChild>
        <w:div w:id="510607252">
          <w:marLeft w:val="0"/>
          <w:marRight w:val="0"/>
          <w:marTop w:val="0"/>
          <w:marBottom w:val="0"/>
          <w:divBdr>
            <w:top w:val="none" w:sz="0" w:space="0" w:color="auto"/>
            <w:left w:val="none" w:sz="0" w:space="0" w:color="auto"/>
            <w:bottom w:val="none" w:sz="0" w:space="0" w:color="auto"/>
            <w:right w:val="none" w:sz="0" w:space="0" w:color="auto"/>
          </w:divBdr>
          <w:divsChild>
            <w:div w:id="1917009708">
              <w:marLeft w:val="-75"/>
              <w:marRight w:val="0"/>
              <w:marTop w:val="30"/>
              <w:marBottom w:val="30"/>
              <w:divBdr>
                <w:top w:val="none" w:sz="0" w:space="0" w:color="auto"/>
                <w:left w:val="none" w:sz="0" w:space="0" w:color="auto"/>
                <w:bottom w:val="none" w:sz="0" w:space="0" w:color="auto"/>
                <w:right w:val="none" w:sz="0" w:space="0" w:color="auto"/>
              </w:divBdr>
              <w:divsChild>
                <w:div w:id="60063550">
                  <w:marLeft w:val="0"/>
                  <w:marRight w:val="0"/>
                  <w:marTop w:val="0"/>
                  <w:marBottom w:val="0"/>
                  <w:divBdr>
                    <w:top w:val="none" w:sz="0" w:space="0" w:color="auto"/>
                    <w:left w:val="none" w:sz="0" w:space="0" w:color="auto"/>
                    <w:bottom w:val="none" w:sz="0" w:space="0" w:color="auto"/>
                    <w:right w:val="none" w:sz="0" w:space="0" w:color="auto"/>
                  </w:divBdr>
                  <w:divsChild>
                    <w:div w:id="1070467568">
                      <w:marLeft w:val="0"/>
                      <w:marRight w:val="0"/>
                      <w:marTop w:val="0"/>
                      <w:marBottom w:val="0"/>
                      <w:divBdr>
                        <w:top w:val="none" w:sz="0" w:space="0" w:color="auto"/>
                        <w:left w:val="none" w:sz="0" w:space="0" w:color="auto"/>
                        <w:bottom w:val="none" w:sz="0" w:space="0" w:color="auto"/>
                        <w:right w:val="none" w:sz="0" w:space="0" w:color="auto"/>
                      </w:divBdr>
                    </w:div>
                    <w:div w:id="1118254100">
                      <w:marLeft w:val="0"/>
                      <w:marRight w:val="0"/>
                      <w:marTop w:val="0"/>
                      <w:marBottom w:val="0"/>
                      <w:divBdr>
                        <w:top w:val="none" w:sz="0" w:space="0" w:color="auto"/>
                        <w:left w:val="none" w:sz="0" w:space="0" w:color="auto"/>
                        <w:bottom w:val="none" w:sz="0" w:space="0" w:color="auto"/>
                        <w:right w:val="none" w:sz="0" w:space="0" w:color="auto"/>
                      </w:divBdr>
                    </w:div>
                  </w:divsChild>
                </w:div>
                <w:div w:id="328097877">
                  <w:marLeft w:val="0"/>
                  <w:marRight w:val="0"/>
                  <w:marTop w:val="0"/>
                  <w:marBottom w:val="0"/>
                  <w:divBdr>
                    <w:top w:val="none" w:sz="0" w:space="0" w:color="auto"/>
                    <w:left w:val="none" w:sz="0" w:space="0" w:color="auto"/>
                    <w:bottom w:val="none" w:sz="0" w:space="0" w:color="auto"/>
                    <w:right w:val="none" w:sz="0" w:space="0" w:color="auto"/>
                  </w:divBdr>
                  <w:divsChild>
                    <w:div w:id="46881214">
                      <w:marLeft w:val="0"/>
                      <w:marRight w:val="0"/>
                      <w:marTop w:val="0"/>
                      <w:marBottom w:val="0"/>
                      <w:divBdr>
                        <w:top w:val="none" w:sz="0" w:space="0" w:color="auto"/>
                        <w:left w:val="none" w:sz="0" w:space="0" w:color="auto"/>
                        <w:bottom w:val="none" w:sz="0" w:space="0" w:color="auto"/>
                        <w:right w:val="none" w:sz="0" w:space="0" w:color="auto"/>
                      </w:divBdr>
                    </w:div>
                    <w:div w:id="186721311">
                      <w:marLeft w:val="0"/>
                      <w:marRight w:val="0"/>
                      <w:marTop w:val="0"/>
                      <w:marBottom w:val="0"/>
                      <w:divBdr>
                        <w:top w:val="none" w:sz="0" w:space="0" w:color="auto"/>
                        <w:left w:val="none" w:sz="0" w:space="0" w:color="auto"/>
                        <w:bottom w:val="none" w:sz="0" w:space="0" w:color="auto"/>
                        <w:right w:val="none" w:sz="0" w:space="0" w:color="auto"/>
                      </w:divBdr>
                    </w:div>
                    <w:div w:id="252205953">
                      <w:marLeft w:val="0"/>
                      <w:marRight w:val="0"/>
                      <w:marTop w:val="0"/>
                      <w:marBottom w:val="0"/>
                      <w:divBdr>
                        <w:top w:val="none" w:sz="0" w:space="0" w:color="auto"/>
                        <w:left w:val="none" w:sz="0" w:space="0" w:color="auto"/>
                        <w:bottom w:val="none" w:sz="0" w:space="0" w:color="auto"/>
                        <w:right w:val="none" w:sz="0" w:space="0" w:color="auto"/>
                      </w:divBdr>
                    </w:div>
                    <w:div w:id="256334439">
                      <w:marLeft w:val="0"/>
                      <w:marRight w:val="0"/>
                      <w:marTop w:val="0"/>
                      <w:marBottom w:val="0"/>
                      <w:divBdr>
                        <w:top w:val="none" w:sz="0" w:space="0" w:color="auto"/>
                        <w:left w:val="none" w:sz="0" w:space="0" w:color="auto"/>
                        <w:bottom w:val="none" w:sz="0" w:space="0" w:color="auto"/>
                        <w:right w:val="none" w:sz="0" w:space="0" w:color="auto"/>
                      </w:divBdr>
                    </w:div>
                    <w:div w:id="291447934">
                      <w:marLeft w:val="0"/>
                      <w:marRight w:val="0"/>
                      <w:marTop w:val="0"/>
                      <w:marBottom w:val="0"/>
                      <w:divBdr>
                        <w:top w:val="none" w:sz="0" w:space="0" w:color="auto"/>
                        <w:left w:val="none" w:sz="0" w:space="0" w:color="auto"/>
                        <w:bottom w:val="none" w:sz="0" w:space="0" w:color="auto"/>
                        <w:right w:val="none" w:sz="0" w:space="0" w:color="auto"/>
                      </w:divBdr>
                    </w:div>
                    <w:div w:id="384374574">
                      <w:marLeft w:val="0"/>
                      <w:marRight w:val="0"/>
                      <w:marTop w:val="0"/>
                      <w:marBottom w:val="0"/>
                      <w:divBdr>
                        <w:top w:val="none" w:sz="0" w:space="0" w:color="auto"/>
                        <w:left w:val="none" w:sz="0" w:space="0" w:color="auto"/>
                        <w:bottom w:val="none" w:sz="0" w:space="0" w:color="auto"/>
                        <w:right w:val="none" w:sz="0" w:space="0" w:color="auto"/>
                      </w:divBdr>
                    </w:div>
                    <w:div w:id="409812299">
                      <w:marLeft w:val="0"/>
                      <w:marRight w:val="0"/>
                      <w:marTop w:val="0"/>
                      <w:marBottom w:val="0"/>
                      <w:divBdr>
                        <w:top w:val="none" w:sz="0" w:space="0" w:color="auto"/>
                        <w:left w:val="none" w:sz="0" w:space="0" w:color="auto"/>
                        <w:bottom w:val="none" w:sz="0" w:space="0" w:color="auto"/>
                        <w:right w:val="none" w:sz="0" w:space="0" w:color="auto"/>
                      </w:divBdr>
                    </w:div>
                    <w:div w:id="420680975">
                      <w:marLeft w:val="0"/>
                      <w:marRight w:val="0"/>
                      <w:marTop w:val="0"/>
                      <w:marBottom w:val="0"/>
                      <w:divBdr>
                        <w:top w:val="none" w:sz="0" w:space="0" w:color="auto"/>
                        <w:left w:val="none" w:sz="0" w:space="0" w:color="auto"/>
                        <w:bottom w:val="none" w:sz="0" w:space="0" w:color="auto"/>
                        <w:right w:val="none" w:sz="0" w:space="0" w:color="auto"/>
                      </w:divBdr>
                    </w:div>
                    <w:div w:id="435298009">
                      <w:marLeft w:val="0"/>
                      <w:marRight w:val="0"/>
                      <w:marTop w:val="0"/>
                      <w:marBottom w:val="0"/>
                      <w:divBdr>
                        <w:top w:val="none" w:sz="0" w:space="0" w:color="auto"/>
                        <w:left w:val="none" w:sz="0" w:space="0" w:color="auto"/>
                        <w:bottom w:val="none" w:sz="0" w:space="0" w:color="auto"/>
                        <w:right w:val="none" w:sz="0" w:space="0" w:color="auto"/>
                      </w:divBdr>
                    </w:div>
                    <w:div w:id="441724011">
                      <w:marLeft w:val="0"/>
                      <w:marRight w:val="0"/>
                      <w:marTop w:val="0"/>
                      <w:marBottom w:val="0"/>
                      <w:divBdr>
                        <w:top w:val="none" w:sz="0" w:space="0" w:color="auto"/>
                        <w:left w:val="none" w:sz="0" w:space="0" w:color="auto"/>
                        <w:bottom w:val="none" w:sz="0" w:space="0" w:color="auto"/>
                        <w:right w:val="none" w:sz="0" w:space="0" w:color="auto"/>
                      </w:divBdr>
                    </w:div>
                    <w:div w:id="497767788">
                      <w:marLeft w:val="0"/>
                      <w:marRight w:val="0"/>
                      <w:marTop w:val="0"/>
                      <w:marBottom w:val="0"/>
                      <w:divBdr>
                        <w:top w:val="none" w:sz="0" w:space="0" w:color="auto"/>
                        <w:left w:val="none" w:sz="0" w:space="0" w:color="auto"/>
                        <w:bottom w:val="none" w:sz="0" w:space="0" w:color="auto"/>
                        <w:right w:val="none" w:sz="0" w:space="0" w:color="auto"/>
                      </w:divBdr>
                    </w:div>
                    <w:div w:id="858666799">
                      <w:marLeft w:val="0"/>
                      <w:marRight w:val="0"/>
                      <w:marTop w:val="0"/>
                      <w:marBottom w:val="0"/>
                      <w:divBdr>
                        <w:top w:val="none" w:sz="0" w:space="0" w:color="auto"/>
                        <w:left w:val="none" w:sz="0" w:space="0" w:color="auto"/>
                        <w:bottom w:val="none" w:sz="0" w:space="0" w:color="auto"/>
                        <w:right w:val="none" w:sz="0" w:space="0" w:color="auto"/>
                      </w:divBdr>
                    </w:div>
                    <w:div w:id="1037435507">
                      <w:marLeft w:val="0"/>
                      <w:marRight w:val="0"/>
                      <w:marTop w:val="0"/>
                      <w:marBottom w:val="0"/>
                      <w:divBdr>
                        <w:top w:val="none" w:sz="0" w:space="0" w:color="auto"/>
                        <w:left w:val="none" w:sz="0" w:space="0" w:color="auto"/>
                        <w:bottom w:val="none" w:sz="0" w:space="0" w:color="auto"/>
                        <w:right w:val="none" w:sz="0" w:space="0" w:color="auto"/>
                      </w:divBdr>
                    </w:div>
                    <w:div w:id="1047997324">
                      <w:marLeft w:val="0"/>
                      <w:marRight w:val="0"/>
                      <w:marTop w:val="0"/>
                      <w:marBottom w:val="0"/>
                      <w:divBdr>
                        <w:top w:val="none" w:sz="0" w:space="0" w:color="auto"/>
                        <w:left w:val="none" w:sz="0" w:space="0" w:color="auto"/>
                        <w:bottom w:val="none" w:sz="0" w:space="0" w:color="auto"/>
                        <w:right w:val="none" w:sz="0" w:space="0" w:color="auto"/>
                      </w:divBdr>
                    </w:div>
                    <w:div w:id="1164972624">
                      <w:marLeft w:val="0"/>
                      <w:marRight w:val="0"/>
                      <w:marTop w:val="0"/>
                      <w:marBottom w:val="0"/>
                      <w:divBdr>
                        <w:top w:val="none" w:sz="0" w:space="0" w:color="auto"/>
                        <w:left w:val="none" w:sz="0" w:space="0" w:color="auto"/>
                        <w:bottom w:val="none" w:sz="0" w:space="0" w:color="auto"/>
                        <w:right w:val="none" w:sz="0" w:space="0" w:color="auto"/>
                      </w:divBdr>
                    </w:div>
                    <w:div w:id="1431507429">
                      <w:marLeft w:val="0"/>
                      <w:marRight w:val="0"/>
                      <w:marTop w:val="0"/>
                      <w:marBottom w:val="0"/>
                      <w:divBdr>
                        <w:top w:val="none" w:sz="0" w:space="0" w:color="auto"/>
                        <w:left w:val="none" w:sz="0" w:space="0" w:color="auto"/>
                        <w:bottom w:val="none" w:sz="0" w:space="0" w:color="auto"/>
                        <w:right w:val="none" w:sz="0" w:space="0" w:color="auto"/>
                      </w:divBdr>
                    </w:div>
                    <w:div w:id="1464690312">
                      <w:marLeft w:val="0"/>
                      <w:marRight w:val="0"/>
                      <w:marTop w:val="0"/>
                      <w:marBottom w:val="0"/>
                      <w:divBdr>
                        <w:top w:val="none" w:sz="0" w:space="0" w:color="auto"/>
                        <w:left w:val="none" w:sz="0" w:space="0" w:color="auto"/>
                        <w:bottom w:val="none" w:sz="0" w:space="0" w:color="auto"/>
                        <w:right w:val="none" w:sz="0" w:space="0" w:color="auto"/>
                      </w:divBdr>
                    </w:div>
                    <w:div w:id="1603761881">
                      <w:marLeft w:val="0"/>
                      <w:marRight w:val="0"/>
                      <w:marTop w:val="0"/>
                      <w:marBottom w:val="0"/>
                      <w:divBdr>
                        <w:top w:val="none" w:sz="0" w:space="0" w:color="auto"/>
                        <w:left w:val="none" w:sz="0" w:space="0" w:color="auto"/>
                        <w:bottom w:val="none" w:sz="0" w:space="0" w:color="auto"/>
                        <w:right w:val="none" w:sz="0" w:space="0" w:color="auto"/>
                      </w:divBdr>
                    </w:div>
                    <w:div w:id="1983804194">
                      <w:marLeft w:val="0"/>
                      <w:marRight w:val="0"/>
                      <w:marTop w:val="0"/>
                      <w:marBottom w:val="0"/>
                      <w:divBdr>
                        <w:top w:val="none" w:sz="0" w:space="0" w:color="auto"/>
                        <w:left w:val="none" w:sz="0" w:space="0" w:color="auto"/>
                        <w:bottom w:val="none" w:sz="0" w:space="0" w:color="auto"/>
                        <w:right w:val="none" w:sz="0" w:space="0" w:color="auto"/>
                      </w:divBdr>
                    </w:div>
                    <w:div w:id="2025940629">
                      <w:marLeft w:val="0"/>
                      <w:marRight w:val="0"/>
                      <w:marTop w:val="0"/>
                      <w:marBottom w:val="0"/>
                      <w:divBdr>
                        <w:top w:val="none" w:sz="0" w:space="0" w:color="auto"/>
                        <w:left w:val="none" w:sz="0" w:space="0" w:color="auto"/>
                        <w:bottom w:val="none" w:sz="0" w:space="0" w:color="auto"/>
                        <w:right w:val="none" w:sz="0" w:space="0" w:color="auto"/>
                      </w:divBdr>
                    </w:div>
                    <w:div w:id="2078700909">
                      <w:marLeft w:val="0"/>
                      <w:marRight w:val="0"/>
                      <w:marTop w:val="0"/>
                      <w:marBottom w:val="0"/>
                      <w:divBdr>
                        <w:top w:val="none" w:sz="0" w:space="0" w:color="auto"/>
                        <w:left w:val="none" w:sz="0" w:space="0" w:color="auto"/>
                        <w:bottom w:val="none" w:sz="0" w:space="0" w:color="auto"/>
                        <w:right w:val="none" w:sz="0" w:space="0" w:color="auto"/>
                      </w:divBdr>
                    </w:div>
                    <w:div w:id="2088964061">
                      <w:marLeft w:val="0"/>
                      <w:marRight w:val="0"/>
                      <w:marTop w:val="0"/>
                      <w:marBottom w:val="0"/>
                      <w:divBdr>
                        <w:top w:val="none" w:sz="0" w:space="0" w:color="auto"/>
                        <w:left w:val="none" w:sz="0" w:space="0" w:color="auto"/>
                        <w:bottom w:val="none" w:sz="0" w:space="0" w:color="auto"/>
                        <w:right w:val="none" w:sz="0" w:space="0" w:color="auto"/>
                      </w:divBdr>
                    </w:div>
                    <w:div w:id="2112123923">
                      <w:marLeft w:val="0"/>
                      <w:marRight w:val="0"/>
                      <w:marTop w:val="0"/>
                      <w:marBottom w:val="0"/>
                      <w:divBdr>
                        <w:top w:val="none" w:sz="0" w:space="0" w:color="auto"/>
                        <w:left w:val="none" w:sz="0" w:space="0" w:color="auto"/>
                        <w:bottom w:val="none" w:sz="0" w:space="0" w:color="auto"/>
                        <w:right w:val="none" w:sz="0" w:space="0" w:color="auto"/>
                      </w:divBdr>
                    </w:div>
                  </w:divsChild>
                </w:div>
                <w:div w:id="618730930">
                  <w:marLeft w:val="0"/>
                  <w:marRight w:val="0"/>
                  <w:marTop w:val="0"/>
                  <w:marBottom w:val="0"/>
                  <w:divBdr>
                    <w:top w:val="none" w:sz="0" w:space="0" w:color="auto"/>
                    <w:left w:val="none" w:sz="0" w:space="0" w:color="auto"/>
                    <w:bottom w:val="none" w:sz="0" w:space="0" w:color="auto"/>
                    <w:right w:val="none" w:sz="0" w:space="0" w:color="auto"/>
                  </w:divBdr>
                  <w:divsChild>
                    <w:div w:id="228346106">
                      <w:marLeft w:val="0"/>
                      <w:marRight w:val="0"/>
                      <w:marTop w:val="0"/>
                      <w:marBottom w:val="0"/>
                      <w:divBdr>
                        <w:top w:val="none" w:sz="0" w:space="0" w:color="auto"/>
                        <w:left w:val="none" w:sz="0" w:space="0" w:color="auto"/>
                        <w:bottom w:val="none" w:sz="0" w:space="0" w:color="auto"/>
                        <w:right w:val="none" w:sz="0" w:space="0" w:color="auto"/>
                      </w:divBdr>
                    </w:div>
                    <w:div w:id="321206503">
                      <w:marLeft w:val="0"/>
                      <w:marRight w:val="0"/>
                      <w:marTop w:val="0"/>
                      <w:marBottom w:val="0"/>
                      <w:divBdr>
                        <w:top w:val="none" w:sz="0" w:space="0" w:color="auto"/>
                        <w:left w:val="none" w:sz="0" w:space="0" w:color="auto"/>
                        <w:bottom w:val="none" w:sz="0" w:space="0" w:color="auto"/>
                        <w:right w:val="none" w:sz="0" w:space="0" w:color="auto"/>
                      </w:divBdr>
                    </w:div>
                    <w:div w:id="392780015">
                      <w:marLeft w:val="0"/>
                      <w:marRight w:val="0"/>
                      <w:marTop w:val="0"/>
                      <w:marBottom w:val="0"/>
                      <w:divBdr>
                        <w:top w:val="none" w:sz="0" w:space="0" w:color="auto"/>
                        <w:left w:val="none" w:sz="0" w:space="0" w:color="auto"/>
                        <w:bottom w:val="none" w:sz="0" w:space="0" w:color="auto"/>
                        <w:right w:val="none" w:sz="0" w:space="0" w:color="auto"/>
                      </w:divBdr>
                    </w:div>
                    <w:div w:id="540896278">
                      <w:marLeft w:val="0"/>
                      <w:marRight w:val="0"/>
                      <w:marTop w:val="0"/>
                      <w:marBottom w:val="0"/>
                      <w:divBdr>
                        <w:top w:val="none" w:sz="0" w:space="0" w:color="auto"/>
                        <w:left w:val="none" w:sz="0" w:space="0" w:color="auto"/>
                        <w:bottom w:val="none" w:sz="0" w:space="0" w:color="auto"/>
                        <w:right w:val="none" w:sz="0" w:space="0" w:color="auto"/>
                      </w:divBdr>
                    </w:div>
                    <w:div w:id="563757581">
                      <w:marLeft w:val="0"/>
                      <w:marRight w:val="0"/>
                      <w:marTop w:val="0"/>
                      <w:marBottom w:val="0"/>
                      <w:divBdr>
                        <w:top w:val="none" w:sz="0" w:space="0" w:color="auto"/>
                        <w:left w:val="none" w:sz="0" w:space="0" w:color="auto"/>
                        <w:bottom w:val="none" w:sz="0" w:space="0" w:color="auto"/>
                        <w:right w:val="none" w:sz="0" w:space="0" w:color="auto"/>
                      </w:divBdr>
                    </w:div>
                    <w:div w:id="745496914">
                      <w:marLeft w:val="0"/>
                      <w:marRight w:val="0"/>
                      <w:marTop w:val="0"/>
                      <w:marBottom w:val="0"/>
                      <w:divBdr>
                        <w:top w:val="none" w:sz="0" w:space="0" w:color="auto"/>
                        <w:left w:val="none" w:sz="0" w:space="0" w:color="auto"/>
                        <w:bottom w:val="none" w:sz="0" w:space="0" w:color="auto"/>
                        <w:right w:val="none" w:sz="0" w:space="0" w:color="auto"/>
                      </w:divBdr>
                    </w:div>
                    <w:div w:id="800458199">
                      <w:marLeft w:val="0"/>
                      <w:marRight w:val="0"/>
                      <w:marTop w:val="0"/>
                      <w:marBottom w:val="0"/>
                      <w:divBdr>
                        <w:top w:val="none" w:sz="0" w:space="0" w:color="auto"/>
                        <w:left w:val="none" w:sz="0" w:space="0" w:color="auto"/>
                        <w:bottom w:val="none" w:sz="0" w:space="0" w:color="auto"/>
                        <w:right w:val="none" w:sz="0" w:space="0" w:color="auto"/>
                      </w:divBdr>
                    </w:div>
                    <w:div w:id="839852606">
                      <w:marLeft w:val="0"/>
                      <w:marRight w:val="0"/>
                      <w:marTop w:val="0"/>
                      <w:marBottom w:val="0"/>
                      <w:divBdr>
                        <w:top w:val="none" w:sz="0" w:space="0" w:color="auto"/>
                        <w:left w:val="none" w:sz="0" w:space="0" w:color="auto"/>
                        <w:bottom w:val="none" w:sz="0" w:space="0" w:color="auto"/>
                        <w:right w:val="none" w:sz="0" w:space="0" w:color="auto"/>
                      </w:divBdr>
                    </w:div>
                    <w:div w:id="939726741">
                      <w:marLeft w:val="0"/>
                      <w:marRight w:val="0"/>
                      <w:marTop w:val="0"/>
                      <w:marBottom w:val="0"/>
                      <w:divBdr>
                        <w:top w:val="none" w:sz="0" w:space="0" w:color="auto"/>
                        <w:left w:val="none" w:sz="0" w:space="0" w:color="auto"/>
                        <w:bottom w:val="none" w:sz="0" w:space="0" w:color="auto"/>
                        <w:right w:val="none" w:sz="0" w:space="0" w:color="auto"/>
                      </w:divBdr>
                    </w:div>
                    <w:div w:id="1015614568">
                      <w:marLeft w:val="0"/>
                      <w:marRight w:val="0"/>
                      <w:marTop w:val="0"/>
                      <w:marBottom w:val="0"/>
                      <w:divBdr>
                        <w:top w:val="none" w:sz="0" w:space="0" w:color="auto"/>
                        <w:left w:val="none" w:sz="0" w:space="0" w:color="auto"/>
                        <w:bottom w:val="none" w:sz="0" w:space="0" w:color="auto"/>
                        <w:right w:val="none" w:sz="0" w:space="0" w:color="auto"/>
                      </w:divBdr>
                    </w:div>
                    <w:div w:id="1249269087">
                      <w:marLeft w:val="0"/>
                      <w:marRight w:val="0"/>
                      <w:marTop w:val="0"/>
                      <w:marBottom w:val="0"/>
                      <w:divBdr>
                        <w:top w:val="none" w:sz="0" w:space="0" w:color="auto"/>
                        <w:left w:val="none" w:sz="0" w:space="0" w:color="auto"/>
                        <w:bottom w:val="none" w:sz="0" w:space="0" w:color="auto"/>
                        <w:right w:val="none" w:sz="0" w:space="0" w:color="auto"/>
                      </w:divBdr>
                    </w:div>
                    <w:div w:id="1316252367">
                      <w:marLeft w:val="0"/>
                      <w:marRight w:val="0"/>
                      <w:marTop w:val="0"/>
                      <w:marBottom w:val="0"/>
                      <w:divBdr>
                        <w:top w:val="none" w:sz="0" w:space="0" w:color="auto"/>
                        <w:left w:val="none" w:sz="0" w:space="0" w:color="auto"/>
                        <w:bottom w:val="none" w:sz="0" w:space="0" w:color="auto"/>
                        <w:right w:val="none" w:sz="0" w:space="0" w:color="auto"/>
                      </w:divBdr>
                    </w:div>
                    <w:div w:id="1678191847">
                      <w:marLeft w:val="0"/>
                      <w:marRight w:val="0"/>
                      <w:marTop w:val="0"/>
                      <w:marBottom w:val="0"/>
                      <w:divBdr>
                        <w:top w:val="none" w:sz="0" w:space="0" w:color="auto"/>
                        <w:left w:val="none" w:sz="0" w:space="0" w:color="auto"/>
                        <w:bottom w:val="none" w:sz="0" w:space="0" w:color="auto"/>
                        <w:right w:val="none" w:sz="0" w:space="0" w:color="auto"/>
                      </w:divBdr>
                    </w:div>
                    <w:div w:id="2028825031">
                      <w:marLeft w:val="0"/>
                      <w:marRight w:val="0"/>
                      <w:marTop w:val="0"/>
                      <w:marBottom w:val="0"/>
                      <w:divBdr>
                        <w:top w:val="none" w:sz="0" w:space="0" w:color="auto"/>
                        <w:left w:val="none" w:sz="0" w:space="0" w:color="auto"/>
                        <w:bottom w:val="none" w:sz="0" w:space="0" w:color="auto"/>
                        <w:right w:val="none" w:sz="0" w:space="0" w:color="auto"/>
                      </w:divBdr>
                    </w:div>
                  </w:divsChild>
                </w:div>
                <w:div w:id="646279593">
                  <w:marLeft w:val="0"/>
                  <w:marRight w:val="0"/>
                  <w:marTop w:val="0"/>
                  <w:marBottom w:val="0"/>
                  <w:divBdr>
                    <w:top w:val="none" w:sz="0" w:space="0" w:color="auto"/>
                    <w:left w:val="none" w:sz="0" w:space="0" w:color="auto"/>
                    <w:bottom w:val="none" w:sz="0" w:space="0" w:color="auto"/>
                    <w:right w:val="none" w:sz="0" w:space="0" w:color="auto"/>
                  </w:divBdr>
                  <w:divsChild>
                    <w:div w:id="979650279">
                      <w:marLeft w:val="0"/>
                      <w:marRight w:val="0"/>
                      <w:marTop w:val="0"/>
                      <w:marBottom w:val="0"/>
                      <w:divBdr>
                        <w:top w:val="none" w:sz="0" w:space="0" w:color="auto"/>
                        <w:left w:val="none" w:sz="0" w:space="0" w:color="auto"/>
                        <w:bottom w:val="none" w:sz="0" w:space="0" w:color="auto"/>
                        <w:right w:val="none" w:sz="0" w:space="0" w:color="auto"/>
                      </w:divBdr>
                    </w:div>
                  </w:divsChild>
                </w:div>
                <w:div w:id="798955072">
                  <w:marLeft w:val="0"/>
                  <w:marRight w:val="0"/>
                  <w:marTop w:val="0"/>
                  <w:marBottom w:val="0"/>
                  <w:divBdr>
                    <w:top w:val="none" w:sz="0" w:space="0" w:color="auto"/>
                    <w:left w:val="none" w:sz="0" w:space="0" w:color="auto"/>
                    <w:bottom w:val="none" w:sz="0" w:space="0" w:color="auto"/>
                    <w:right w:val="none" w:sz="0" w:space="0" w:color="auto"/>
                  </w:divBdr>
                  <w:divsChild>
                    <w:div w:id="32582040">
                      <w:marLeft w:val="0"/>
                      <w:marRight w:val="0"/>
                      <w:marTop w:val="0"/>
                      <w:marBottom w:val="0"/>
                      <w:divBdr>
                        <w:top w:val="none" w:sz="0" w:space="0" w:color="auto"/>
                        <w:left w:val="none" w:sz="0" w:space="0" w:color="auto"/>
                        <w:bottom w:val="none" w:sz="0" w:space="0" w:color="auto"/>
                        <w:right w:val="none" w:sz="0" w:space="0" w:color="auto"/>
                      </w:divBdr>
                    </w:div>
                  </w:divsChild>
                </w:div>
                <w:div w:id="949122945">
                  <w:marLeft w:val="0"/>
                  <w:marRight w:val="0"/>
                  <w:marTop w:val="0"/>
                  <w:marBottom w:val="0"/>
                  <w:divBdr>
                    <w:top w:val="none" w:sz="0" w:space="0" w:color="auto"/>
                    <w:left w:val="none" w:sz="0" w:space="0" w:color="auto"/>
                    <w:bottom w:val="none" w:sz="0" w:space="0" w:color="auto"/>
                    <w:right w:val="none" w:sz="0" w:space="0" w:color="auto"/>
                  </w:divBdr>
                  <w:divsChild>
                    <w:div w:id="864292326">
                      <w:marLeft w:val="0"/>
                      <w:marRight w:val="0"/>
                      <w:marTop w:val="0"/>
                      <w:marBottom w:val="0"/>
                      <w:divBdr>
                        <w:top w:val="none" w:sz="0" w:space="0" w:color="auto"/>
                        <w:left w:val="none" w:sz="0" w:space="0" w:color="auto"/>
                        <w:bottom w:val="none" w:sz="0" w:space="0" w:color="auto"/>
                        <w:right w:val="none" w:sz="0" w:space="0" w:color="auto"/>
                      </w:divBdr>
                    </w:div>
                  </w:divsChild>
                </w:div>
                <w:div w:id="993533711">
                  <w:marLeft w:val="0"/>
                  <w:marRight w:val="0"/>
                  <w:marTop w:val="0"/>
                  <w:marBottom w:val="0"/>
                  <w:divBdr>
                    <w:top w:val="none" w:sz="0" w:space="0" w:color="auto"/>
                    <w:left w:val="none" w:sz="0" w:space="0" w:color="auto"/>
                    <w:bottom w:val="none" w:sz="0" w:space="0" w:color="auto"/>
                    <w:right w:val="none" w:sz="0" w:space="0" w:color="auto"/>
                  </w:divBdr>
                  <w:divsChild>
                    <w:div w:id="1339624595">
                      <w:marLeft w:val="0"/>
                      <w:marRight w:val="0"/>
                      <w:marTop w:val="0"/>
                      <w:marBottom w:val="0"/>
                      <w:divBdr>
                        <w:top w:val="none" w:sz="0" w:space="0" w:color="auto"/>
                        <w:left w:val="none" w:sz="0" w:space="0" w:color="auto"/>
                        <w:bottom w:val="none" w:sz="0" w:space="0" w:color="auto"/>
                        <w:right w:val="none" w:sz="0" w:space="0" w:color="auto"/>
                      </w:divBdr>
                    </w:div>
                    <w:div w:id="1717969130">
                      <w:marLeft w:val="0"/>
                      <w:marRight w:val="0"/>
                      <w:marTop w:val="0"/>
                      <w:marBottom w:val="0"/>
                      <w:divBdr>
                        <w:top w:val="none" w:sz="0" w:space="0" w:color="auto"/>
                        <w:left w:val="none" w:sz="0" w:space="0" w:color="auto"/>
                        <w:bottom w:val="none" w:sz="0" w:space="0" w:color="auto"/>
                        <w:right w:val="none" w:sz="0" w:space="0" w:color="auto"/>
                      </w:divBdr>
                    </w:div>
                  </w:divsChild>
                </w:div>
                <w:div w:id="1043794420">
                  <w:marLeft w:val="0"/>
                  <w:marRight w:val="0"/>
                  <w:marTop w:val="0"/>
                  <w:marBottom w:val="0"/>
                  <w:divBdr>
                    <w:top w:val="none" w:sz="0" w:space="0" w:color="auto"/>
                    <w:left w:val="none" w:sz="0" w:space="0" w:color="auto"/>
                    <w:bottom w:val="none" w:sz="0" w:space="0" w:color="auto"/>
                    <w:right w:val="none" w:sz="0" w:space="0" w:color="auto"/>
                  </w:divBdr>
                  <w:divsChild>
                    <w:div w:id="99494700">
                      <w:marLeft w:val="0"/>
                      <w:marRight w:val="0"/>
                      <w:marTop w:val="0"/>
                      <w:marBottom w:val="0"/>
                      <w:divBdr>
                        <w:top w:val="none" w:sz="0" w:space="0" w:color="auto"/>
                        <w:left w:val="none" w:sz="0" w:space="0" w:color="auto"/>
                        <w:bottom w:val="none" w:sz="0" w:space="0" w:color="auto"/>
                        <w:right w:val="none" w:sz="0" w:space="0" w:color="auto"/>
                      </w:divBdr>
                    </w:div>
                    <w:div w:id="253173892">
                      <w:marLeft w:val="0"/>
                      <w:marRight w:val="0"/>
                      <w:marTop w:val="0"/>
                      <w:marBottom w:val="0"/>
                      <w:divBdr>
                        <w:top w:val="none" w:sz="0" w:space="0" w:color="auto"/>
                        <w:left w:val="none" w:sz="0" w:space="0" w:color="auto"/>
                        <w:bottom w:val="none" w:sz="0" w:space="0" w:color="auto"/>
                        <w:right w:val="none" w:sz="0" w:space="0" w:color="auto"/>
                      </w:divBdr>
                    </w:div>
                    <w:div w:id="557936920">
                      <w:marLeft w:val="0"/>
                      <w:marRight w:val="0"/>
                      <w:marTop w:val="0"/>
                      <w:marBottom w:val="0"/>
                      <w:divBdr>
                        <w:top w:val="none" w:sz="0" w:space="0" w:color="auto"/>
                        <w:left w:val="none" w:sz="0" w:space="0" w:color="auto"/>
                        <w:bottom w:val="none" w:sz="0" w:space="0" w:color="auto"/>
                        <w:right w:val="none" w:sz="0" w:space="0" w:color="auto"/>
                      </w:divBdr>
                    </w:div>
                    <w:div w:id="726801577">
                      <w:marLeft w:val="0"/>
                      <w:marRight w:val="0"/>
                      <w:marTop w:val="0"/>
                      <w:marBottom w:val="0"/>
                      <w:divBdr>
                        <w:top w:val="none" w:sz="0" w:space="0" w:color="auto"/>
                        <w:left w:val="none" w:sz="0" w:space="0" w:color="auto"/>
                        <w:bottom w:val="none" w:sz="0" w:space="0" w:color="auto"/>
                        <w:right w:val="none" w:sz="0" w:space="0" w:color="auto"/>
                      </w:divBdr>
                    </w:div>
                    <w:div w:id="1063991362">
                      <w:marLeft w:val="0"/>
                      <w:marRight w:val="0"/>
                      <w:marTop w:val="0"/>
                      <w:marBottom w:val="0"/>
                      <w:divBdr>
                        <w:top w:val="none" w:sz="0" w:space="0" w:color="auto"/>
                        <w:left w:val="none" w:sz="0" w:space="0" w:color="auto"/>
                        <w:bottom w:val="none" w:sz="0" w:space="0" w:color="auto"/>
                        <w:right w:val="none" w:sz="0" w:space="0" w:color="auto"/>
                      </w:divBdr>
                    </w:div>
                    <w:div w:id="1172791648">
                      <w:marLeft w:val="0"/>
                      <w:marRight w:val="0"/>
                      <w:marTop w:val="0"/>
                      <w:marBottom w:val="0"/>
                      <w:divBdr>
                        <w:top w:val="none" w:sz="0" w:space="0" w:color="auto"/>
                        <w:left w:val="none" w:sz="0" w:space="0" w:color="auto"/>
                        <w:bottom w:val="none" w:sz="0" w:space="0" w:color="auto"/>
                        <w:right w:val="none" w:sz="0" w:space="0" w:color="auto"/>
                      </w:divBdr>
                    </w:div>
                    <w:div w:id="1175146149">
                      <w:marLeft w:val="0"/>
                      <w:marRight w:val="0"/>
                      <w:marTop w:val="0"/>
                      <w:marBottom w:val="0"/>
                      <w:divBdr>
                        <w:top w:val="none" w:sz="0" w:space="0" w:color="auto"/>
                        <w:left w:val="none" w:sz="0" w:space="0" w:color="auto"/>
                        <w:bottom w:val="none" w:sz="0" w:space="0" w:color="auto"/>
                        <w:right w:val="none" w:sz="0" w:space="0" w:color="auto"/>
                      </w:divBdr>
                    </w:div>
                    <w:div w:id="1200970498">
                      <w:marLeft w:val="0"/>
                      <w:marRight w:val="0"/>
                      <w:marTop w:val="0"/>
                      <w:marBottom w:val="0"/>
                      <w:divBdr>
                        <w:top w:val="none" w:sz="0" w:space="0" w:color="auto"/>
                        <w:left w:val="none" w:sz="0" w:space="0" w:color="auto"/>
                        <w:bottom w:val="none" w:sz="0" w:space="0" w:color="auto"/>
                        <w:right w:val="none" w:sz="0" w:space="0" w:color="auto"/>
                      </w:divBdr>
                    </w:div>
                    <w:div w:id="1237518933">
                      <w:marLeft w:val="0"/>
                      <w:marRight w:val="0"/>
                      <w:marTop w:val="0"/>
                      <w:marBottom w:val="0"/>
                      <w:divBdr>
                        <w:top w:val="none" w:sz="0" w:space="0" w:color="auto"/>
                        <w:left w:val="none" w:sz="0" w:space="0" w:color="auto"/>
                        <w:bottom w:val="none" w:sz="0" w:space="0" w:color="auto"/>
                        <w:right w:val="none" w:sz="0" w:space="0" w:color="auto"/>
                      </w:divBdr>
                    </w:div>
                    <w:div w:id="1274436279">
                      <w:marLeft w:val="0"/>
                      <w:marRight w:val="0"/>
                      <w:marTop w:val="0"/>
                      <w:marBottom w:val="0"/>
                      <w:divBdr>
                        <w:top w:val="none" w:sz="0" w:space="0" w:color="auto"/>
                        <w:left w:val="none" w:sz="0" w:space="0" w:color="auto"/>
                        <w:bottom w:val="none" w:sz="0" w:space="0" w:color="auto"/>
                        <w:right w:val="none" w:sz="0" w:space="0" w:color="auto"/>
                      </w:divBdr>
                    </w:div>
                    <w:div w:id="1369915330">
                      <w:marLeft w:val="0"/>
                      <w:marRight w:val="0"/>
                      <w:marTop w:val="0"/>
                      <w:marBottom w:val="0"/>
                      <w:divBdr>
                        <w:top w:val="none" w:sz="0" w:space="0" w:color="auto"/>
                        <w:left w:val="none" w:sz="0" w:space="0" w:color="auto"/>
                        <w:bottom w:val="none" w:sz="0" w:space="0" w:color="auto"/>
                        <w:right w:val="none" w:sz="0" w:space="0" w:color="auto"/>
                      </w:divBdr>
                    </w:div>
                    <w:div w:id="1575771698">
                      <w:marLeft w:val="0"/>
                      <w:marRight w:val="0"/>
                      <w:marTop w:val="0"/>
                      <w:marBottom w:val="0"/>
                      <w:divBdr>
                        <w:top w:val="none" w:sz="0" w:space="0" w:color="auto"/>
                        <w:left w:val="none" w:sz="0" w:space="0" w:color="auto"/>
                        <w:bottom w:val="none" w:sz="0" w:space="0" w:color="auto"/>
                        <w:right w:val="none" w:sz="0" w:space="0" w:color="auto"/>
                      </w:divBdr>
                    </w:div>
                    <w:div w:id="1612471678">
                      <w:marLeft w:val="0"/>
                      <w:marRight w:val="0"/>
                      <w:marTop w:val="0"/>
                      <w:marBottom w:val="0"/>
                      <w:divBdr>
                        <w:top w:val="none" w:sz="0" w:space="0" w:color="auto"/>
                        <w:left w:val="none" w:sz="0" w:space="0" w:color="auto"/>
                        <w:bottom w:val="none" w:sz="0" w:space="0" w:color="auto"/>
                        <w:right w:val="none" w:sz="0" w:space="0" w:color="auto"/>
                      </w:divBdr>
                    </w:div>
                    <w:div w:id="1895508671">
                      <w:marLeft w:val="0"/>
                      <w:marRight w:val="0"/>
                      <w:marTop w:val="0"/>
                      <w:marBottom w:val="0"/>
                      <w:divBdr>
                        <w:top w:val="none" w:sz="0" w:space="0" w:color="auto"/>
                        <w:left w:val="none" w:sz="0" w:space="0" w:color="auto"/>
                        <w:bottom w:val="none" w:sz="0" w:space="0" w:color="auto"/>
                        <w:right w:val="none" w:sz="0" w:space="0" w:color="auto"/>
                      </w:divBdr>
                    </w:div>
                    <w:div w:id="2047414415">
                      <w:marLeft w:val="0"/>
                      <w:marRight w:val="0"/>
                      <w:marTop w:val="0"/>
                      <w:marBottom w:val="0"/>
                      <w:divBdr>
                        <w:top w:val="none" w:sz="0" w:space="0" w:color="auto"/>
                        <w:left w:val="none" w:sz="0" w:space="0" w:color="auto"/>
                        <w:bottom w:val="none" w:sz="0" w:space="0" w:color="auto"/>
                        <w:right w:val="none" w:sz="0" w:space="0" w:color="auto"/>
                      </w:divBdr>
                    </w:div>
                    <w:div w:id="2081520357">
                      <w:marLeft w:val="0"/>
                      <w:marRight w:val="0"/>
                      <w:marTop w:val="0"/>
                      <w:marBottom w:val="0"/>
                      <w:divBdr>
                        <w:top w:val="none" w:sz="0" w:space="0" w:color="auto"/>
                        <w:left w:val="none" w:sz="0" w:space="0" w:color="auto"/>
                        <w:bottom w:val="none" w:sz="0" w:space="0" w:color="auto"/>
                        <w:right w:val="none" w:sz="0" w:space="0" w:color="auto"/>
                      </w:divBdr>
                    </w:div>
                    <w:div w:id="2116554989">
                      <w:marLeft w:val="0"/>
                      <w:marRight w:val="0"/>
                      <w:marTop w:val="0"/>
                      <w:marBottom w:val="0"/>
                      <w:divBdr>
                        <w:top w:val="none" w:sz="0" w:space="0" w:color="auto"/>
                        <w:left w:val="none" w:sz="0" w:space="0" w:color="auto"/>
                        <w:bottom w:val="none" w:sz="0" w:space="0" w:color="auto"/>
                        <w:right w:val="none" w:sz="0" w:space="0" w:color="auto"/>
                      </w:divBdr>
                    </w:div>
                    <w:div w:id="2120489789">
                      <w:marLeft w:val="0"/>
                      <w:marRight w:val="0"/>
                      <w:marTop w:val="0"/>
                      <w:marBottom w:val="0"/>
                      <w:divBdr>
                        <w:top w:val="none" w:sz="0" w:space="0" w:color="auto"/>
                        <w:left w:val="none" w:sz="0" w:space="0" w:color="auto"/>
                        <w:bottom w:val="none" w:sz="0" w:space="0" w:color="auto"/>
                        <w:right w:val="none" w:sz="0" w:space="0" w:color="auto"/>
                      </w:divBdr>
                    </w:div>
                  </w:divsChild>
                </w:div>
                <w:div w:id="1155536370">
                  <w:marLeft w:val="0"/>
                  <w:marRight w:val="0"/>
                  <w:marTop w:val="0"/>
                  <w:marBottom w:val="0"/>
                  <w:divBdr>
                    <w:top w:val="none" w:sz="0" w:space="0" w:color="auto"/>
                    <w:left w:val="none" w:sz="0" w:space="0" w:color="auto"/>
                    <w:bottom w:val="none" w:sz="0" w:space="0" w:color="auto"/>
                    <w:right w:val="none" w:sz="0" w:space="0" w:color="auto"/>
                  </w:divBdr>
                  <w:divsChild>
                    <w:div w:id="44499022">
                      <w:marLeft w:val="0"/>
                      <w:marRight w:val="0"/>
                      <w:marTop w:val="0"/>
                      <w:marBottom w:val="0"/>
                      <w:divBdr>
                        <w:top w:val="none" w:sz="0" w:space="0" w:color="auto"/>
                        <w:left w:val="none" w:sz="0" w:space="0" w:color="auto"/>
                        <w:bottom w:val="none" w:sz="0" w:space="0" w:color="auto"/>
                        <w:right w:val="none" w:sz="0" w:space="0" w:color="auto"/>
                      </w:divBdr>
                    </w:div>
                    <w:div w:id="127555992">
                      <w:marLeft w:val="0"/>
                      <w:marRight w:val="0"/>
                      <w:marTop w:val="0"/>
                      <w:marBottom w:val="0"/>
                      <w:divBdr>
                        <w:top w:val="none" w:sz="0" w:space="0" w:color="auto"/>
                        <w:left w:val="none" w:sz="0" w:space="0" w:color="auto"/>
                        <w:bottom w:val="none" w:sz="0" w:space="0" w:color="auto"/>
                        <w:right w:val="none" w:sz="0" w:space="0" w:color="auto"/>
                      </w:divBdr>
                    </w:div>
                    <w:div w:id="179050845">
                      <w:marLeft w:val="0"/>
                      <w:marRight w:val="0"/>
                      <w:marTop w:val="0"/>
                      <w:marBottom w:val="0"/>
                      <w:divBdr>
                        <w:top w:val="none" w:sz="0" w:space="0" w:color="auto"/>
                        <w:left w:val="none" w:sz="0" w:space="0" w:color="auto"/>
                        <w:bottom w:val="none" w:sz="0" w:space="0" w:color="auto"/>
                        <w:right w:val="none" w:sz="0" w:space="0" w:color="auto"/>
                      </w:divBdr>
                    </w:div>
                    <w:div w:id="271981978">
                      <w:marLeft w:val="0"/>
                      <w:marRight w:val="0"/>
                      <w:marTop w:val="0"/>
                      <w:marBottom w:val="0"/>
                      <w:divBdr>
                        <w:top w:val="none" w:sz="0" w:space="0" w:color="auto"/>
                        <w:left w:val="none" w:sz="0" w:space="0" w:color="auto"/>
                        <w:bottom w:val="none" w:sz="0" w:space="0" w:color="auto"/>
                        <w:right w:val="none" w:sz="0" w:space="0" w:color="auto"/>
                      </w:divBdr>
                    </w:div>
                    <w:div w:id="283924729">
                      <w:marLeft w:val="0"/>
                      <w:marRight w:val="0"/>
                      <w:marTop w:val="0"/>
                      <w:marBottom w:val="0"/>
                      <w:divBdr>
                        <w:top w:val="none" w:sz="0" w:space="0" w:color="auto"/>
                        <w:left w:val="none" w:sz="0" w:space="0" w:color="auto"/>
                        <w:bottom w:val="none" w:sz="0" w:space="0" w:color="auto"/>
                        <w:right w:val="none" w:sz="0" w:space="0" w:color="auto"/>
                      </w:divBdr>
                    </w:div>
                    <w:div w:id="290401956">
                      <w:marLeft w:val="0"/>
                      <w:marRight w:val="0"/>
                      <w:marTop w:val="0"/>
                      <w:marBottom w:val="0"/>
                      <w:divBdr>
                        <w:top w:val="none" w:sz="0" w:space="0" w:color="auto"/>
                        <w:left w:val="none" w:sz="0" w:space="0" w:color="auto"/>
                        <w:bottom w:val="none" w:sz="0" w:space="0" w:color="auto"/>
                        <w:right w:val="none" w:sz="0" w:space="0" w:color="auto"/>
                      </w:divBdr>
                    </w:div>
                    <w:div w:id="499393786">
                      <w:marLeft w:val="0"/>
                      <w:marRight w:val="0"/>
                      <w:marTop w:val="0"/>
                      <w:marBottom w:val="0"/>
                      <w:divBdr>
                        <w:top w:val="none" w:sz="0" w:space="0" w:color="auto"/>
                        <w:left w:val="none" w:sz="0" w:space="0" w:color="auto"/>
                        <w:bottom w:val="none" w:sz="0" w:space="0" w:color="auto"/>
                        <w:right w:val="none" w:sz="0" w:space="0" w:color="auto"/>
                      </w:divBdr>
                    </w:div>
                    <w:div w:id="599291063">
                      <w:marLeft w:val="0"/>
                      <w:marRight w:val="0"/>
                      <w:marTop w:val="0"/>
                      <w:marBottom w:val="0"/>
                      <w:divBdr>
                        <w:top w:val="none" w:sz="0" w:space="0" w:color="auto"/>
                        <w:left w:val="none" w:sz="0" w:space="0" w:color="auto"/>
                        <w:bottom w:val="none" w:sz="0" w:space="0" w:color="auto"/>
                        <w:right w:val="none" w:sz="0" w:space="0" w:color="auto"/>
                      </w:divBdr>
                    </w:div>
                    <w:div w:id="690303360">
                      <w:marLeft w:val="0"/>
                      <w:marRight w:val="0"/>
                      <w:marTop w:val="0"/>
                      <w:marBottom w:val="0"/>
                      <w:divBdr>
                        <w:top w:val="none" w:sz="0" w:space="0" w:color="auto"/>
                        <w:left w:val="none" w:sz="0" w:space="0" w:color="auto"/>
                        <w:bottom w:val="none" w:sz="0" w:space="0" w:color="auto"/>
                        <w:right w:val="none" w:sz="0" w:space="0" w:color="auto"/>
                      </w:divBdr>
                    </w:div>
                    <w:div w:id="826020317">
                      <w:marLeft w:val="0"/>
                      <w:marRight w:val="0"/>
                      <w:marTop w:val="0"/>
                      <w:marBottom w:val="0"/>
                      <w:divBdr>
                        <w:top w:val="none" w:sz="0" w:space="0" w:color="auto"/>
                        <w:left w:val="none" w:sz="0" w:space="0" w:color="auto"/>
                        <w:bottom w:val="none" w:sz="0" w:space="0" w:color="auto"/>
                        <w:right w:val="none" w:sz="0" w:space="0" w:color="auto"/>
                      </w:divBdr>
                    </w:div>
                    <w:div w:id="828981342">
                      <w:marLeft w:val="0"/>
                      <w:marRight w:val="0"/>
                      <w:marTop w:val="0"/>
                      <w:marBottom w:val="0"/>
                      <w:divBdr>
                        <w:top w:val="none" w:sz="0" w:space="0" w:color="auto"/>
                        <w:left w:val="none" w:sz="0" w:space="0" w:color="auto"/>
                        <w:bottom w:val="none" w:sz="0" w:space="0" w:color="auto"/>
                        <w:right w:val="none" w:sz="0" w:space="0" w:color="auto"/>
                      </w:divBdr>
                    </w:div>
                    <w:div w:id="842164752">
                      <w:marLeft w:val="0"/>
                      <w:marRight w:val="0"/>
                      <w:marTop w:val="0"/>
                      <w:marBottom w:val="0"/>
                      <w:divBdr>
                        <w:top w:val="none" w:sz="0" w:space="0" w:color="auto"/>
                        <w:left w:val="none" w:sz="0" w:space="0" w:color="auto"/>
                        <w:bottom w:val="none" w:sz="0" w:space="0" w:color="auto"/>
                        <w:right w:val="none" w:sz="0" w:space="0" w:color="auto"/>
                      </w:divBdr>
                    </w:div>
                    <w:div w:id="918714783">
                      <w:marLeft w:val="0"/>
                      <w:marRight w:val="0"/>
                      <w:marTop w:val="0"/>
                      <w:marBottom w:val="0"/>
                      <w:divBdr>
                        <w:top w:val="none" w:sz="0" w:space="0" w:color="auto"/>
                        <w:left w:val="none" w:sz="0" w:space="0" w:color="auto"/>
                        <w:bottom w:val="none" w:sz="0" w:space="0" w:color="auto"/>
                        <w:right w:val="none" w:sz="0" w:space="0" w:color="auto"/>
                      </w:divBdr>
                    </w:div>
                    <w:div w:id="997416139">
                      <w:marLeft w:val="0"/>
                      <w:marRight w:val="0"/>
                      <w:marTop w:val="0"/>
                      <w:marBottom w:val="0"/>
                      <w:divBdr>
                        <w:top w:val="none" w:sz="0" w:space="0" w:color="auto"/>
                        <w:left w:val="none" w:sz="0" w:space="0" w:color="auto"/>
                        <w:bottom w:val="none" w:sz="0" w:space="0" w:color="auto"/>
                        <w:right w:val="none" w:sz="0" w:space="0" w:color="auto"/>
                      </w:divBdr>
                    </w:div>
                    <w:div w:id="1138765677">
                      <w:marLeft w:val="0"/>
                      <w:marRight w:val="0"/>
                      <w:marTop w:val="0"/>
                      <w:marBottom w:val="0"/>
                      <w:divBdr>
                        <w:top w:val="none" w:sz="0" w:space="0" w:color="auto"/>
                        <w:left w:val="none" w:sz="0" w:space="0" w:color="auto"/>
                        <w:bottom w:val="none" w:sz="0" w:space="0" w:color="auto"/>
                        <w:right w:val="none" w:sz="0" w:space="0" w:color="auto"/>
                      </w:divBdr>
                    </w:div>
                    <w:div w:id="1270165581">
                      <w:marLeft w:val="0"/>
                      <w:marRight w:val="0"/>
                      <w:marTop w:val="0"/>
                      <w:marBottom w:val="0"/>
                      <w:divBdr>
                        <w:top w:val="none" w:sz="0" w:space="0" w:color="auto"/>
                        <w:left w:val="none" w:sz="0" w:space="0" w:color="auto"/>
                        <w:bottom w:val="none" w:sz="0" w:space="0" w:color="auto"/>
                        <w:right w:val="none" w:sz="0" w:space="0" w:color="auto"/>
                      </w:divBdr>
                    </w:div>
                    <w:div w:id="1886864877">
                      <w:marLeft w:val="0"/>
                      <w:marRight w:val="0"/>
                      <w:marTop w:val="0"/>
                      <w:marBottom w:val="0"/>
                      <w:divBdr>
                        <w:top w:val="none" w:sz="0" w:space="0" w:color="auto"/>
                        <w:left w:val="none" w:sz="0" w:space="0" w:color="auto"/>
                        <w:bottom w:val="none" w:sz="0" w:space="0" w:color="auto"/>
                        <w:right w:val="none" w:sz="0" w:space="0" w:color="auto"/>
                      </w:divBdr>
                    </w:div>
                    <w:div w:id="1900896443">
                      <w:marLeft w:val="0"/>
                      <w:marRight w:val="0"/>
                      <w:marTop w:val="0"/>
                      <w:marBottom w:val="0"/>
                      <w:divBdr>
                        <w:top w:val="none" w:sz="0" w:space="0" w:color="auto"/>
                        <w:left w:val="none" w:sz="0" w:space="0" w:color="auto"/>
                        <w:bottom w:val="none" w:sz="0" w:space="0" w:color="auto"/>
                        <w:right w:val="none" w:sz="0" w:space="0" w:color="auto"/>
                      </w:divBdr>
                    </w:div>
                    <w:div w:id="1933930469">
                      <w:marLeft w:val="0"/>
                      <w:marRight w:val="0"/>
                      <w:marTop w:val="0"/>
                      <w:marBottom w:val="0"/>
                      <w:divBdr>
                        <w:top w:val="none" w:sz="0" w:space="0" w:color="auto"/>
                        <w:left w:val="none" w:sz="0" w:space="0" w:color="auto"/>
                        <w:bottom w:val="none" w:sz="0" w:space="0" w:color="auto"/>
                        <w:right w:val="none" w:sz="0" w:space="0" w:color="auto"/>
                      </w:divBdr>
                    </w:div>
                    <w:div w:id="1978026167">
                      <w:marLeft w:val="0"/>
                      <w:marRight w:val="0"/>
                      <w:marTop w:val="0"/>
                      <w:marBottom w:val="0"/>
                      <w:divBdr>
                        <w:top w:val="none" w:sz="0" w:space="0" w:color="auto"/>
                        <w:left w:val="none" w:sz="0" w:space="0" w:color="auto"/>
                        <w:bottom w:val="none" w:sz="0" w:space="0" w:color="auto"/>
                        <w:right w:val="none" w:sz="0" w:space="0" w:color="auto"/>
                      </w:divBdr>
                    </w:div>
                    <w:div w:id="2014867565">
                      <w:marLeft w:val="0"/>
                      <w:marRight w:val="0"/>
                      <w:marTop w:val="0"/>
                      <w:marBottom w:val="0"/>
                      <w:divBdr>
                        <w:top w:val="none" w:sz="0" w:space="0" w:color="auto"/>
                        <w:left w:val="none" w:sz="0" w:space="0" w:color="auto"/>
                        <w:bottom w:val="none" w:sz="0" w:space="0" w:color="auto"/>
                        <w:right w:val="none" w:sz="0" w:space="0" w:color="auto"/>
                      </w:divBdr>
                    </w:div>
                    <w:div w:id="2015766480">
                      <w:marLeft w:val="0"/>
                      <w:marRight w:val="0"/>
                      <w:marTop w:val="0"/>
                      <w:marBottom w:val="0"/>
                      <w:divBdr>
                        <w:top w:val="none" w:sz="0" w:space="0" w:color="auto"/>
                        <w:left w:val="none" w:sz="0" w:space="0" w:color="auto"/>
                        <w:bottom w:val="none" w:sz="0" w:space="0" w:color="auto"/>
                        <w:right w:val="none" w:sz="0" w:space="0" w:color="auto"/>
                      </w:divBdr>
                    </w:div>
                  </w:divsChild>
                </w:div>
                <w:div w:id="1204050677">
                  <w:marLeft w:val="0"/>
                  <w:marRight w:val="0"/>
                  <w:marTop w:val="0"/>
                  <w:marBottom w:val="0"/>
                  <w:divBdr>
                    <w:top w:val="none" w:sz="0" w:space="0" w:color="auto"/>
                    <w:left w:val="none" w:sz="0" w:space="0" w:color="auto"/>
                    <w:bottom w:val="none" w:sz="0" w:space="0" w:color="auto"/>
                    <w:right w:val="none" w:sz="0" w:space="0" w:color="auto"/>
                  </w:divBdr>
                  <w:divsChild>
                    <w:div w:id="47269801">
                      <w:marLeft w:val="0"/>
                      <w:marRight w:val="0"/>
                      <w:marTop w:val="0"/>
                      <w:marBottom w:val="0"/>
                      <w:divBdr>
                        <w:top w:val="none" w:sz="0" w:space="0" w:color="auto"/>
                        <w:left w:val="none" w:sz="0" w:space="0" w:color="auto"/>
                        <w:bottom w:val="none" w:sz="0" w:space="0" w:color="auto"/>
                        <w:right w:val="none" w:sz="0" w:space="0" w:color="auto"/>
                      </w:divBdr>
                    </w:div>
                    <w:div w:id="192379985">
                      <w:marLeft w:val="0"/>
                      <w:marRight w:val="0"/>
                      <w:marTop w:val="0"/>
                      <w:marBottom w:val="0"/>
                      <w:divBdr>
                        <w:top w:val="none" w:sz="0" w:space="0" w:color="auto"/>
                        <w:left w:val="none" w:sz="0" w:space="0" w:color="auto"/>
                        <w:bottom w:val="none" w:sz="0" w:space="0" w:color="auto"/>
                        <w:right w:val="none" w:sz="0" w:space="0" w:color="auto"/>
                      </w:divBdr>
                    </w:div>
                    <w:div w:id="315501374">
                      <w:marLeft w:val="0"/>
                      <w:marRight w:val="0"/>
                      <w:marTop w:val="0"/>
                      <w:marBottom w:val="0"/>
                      <w:divBdr>
                        <w:top w:val="none" w:sz="0" w:space="0" w:color="auto"/>
                        <w:left w:val="none" w:sz="0" w:space="0" w:color="auto"/>
                        <w:bottom w:val="none" w:sz="0" w:space="0" w:color="auto"/>
                        <w:right w:val="none" w:sz="0" w:space="0" w:color="auto"/>
                      </w:divBdr>
                    </w:div>
                    <w:div w:id="752706651">
                      <w:marLeft w:val="0"/>
                      <w:marRight w:val="0"/>
                      <w:marTop w:val="0"/>
                      <w:marBottom w:val="0"/>
                      <w:divBdr>
                        <w:top w:val="none" w:sz="0" w:space="0" w:color="auto"/>
                        <w:left w:val="none" w:sz="0" w:space="0" w:color="auto"/>
                        <w:bottom w:val="none" w:sz="0" w:space="0" w:color="auto"/>
                        <w:right w:val="none" w:sz="0" w:space="0" w:color="auto"/>
                      </w:divBdr>
                    </w:div>
                    <w:div w:id="897744555">
                      <w:marLeft w:val="0"/>
                      <w:marRight w:val="0"/>
                      <w:marTop w:val="0"/>
                      <w:marBottom w:val="0"/>
                      <w:divBdr>
                        <w:top w:val="none" w:sz="0" w:space="0" w:color="auto"/>
                        <w:left w:val="none" w:sz="0" w:space="0" w:color="auto"/>
                        <w:bottom w:val="none" w:sz="0" w:space="0" w:color="auto"/>
                        <w:right w:val="none" w:sz="0" w:space="0" w:color="auto"/>
                      </w:divBdr>
                    </w:div>
                    <w:div w:id="1746803658">
                      <w:marLeft w:val="0"/>
                      <w:marRight w:val="0"/>
                      <w:marTop w:val="0"/>
                      <w:marBottom w:val="0"/>
                      <w:divBdr>
                        <w:top w:val="none" w:sz="0" w:space="0" w:color="auto"/>
                        <w:left w:val="none" w:sz="0" w:space="0" w:color="auto"/>
                        <w:bottom w:val="none" w:sz="0" w:space="0" w:color="auto"/>
                        <w:right w:val="none" w:sz="0" w:space="0" w:color="auto"/>
                      </w:divBdr>
                    </w:div>
                    <w:div w:id="1896039669">
                      <w:marLeft w:val="0"/>
                      <w:marRight w:val="0"/>
                      <w:marTop w:val="0"/>
                      <w:marBottom w:val="0"/>
                      <w:divBdr>
                        <w:top w:val="none" w:sz="0" w:space="0" w:color="auto"/>
                        <w:left w:val="none" w:sz="0" w:space="0" w:color="auto"/>
                        <w:bottom w:val="none" w:sz="0" w:space="0" w:color="auto"/>
                        <w:right w:val="none" w:sz="0" w:space="0" w:color="auto"/>
                      </w:divBdr>
                    </w:div>
                  </w:divsChild>
                </w:div>
                <w:div w:id="1277830798">
                  <w:marLeft w:val="0"/>
                  <w:marRight w:val="0"/>
                  <w:marTop w:val="0"/>
                  <w:marBottom w:val="0"/>
                  <w:divBdr>
                    <w:top w:val="none" w:sz="0" w:space="0" w:color="auto"/>
                    <w:left w:val="none" w:sz="0" w:space="0" w:color="auto"/>
                    <w:bottom w:val="none" w:sz="0" w:space="0" w:color="auto"/>
                    <w:right w:val="none" w:sz="0" w:space="0" w:color="auto"/>
                  </w:divBdr>
                  <w:divsChild>
                    <w:div w:id="137500873">
                      <w:marLeft w:val="0"/>
                      <w:marRight w:val="0"/>
                      <w:marTop w:val="0"/>
                      <w:marBottom w:val="0"/>
                      <w:divBdr>
                        <w:top w:val="none" w:sz="0" w:space="0" w:color="auto"/>
                        <w:left w:val="none" w:sz="0" w:space="0" w:color="auto"/>
                        <w:bottom w:val="none" w:sz="0" w:space="0" w:color="auto"/>
                        <w:right w:val="none" w:sz="0" w:space="0" w:color="auto"/>
                      </w:divBdr>
                    </w:div>
                    <w:div w:id="245573074">
                      <w:marLeft w:val="0"/>
                      <w:marRight w:val="0"/>
                      <w:marTop w:val="0"/>
                      <w:marBottom w:val="0"/>
                      <w:divBdr>
                        <w:top w:val="none" w:sz="0" w:space="0" w:color="auto"/>
                        <w:left w:val="none" w:sz="0" w:space="0" w:color="auto"/>
                        <w:bottom w:val="none" w:sz="0" w:space="0" w:color="auto"/>
                        <w:right w:val="none" w:sz="0" w:space="0" w:color="auto"/>
                      </w:divBdr>
                    </w:div>
                    <w:div w:id="266471086">
                      <w:marLeft w:val="0"/>
                      <w:marRight w:val="0"/>
                      <w:marTop w:val="0"/>
                      <w:marBottom w:val="0"/>
                      <w:divBdr>
                        <w:top w:val="none" w:sz="0" w:space="0" w:color="auto"/>
                        <w:left w:val="none" w:sz="0" w:space="0" w:color="auto"/>
                        <w:bottom w:val="none" w:sz="0" w:space="0" w:color="auto"/>
                        <w:right w:val="none" w:sz="0" w:space="0" w:color="auto"/>
                      </w:divBdr>
                    </w:div>
                    <w:div w:id="403644766">
                      <w:marLeft w:val="0"/>
                      <w:marRight w:val="0"/>
                      <w:marTop w:val="0"/>
                      <w:marBottom w:val="0"/>
                      <w:divBdr>
                        <w:top w:val="none" w:sz="0" w:space="0" w:color="auto"/>
                        <w:left w:val="none" w:sz="0" w:space="0" w:color="auto"/>
                        <w:bottom w:val="none" w:sz="0" w:space="0" w:color="auto"/>
                        <w:right w:val="none" w:sz="0" w:space="0" w:color="auto"/>
                      </w:divBdr>
                    </w:div>
                    <w:div w:id="502090975">
                      <w:marLeft w:val="0"/>
                      <w:marRight w:val="0"/>
                      <w:marTop w:val="0"/>
                      <w:marBottom w:val="0"/>
                      <w:divBdr>
                        <w:top w:val="none" w:sz="0" w:space="0" w:color="auto"/>
                        <w:left w:val="none" w:sz="0" w:space="0" w:color="auto"/>
                        <w:bottom w:val="none" w:sz="0" w:space="0" w:color="auto"/>
                        <w:right w:val="none" w:sz="0" w:space="0" w:color="auto"/>
                      </w:divBdr>
                    </w:div>
                    <w:div w:id="505638421">
                      <w:marLeft w:val="0"/>
                      <w:marRight w:val="0"/>
                      <w:marTop w:val="0"/>
                      <w:marBottom w:val="0"/>
                      <w:divBdr>
                        <w:top w:val="none" w:sz="0" w:space="0" w:color="auto"/>
                        <w:left w:val="none" w:sz="0" w:space="0" w:color="auto"/>
                        <w:bottom w:val="none" w:sz="0" w:space="0" w:color="auto"/>
                        <w:right w:val="none" w:sz="0" w:space="0" w:color="auto"/>
                      </w:divBdr>
                    </w:div>
                    <w:div w:id="522207928">
                      <w:marLeft w:val="0"/>
                      <w:marRight w:val="0"/>
                      <w:marTop w:val="0"/>
                      <w:marBottom w:val="0"/>
                      <w:divBdr>
                        <w:top w:val="none" w:sz="0" w:space="0" w:color="auto"/>
                        <w:left w:val="none" w:sz="0" w:space="0" w:color="auto"/>
                        <w:bottom w:val="none" w:sz="0" w:space="0" w:color="auto"/>
                        <w:right w:val="none" w:sz="0" w:space="0" w:color="auto"/>
                      </w:divBdr>
                    </w:div>
                    <w:div w:id="623465407">
                      <w:marLeft w:val="0"/>
                      <w:marRight w:val="0"/>
                      <w:marTop w:val="0"/>
                      <w:marBottom w:val="0"/>
                      <w:divBdr>
                        <w:top w:val="none" w:sz="0" w:space="0" w:color="auto"/>
                        <w:left w:val="none" w:sz="0" w:space="0" w:color="auto"/>
                        <w:bottom w:val="none" w:sz="0" w:space="0" w:color="auto"/>
                        <w:right w:val="none" w:sz="0" w:space="0" w:color="auto"/>
                      </w:divBdr>
                    </w:div>
                    <w:div w:id="815417797">
                      <w:marLeft w:val="0"/>
                      <w:marRight w:val="0"/>
                      <w:marTop w:val="0"/>
                      <w:marBottom w:val="0"/>
                      <w:divBdr>
                        <w:top w:val="none" w:sz="0" w:space="0" w:color="auto"/>
                        <w:left w:val="none" w:sz="0" w:space="0" w:color="auto"/>
                        <w:bottom w:val="none" w:sz="0" w:space="0" w:color="auto"/>
                        <w:right w:val="none" w:sz="0" w:space="0" w:color="auto"/>
                      </w:divBdr>
                    </w:div>
                    <w:div w:id="828133973">
                      <w:marLeft w:val="0"/>
                      <w:marRight w:val="0"/>
                      <w:marTop w:val="0"/>
                      <w:marBottom w:val="0"/>
                      <w:divBdr>
                        <w:top w:val="none" w:sz="0" w:space="0" w:color="auto"/>
                        <w:left w:val="none" w:sz="0" w:space="0" w:color="auto"/>
                        <w:bottom w:val="none" w:sz="0" w:space="0" w:color="auto"/>
                        <w:right w:val="none" w:sz="0" w:space="0" w:color="auto"/>
                      </w:divBdr>
                    </w:div>
                    <w:div w:id="836992083">
                      <w:marLeft w:val="0"/>
                      <w:marRight w:val="0"/>
                      <w:marTop w:val="0"/>
                      <w:marBottom w:val="0"/>
                      <w:divBdr>
                        <w:top w:val="none" w:sz="0" w:space="0" w:color="auto"/>
                        <w:left w:val="none" w:sz="0" w:space="0" w:color="auto"/>
                        <w:bottom w:val="none" w:sz="0" w:space="0" w:color="auto"/>
                        <w:right w:val="none" w:sz="0" w:space="0" w:color="auto"/>
                      </w:divBdr>
                    </w:div>
                    <w:div w:id="973371796">
                      <w:marLeft w:val="0"/>
                      <w:marRight w:val="0"/>
                      <w:marTop w:val="0"/>
                      <w:marBottom w:val="0"/>
                      <w:divBdr>
                        <w:top w:val="none" w:sz="0" w:space="0" w:color="auto"/>
                        <w:left w:val="none" w:sz="0" w:space="0" w:color="auto"/>
                        <w:bottom w:val="none" w:sz="0" w:space="0" w:color="auto"/>
                        <w:right w:val="none" w:sz="0" w:space="0" w:color="auto"/>
                      </w:divBdr>
                    </w:div>
                    <w:div w:id="1097098367">
                      <w:marLeft w:val="0"/>
                      <w:marRight w:val="0"/>
                      <w:marTop w:val="0"/>
                      <w:marBottom w:val="0"/>
                      <w:divBdr>
                        <w:top w:val="none" w:sz="0" w:space="0" w:color="auto"/>
                        <w:left w:val="none" w:sz="0" w:space="0" w:color="auto"/>
                        <w:bottom w:val="none" w:sz="0" w:space="0" w:color="auto"/>
                        <w:right w:val="none" w:sz="0" w:space="0" w:color="auto"/>
                      </w:divBdr>
                    </w:div>
                    <w:div w:id="1098645567">
                      <w:marLeft w:val="0"/>
                      <w:marRight w:val="0"/>
                      <w:marTop w:val="0"/>
                      <w:marBottom w:val="0"/>
                      <w:divBdr>
                        <w:top w:val="none" w:sz="0" w:space="0" w:color="auto"/>
                        <w:left w:val="none" w:sz="0" w:space="0" w:color="auto"/>
                        <w:bottom w:val="none" w:sz="0" w:space="0" w:color="auto"/>
                        <w:right w:val="none" w:sz="0" w:space="0" w:color="auto"/>
                      </w:divBdr>
                    </w:div>
                    <w:div w:id="1569805624">
                      <w:marLeft w:val="0"/>
                      <w:marRight w:val="0"/>
                      <w:marTop w:val="0"/>
                      <w:marBottom w:val="0"/>
                      <w:divBdr>
                        <w:top w:val="none" w:sz="0" w:space="0" w:color="auto"/>
                        <w:left w:val="none" w:sz="0" w:space="0" w:color="auto"/>
                        <w:bottom w:val="none" w:sz="0" w:space="0" w:color="auto"/>
                        <w:right w:val="none" w:sz="0" w:space="0" w:color="auto"/>
                      </w:divBdr>
                    </w:div>
                    <w:div w:id="1631087125">
                      <w:marLeft w:val="0"/>
                      <w:marRight w:val="0"/>
                      <w:marTop w:val="0"/>
                      <w:marBottom w:val="0"/>
                      <w:divBdr>
                        <w:top w:val="none" w:sz="0" w:space="0" w:color="auto"/>
                        <w:left w:val="none" w:sz="0" w:space="0" w:color="auto"/>
                        <w:bottom w:val="none" w:sz="0" w:space="0" w:color="auto"/>
                        <w:right w:val="none" w:sz="0" w:space="0" w:color="auto"/>
                      </w:divBdr>
                    </w:div>
                    <w:div w:id="1715502793">
                      <w:marLeft w:val="0"/>
                      <w:marRight w:val="0"/>
                      <w:marTop w:val="0"/>
                      <w:marBottom w:val="0"/>
                      <w:divBdr>
                        <w:top w:val="none" w:sz="0" w:space="0" w:color="auto"/>
                        <w:left w:val="none" w:sz="0" w:space="0" w:color="auto"/>
                        <w:bottom w:val="none" w:sz="0" w:space="0" w:color="auto"/>
                        <w:right w:val="none" w:sz="0" w:space="0" w:color="auto"/>
                      </w:divBdr>
                    </w:div>
                    <w:div w:id="1830094593">
                      <w:marLeft w:val="0"/>
                      <w:marRight w:val="0"/>
                      <w:marTop w:val="0"/>
                      <w:marBottom w:val="0"/>
                      <w:divBdr>
                        <w:top w:val="none" w:sz="0" w:space="0" w:color="auto"/>
                        <w:left w:val="none" w:sz="0" w:space="0" w:color="auto"/>
                        <w:bottom w:val="none" w:sz="0" w:space="0" w:color="auto"/>
                        <w:right w:val="none" w:sz="0" w:space="0" w:color="auto"/>
                      </w:divBdr>
                    </w:div>
                    <w:div w:id="1951693729">
                      <w:marLeft w:val="0"/>
                      <w:marRight w:val="0"/>
                      <w:marTop w:val="0"/>
                      <w:marBottom w:val="0"/>
                      <w:divBdr>
                        <w:top w:val="none" w:sz="0" w:space="0" w:color="auto"/>
                        <w:left w:val="none" w:sz="0" w:space="0" w:color="auto"/>
                        <w:bottom w:val="none" w:sz="0" w:space="0" w:color="auto"/>
                        <w:right w:val="none" w:sz="0" w:space="0" w:color="auto"/>
                      </w:divBdr>
                    </w:div>
                  </w:divsChild>
                </w:div>
                <w:div w:id="1674799059">
                  <w:marLeft w:val="0"/>
                  <w:marRight w:val="0"/>
                  <w:marTop w:val="0"/>
                  <w:marBottom w:val="0"/>
                  <w:divBdr>
                    <w:top w:val="none" w:sz="0" w:space="0" w:color="auto"/>
                    <w:left w:val="none" w:sz="0" w:space="0" w:color="auto"/>
                    <w:bottom w:val="none" w:sz="0" w:space="0" w:color="auto"/>
                    <w:right w:val="none" w:sz="0" w:space="0" w:color="auto"/>
                  </w:divBdr>
                  <w:divsChild>
                    <w:div w:id="112098655">
                      <w:marLeft w:val="0"/>
                      <w:marRight w:val="0"/>
                      <w:marTop w:val="0"/>
                      <w:marBottom w:val="0"/>
                      <w:divBdr>
                        <w:top w:val="none" w:sz="0" w:space="0" w:color="auto"/>
                        <w:left w:val="none" w:sz="0" w:space="0" w:color="auto"/>
                        <w:bottom w:val="none" w:sz="0" w:space="0" w:color="auto"/>
                        <w:right w:val="none" w:sz="0" w:space="0" w:color="auto"/>
                      </w:divBdr>
                    </w:div>
                    <w:div w:id="1148131529">
                      <w:marLeft w:val="0"/>
                      <w:marRight w:val="0"/>
                      <w:marTop w:val="0"/>
                      <w:marBottom w:val="0"/>
                      <w:divBdr>
                        <w:top w:val="none" w:sz="0" w:space="0" w:color="auto"/>
                        <w:left w:val="none" w:sz="0" w:space="0" w:color="auto"/>
                        <w:bottom w:val="none" w:sz="0" w:space="0" w:color="auto"/>
                        <w:right w:val="none" w:sz="0" w:space="0" w:color="auto"/>
                      </w:divBdr>
                    </w:div>
                  </w:divsChild>
                </w:div>
                <w:div w:id="1767386480">
                  <w:marLeft w:val="0"/>
                  <w:marRight w:val="0"/>
                  <w:marTop w:val="0"/>
                  <w:marBottom w:val="0"/>
                  <w:divBdr>
                    <w:top w:val="none" w:sz="0" w:space="0" w:color="auto"/>
                    <w:left w:val="none" w:sz="0" w:space="0" w:color="auto"/>
                    <w:bottom w:val="none" w:sz="0" w:space="0" w:color="auto"/>
                    <w:right w:val="none" w:sz="0" w:space="0" w:color="auto"/>
                  </w:divBdr>
                  <w:divsChild>
                    <w:div w:id="35858137">
                      <w:marLeft w:val="0"/>
                      <w:marRight w:val="0"/>
                      <w:marTop w:val="0"/>
                      <w:marBottom w:val="0"/>
                      <w:divBdr>
                        <w:top w:val="none" w:sz="0" w:space="0" w:color="auto"/>
                        <w:left w:val="none" w:sz="0" w:space="0" w:color="auto"/>
                        <w:bottom w:val="none" w:sz="0" w:space="0" w:color="auto"/>
                        <w:right w:val="none" w:sz="0" w:space="0" w:color="auto"/>
                      </w:divBdr>
                    </w:div>
                    <w:div w:id="146282964">
                      <w:marLeft w:val="0"/>
                      <w:marRight w:val="0"/>
                      <w:marTop w:val="0"/>
                      <w:marBottom w:val="0"/>
                      <w:divBdr>
                        <w:top w:val="none" w:sz="0" w:space="0" w:color="auto"/>
                        <w:left w:val="none" w:sz="0" w:space="0" w:color="auto"/>
                        <w:bottom w:val="none" w:sz="0" w:space="0" w:color="auto"/>
                        <w:right w:val="none" w:sz="0" w:space="0" w:color="auto"/>
                      </w:divBdr>
                    </w:div>
                    <w:div w:id="177349016">
                      <w:marLeft w:val="0"/>
                      <w:marRight w:val="0"/>
                      <w:marTop w:val="0"/>
                      <w:marBottom w:val="0"/>
                      <w:divBdr>
                        <w:top w:val="none" w:sz="0" w:space="0" w:color="auto"/>
                        <w:left w:val="none" w:sz="0" w:space="0" w:color="auto"/>
                        <w:bottom w:val="none" w:sz="0" w:space="0" w:color="auto"/>
                        <w:right w:val="none" w:sz="0" w:space="0" w:color="auto"/>
                      </w:divBdr>
                    </w:div>
                    <w:div w:id="396171757">
                      <w:marLeft w:val="0"/>
                      <w:marRight w:val="0"/>
                      <w:marTop w:val="0"/>
                      <w:marBottom w:val="0"/>
                      <w:divBdr>
                        <w:top w:val="none" w:sz="0" w:space="0" w:color="auto"/>
                        <w:left w:val="none" w:sz="0" w:space="0" w:color="auto"/>
                        <w:bottom w:val="none" w:sz="0" w:space="0" w:color="auto"/>
                        <w:right w:val="none" w:sz="0" w:space="0" w:color="auto"/>
                      </w:divBdr>
                    </w:div>
                    <w:div w:id="414088563">
                      <w:marLeft w:val="0"/>
                      <w:marRight w:val="0"/>
                      <w:marTop w:val="0"/>
                      <w:marBottom w:val="0"/>
                      <w:divBdr>
                        <w:top w:val="none" w:sz="0" w:space="0" w:color="auto"/>
                        <w:left w:val="none" w:sz="0" w:space="0" w:color="auto"/>
                        <w:bottom w:val="none" w:sz="0" w:space="0" w:color="auto"/>
                        <w:right w:val="none" w:sz="0" w:space="0" w:color="auto"/>
                      </w:divBdr>
                    </w:div>
                    <w:div w:id="515341818">
                      <w:marLeft w:val="0"/>
                      <w:marRight w:val="0"/>
                      <w:marTop w:val="0"/>
                      <w:marBottom w:val="0"/>
                      <w:divBdr>
                        <w:top w:val="none" w:sz="0" w:space="0" w:color="auto"/>
                        <w:left w:val="none" w:sz="0" w:space="0" w:color="auto"/>
                        <w:bottom w:val="none" w:sz="0" w:space="0" w:color="auto"/>
                        <w:right w:val="none" w:sz="0" w:space="0" w:color="auto"/>
                      </w:divBdr>
                    </w:div>
                    <w:div w:id="539827900">
                      <w:marLeft w:val="0"/>
                      <w:marRight w:val="0"/>
                      <w:marTop w:val="0"/>
                      <w:marBottom w:val="0"/>
                      <w:divBdr>
                        <w:top w:val="none" w:sz="0" w:space="0" w:color="auto"/>
                        <w:left w:val="none" w:sz="0" w:space="0" w:color="auto"/>
                        <w:bottom w:val="none" w:sz="0" w:space="0" w:color="auto"/>
                        <w:right w:val="none" w:sz="0" w:space="0" w:color="auto"/>
                      </w:divBdr>
                    </w:div>
                    <w:div w:id="567493611">
                      <w:marLeft w:val="0"/>
                      <w:marRight w:val="0"/>
                      <w:marTop w:val="0"/>
                      <w:marBottom w:val="0"/>
                      <w:divBdr>
                        <w:top w:val="none" w:sz="0" w:space="0" w:color="auto"/>
                        <w:left w:val="none" w:sz="0" w:space="0" w:color="auto"/>
                        <w:bottom w:val="none" w:sz="0" w:space="0" w:color="auto"/>
                        <w:right w:val="none" w:sz="0" w:space="0" w:color="auto"/>
                      </w:divBdr>
                    </w:div>
                    <w:div w:id="894510899">
                      <w:marLeft w:val="0"/>
                      <w:marRight w:val="0"/>
                      <w:marTop w:val="0"/>
                      <w:marBottom w:val="0"/>
                      <w:divBdr>
                        <w:top w:val="none" w:sz="0" w:space="0" w:color="auto"/>
                        <w:left w:val="none" w:sz="0" w:space="0" w:color="auto"/>
                        <w:bottom w:val="none" w:sz="0" w:space="0" w:color="auto"/>
                        <w:right w:val="none" w:sz="0" w:space="0" w:color="auto"/>
                      </w:divBdr>
                    </w:div>
                    <w:div w:id="1110006655">
                      <w:marLeft w:val="0"/>
                      <w:marRight w:val="0"/>
                      <w:marTop w:val="0"/>
                      <w:marBottom w:val="0"/>
                      <w:divBdr>
                        <w:top w:val="none" w:sz="0" w:space="0" w:color="auto"/>
                        <w:left w:val="none" w:sz="0" w:space="0" w:color="auto"/>
                        <w:bottom w:val="none" w:sz="0" w:space="0" w:color="auto"/>
                        <w:right w:val="none" w:sz="0" w:space="0" w:color="auto"/>
                      </w:divBdr>
                    </w:div>
                    <w:div w:id="1231765765">
                      <w:marLeft w:val="0"/>
                      <w:marRight w:val="0"/>
                      <w:marTop w:val="0"/>
                      <w:marBottom w:val="0"/>
                      <w:divBdr>
                        <w:top w:val="none" w:sz="0" w:space="0" w:color="auto"/>
                        <w:left w:val="none" w:sz="0" w:space="0" w:color="auto"/>
                        <w:bottom w:val="none" w:sz="0" w:space="0" w:color="auto"/>
                        <w:right w:val="none" w:sz="0" w:space="0" w:color="auto"/>
                      </w:divBdr>
                    </w:div>
                    <w:div w:id="1282421717">
                      <w:marLeft w:val="0"/>
                      <w:marRight w:val="0"/>
                      <w:marTop w:val="0"/>
                      <w:marBottom w:val="0"/>
                      <w:divBdr>
                        <w:top w:val="none" w:sz="0" w:space="0" w:color="auto"/>
                        <w:left w:val="none" w:sz="0" w:space="0" w:color="auto"/>
                        <w:bottom w:val="none" w:sz="0" w:space="0" w:color="auto"/>
                        <w:right w:val="none" w:sz="0" w:space="0" w:color="auto"/>
                      </w:divBdr>
                    </w:div>
                    <w:div w:id="1510021771">
                      <w:marLeft w:val="0"/>
                      <w:marRight w:val="0"/>
                      <w:marTop w:val="0"/>
                      <w:marBottom w:val="0"/>
                      <w:divBdr>
                        <w:top w:val="none" w:sz="0" w:space="0" w:color="auto"/>
                        <w:left w:val="none" w:sz="0" w:space="0" w:color="auto"/>
                        <w:bottom w:val="none" w:sz="0" w:space="0" w:color="auto"/>
                        <w:right w:val="none" w:sz="0" w:space="0" w:color="auto"/>
                      </w:divBdr>
                    </w:div>
                    <w:div w:id="1525636349">
                      <w:marLeft w:val="0"/>
                      <w:marRight w:val="0"/>
                      <w:marTop w:val="0"/>
                      <w:marBottom w:val="0"/>
                      <w:divBdr>
                        <w:top w:val="none" w:sz="0" w:space="0" w:color="auto"/>
                        <w:left w:val="none" w:sz="0" w:space="0" w:color="auto"/>
                        <w:bottom w:val="none" w:sz="0" w:space="0" w:color="auto"/>
                        <w:right w:val="none" w:sz="0" w:space="0" w:color="auto"/>
                      </w:divBdr>
                    </w:div>
                    <w:div w:id="1656103995">
                      <w:marLeft w:val="0"/>
                      <w:marRight w:val="0"/>
                      <w:marTop w:val="0"/>
                      <w:marBottom w:val="0"/>
                      <w:divBdr>
                        <w:top w:val="none" w:sz="0" w:space="0" w:color="auto"/>
                        <w:left w:val="none" w:sz="0" w:space="0" w:color="auto"/>
                        <w:bottom w:val="none" w:sz="0" w:space="0" w:color="auto"/>
                        <w:right w:val="none" w:sz="0" w:space="0" w:color="auto"/>
                      </w:divBdr>
                    </w:div>
                    <w:div w:id="1737822386">
                      <w:marLeft w:val="0"/>
                      <w:marRight w:val="0"/>
                      <w:marTop w:val="0"/>
                      <w:marBottom w:val="0"/>
                      <w:divBdr>
                        <w:top w:val="none" w:sz="0" w:space="0" w:color="auto"/>
                        <w:left w:val="none" w:sz="0" w:space="0" w:color="auto"/>
                        <w:bottom w:val="none" w:sz="0" w:space="0" w:color="auto"/>
                        <w:right w:val="none" w:sz="0" w:space="0" w:color="auto"/>
                      </w:divBdr>
                    </w:div>
                    <w:div w:id="1802502830">
                      <w:marLeft w:val="0"/>
                      <w:marRight w:val="0"/>
                      <w:marTop w:val="0"/>
                      <w:marBottom w:val="0"/>
                      <w:divBdr>
                        <w:top w:val="none" w:sz="0" w:space="0" w:color="auto"/>
                        <w:left w:val="none" w:sz="0" w:space="0" w:color="auto"/>
                        <w:bottom w:val="none" w:sz="0" w:space="0" w:color="auto"/>
                        <w:right w:val="none" w:sz="0" w:space="0" w:color="auto"/>
                      </w:divBdr>
                    </w:div>
                    <w:div w:id="2000888088">
                      <w:marLeft w:val="0"/>
                      <w:marRight w:val="0"/>
                      <w:marTop w:val="0"/>
                      <w:marBottom w:val="0"/>
                      <w:divBdr>
                        <w:top w:val="none" w:sz="0" w:space="0" w:color="auto"/>
                        <w:left w:val="none" w:sz="0" w:space="0" w:color="auto"/>
                        <w:bottom w:val="none" w:sz="0" w:space="0" w:color="auto"/>
                        <w:right w:val="none" w:sz="0" w:space="0" w:color="auto"/>
                      </w:divBdr>
                    </w:div>
                  </w:divsChild>
                </w:div>
                <w:div w:id="1776752642">
                  <w:marLeft w:val="0"/>
                  <w:marRight w:val="0"/>
                  <w:marTop w:val="0"/>
                  <w:marBottom w:val="0"/>
                  <w:divBdr>
                    <w:top w:val="none" w:sz="0" w:space="0" w:color="auto"/>
                    <w:left w:val="none" w:sz="0" w:space="0" w:color="auto"/>
                    <w:bottom w:val="none" w:sz="0" w:space="0" w:color="auto"/>
                    <w:right w:val="none" w:sz="0" w:space="0" w:color="auto"/>
                  </w:divBdr>
                  <w:divsChild>
                    <w:div w:id="53626650">
                      <w:marLeft w:val="0"/>
                      <w:marRight w:val="0"/>
                      <w:marTop w:val="0"/>
                      <w:marBottom w:val="0"/>
                      <w:divBdr>
                        <w:top w:val="none" w:sz="0" w:space="0" w:color="auto"/>
                        <w:left w:val="none" w:sz="0" w:space="0" w:color="auto"/>
                        <w:bottom w:val="none" w:sz="0" w:space="0" w:color="auto"/>
                        <w:right w:val="none" w:sz="0" w:space="0" w:color="auto"/>
                      </w:divBdr>
                    </w:div>
                    <w:div w:id="244455195">
                      <w:marLeft w:val="0"/>
                      <w:marRight w:val="0"/>
                      <w:marTop w:val="0"/>
                      <w:marBottom w:val="0"/>
                      <w:divBdr>
                        <w:top w:val="none" w:sz="0" w:space="0" w:color="auto"/>
                        <w:left w:val="none" w:sz="0" w:space="0" w:color="auto"/>
                        <w:bottom w:val="none" w:sz="0" w:space="0" w:color="auto"/>
                        <w:right w:val="none" w:sz="0" w:space="0" w:color="auto"/>
                      </w:divBdr>
                    </w:div>
                    <w:div w:id="363796950">
                      <w:marLeft w:val="0"/>
                      <w:marRight w:val="0"/>
                      <w:marTop w:val="0"/>
                      <w:marBottom w:val="0"/>
                      <w:divBdr>
                        <w:top w:val="none" w:sz="0" w:space="0" w:color="auto"/>
                        <w:left w:val="none" w:sz="0" w:space="0" w:color="auto"/>
                        <w:bottom w:val="none" w:sz="0" w:space="0" w:color="auto"/>
                        <w:right w:val="none" w:sz="0" w:space="0" w:color="auto"/>
                      </w:divBdr>
                    </w:div>
                    <w:div w:id="641931711">
                      <w:marLeft w:val="0"/>
                      <w:marRight w:val="0"/>
                      <w:marTop w:val="0"/>
                      <w:marBottom w:val="0"/>
                      <w:divBdr>
                        <w:top w:val="none" w:sz="0" w:space="0" w:color="auto"/>
                        <w:left w:val="none" w:sz="0" w:space="0" w:color="auto"/>
                        <w:bottom w:val="none" w:sz="0" w:space="0" w:color="auto"/>
                        <w:right w:val="none" w:sz="0" w:space="0" w:color="auto"/>
                      </w:divBdr>
                    </w:div>
                    <w:div w:id="947006983">
                      <w:marLeft w:val="0"/>
                      <w:marRight w:val="0"/>
                      <w:marTop w:val="0"/>
                      <w:marBottom w:val="0"/>
                      <w:divBdr>
                        <w:top w:val="none" w:sz="0" w:space="0" w:color="auto"/>
                        <w:left w:val="none" w:sz="0" w:space="0" w:color="auto"/>
                        <w:bottom w:val="none" w:sz="0" w:space="0" w:color="auto"/>
                        <w:right w:val="none" w:sz="0" w:space="0" w:color="auto"/>
                      </w:divBdr>
                    </w:div>
                    <w:div w:id="1245922013">
                      <w:marLeft w:val="0"/>
                      <w:marRight w:val="0"/>
                      <w:marTop w:val="0"/>
                      <w:marBottom w:val="0"/>
                      <w:divBdr>
                        <w:top w:val="none" w:sz="0" w:space="0" w:color="auto"/>
                        <w:left w:val="none" w:sz="0" w:space="0" w:color="auto"/>
                        <w:bottom w:val="none" w:sz="0" w:space="0" w:color="auto"/>
                        <w:right w:val="none" w:sz="0" w:space="0" w:color="auto"/>
                      </w:divBdr>
                    </w:div>
                    <w:div w:id="1301958455">
                      <w:marLeft w:val="0"/>
                      <w:marRight w:val="0"/>
                      <w:marTop w:val="0"/>
                      <w:marBottom w:val="0"/>
                      <w:divBdr>
                        <w:top w:val="none" w:sz="0" w:space="0" w:color="auto"/>
                        <w:left w:val="none" w:sz="0" w:space="0" w:color="auto"/>
                        <w:bottom w:val="none" w:sz="0" w:space="0" w:color="auto"/>
                        <w:right w:val="none" w:sz="0" w:space="0" w:color="auto"/>
                      </w:divBdr>
                    </w:div>
                    <w:div w:id="1466434621">
                      <w:marLeft w:val="0"/>
                      <w:marRight w:val="0"/>
                      <w:marTop w:val="0"/>
                      <w:marBottom w:val="0"/>
                      <w:divBdr>
                        <w:top w:val="none" w:sz="0" w:space="0" w:color="auto"/>
                        <w:left w:val="none" w:sz="0" w:space="0" w:color="auto"/>
                        <w:bottom w:val="none" w:sz="0" w:space="0" w:color="auto"/>
                        <w:right w:val="none" w:sz="0" w:space="0" w:color="auto"/>
                      </w:divBdr>
                    </w:div>
                    <w:div w:id="1689716361">
                      <w:marLeft w:val="0"/>
                      <w:marRight w:val="0"/>
                      <w:marTop w:val="0"/>
                      <w:marBottom w:val="0"/>
                      <w:divBdr>
                        <w:top w:val="none" w:sz="0" w:space="0" w:color="auto"/>
                        <w:left w:val="none" w:sz="0" w:space="0" w:color="auto"/>
                        <w:bottom w:val="none" w:sz="0" w:space="0" w:color="auto"/>
                        <w:right w:val="none" w:sz="0" w:space="0" w:color="auto"/>
                      </w:divBdr>
                    </w:div>
                  </w:divsChild>
                </w:div>
                <w:div w:id="1808618670">
                  <w:marLeft w:val="0"/>
                  <w:marRight w:val="0"/>
                  <w:marTop w:val="0"/>
                  <w:marBottom w:val="0"/>
                  <w:divBdr>
                    <w:top w:val="none" w:sz="0" w:space="0" w:color="auto"/>
                    <w:left w:val="none" w:sz="0" w:space="0" w:color="auto"/>
                    <w:bottom w:val="none" w:sz="0" w:space="0" w:color="auto"/>
                    <w:right w:val="none" w:sz="0" w:space="0" w:color="auto"/>
                  </w:divBdr>
                  <w:divsChild>
                    <w:div w:id="1887720567">
                      <w:marLeft w:val="0"/>
                      <w:marRight w:val="0"/>
                      <w:marTop w:val="0"/>
                      <w:marBottom w:val="0"/>
                      <w:divBdr>
                        <w:top w:val="none" w:sz="0" w:space="0" w:color="auto"/>
                        <w:left w:val="none" w:sz="0" w:space="0" w:color="auto"/>
                        <w:bottom w:val="none" w:sz="0" w:space="0" w:color="auto"/>
                        <w:right w:val="none" w:sz="0" w:space="0" w:color="auto"/>
                      </w:divBdr>
                    </w:div>
                  </w:divsChild>
                </w:div>
                <w:div w:id="1919048587">
                  <w:marLeft w:val="0"/>
                  <w:marRight w:val="0"/>
                  <w:marTop w:val="0"/>
                  <w:marBottom w:val="0"/>
                  <w:divBdr>
                    <w:top w:val="none" w:sz="0" w:space="0" w:color="auto"/>
                    <w:left w:val="none" w:sz="0" w:space="0" w:color="auto"/>
                    <w:bottom w:val="none" w:sz="0" w:space="0" w:color="auto"/>
                    <w:right w:val="none" w:sz="0" w:space="0" w:color="auto"/>
                  </w:divBdr>
                  <w:divsChild>
                    <w:div w:id="129324767">
                      <w:marLeft w:val="0"/>
                      <w:marRight w:val="0"/>
                      <w:marTop w:val="0"/>
                      <w:marBottom w:val="0"/>
                      <w:divBdr>
                        <w:top w:val="none" w:sz="0" w:space="0" w:color="auto"/>
                        <w:left w:val="none" w:sz="0" w:space="0" w:color="auto"/>
                        <w:bottom w:val="none" w:sz="0" w:space="0" w:color="auto"/>
                        <w:right w:val="none" w:sz="0" w:space="0" w:color="auto"/>
                      </w:divBdr>
                    </w:div>
                    <w:div w:id="154223213">
                      <w:marLeft w:val="0"/>
                      <w:marRight w:val="0"/>
                      <w:marTop w:val="0"/>
                      <w:marBottom w:val="0"/>
                      <w:divBdr>
                        <w:top w:val="none" w:sz="0" w:space="0" w:color="auto"/>
                        <w:left w:val="none" w:sz="0" w:space="0" w:color="auto"/>
                        <w:bottom w:val="none" w:sz="0" w:space="0" w:color="auto"/>
                        <w:right w:val="none" w:sz="0" w:space="0" w:color="auto"/>
                      </w:divBdr>
                    </w:div>
                    <w:div w:id="446896130">
                      <w:marLeft w:val="0"/>
                      <w:marRight w:val="0"/>
                      <w:marTop w:val="0"/>
                      <w:marBottom w:val="0"/>
                      <w:divBdr>
                        <w:top w:val="none" w:sz="0" w:space="0" w:color="auto"/>
                        <w:left w:val="none" w:sz="0" w:space="0" w:color="auto"/>
                        <w:bottom w:val="none" w:sz="0" w:space="0" w:color="auto"/>
                        <w:right w:val="none" w:sz="0" w:space="0" w:color="auto"/>
                      </w:divBdr>
                    </w:div>
                    <w:div w:id="556207740">
                      <w:marLeft w:val="0"/>
                      <w:marRight w:val="0"/>
                      <w:marTop w:val="0"/>
                      <w:marBottom w:val="0"/>
                      <w:divBdr>
                        <w:top w:val="none" w:sz="0" w:space="0" w:color="auto"/>
                        <w:left w:val="none" w:sz="0" w:space="0" w:color="auto"/>
                        <w:bottom w:val="none" w:sz="0" w:space="0" w:color="auto"/>
                        <w:right w:val="none" w:sz="0" w:space="0" w:color="auto"/>
                      </w:divBdr>
                    </w:div>
                    <w:div w:id="557476375">
                      <w:marLeft w:val="0"/>
                      <w:marRight w:val="0"/>
                      <w:marTop w:val="0"/>
                      <w:marBottom w:val="0"/>
                      <w:divBdr>
                        <w:top w:val="none" w:sz="0" w:space="0" w:color="auto"/>
                        <w:left w:val="none" w:sz="0" w:space="0" w:color="auto"/>
                        <w:bottom w:val="none" w:sz="0" w:space="0" w:color="auto"/>
                        <w:right w:val="none" w:sz="0" w:space="0" w:color="auto"/>
                      </w:divBdr>
                    </w:div>
                    <w:div w:id="624627194">
                      <w:marLeft w:val="0"/>
                      <w:marRight w:val="0"/>
                      <w:marTop w:val="0"/>
                      <w:marBottom w:val="0"/>
                      <w:divBdr>
                        <w:top w:val="none" w:sz="0" w:space="0" w:color="auto"/>
                        <w:left w:val="none" w:sz="0" w:space="0" w:color="auto"/>
                        <w:bottom w:val="none" w:sz="0" w:space="0" w:color="auto"/>
                        <w:right w:val="none" w:sz="0" w:space="0" w:color="auto"/>
                      </w:divBdr>
                    </w:div>
                    <w:div w:id="761796526">
                      <w:marLeft w:val="0"/>
                      <w:marRight w:val="0"/>
                      <w:marTop w:val="0"/>
                      <w:marBottom w:val="0"/>
                      <w:divBdr>
                        <w:top w:val="none" w:sz="0" w:space="0" w:color="auto"/>
                        <w:left w:val="none" w:sz="0" w:space="0" w:color="auto"/>
                        <w:bottom w:val="none" w:sz="0" w:space="0" w:color="auto"/>
                        <w:right w:val="none" w:sz="0" w:space="0" w:color="auto"/>
                      </w:divBdr>
                    </w:div>
                    <w:div w:id="778570994">
                      <w:marLeft w:val="0"/>
                      <w:marRight w:val="0"/>
                      <w:marTop w:val="0"/>
                      <w:marBottom w:val="0"/>
                      <w:divBdr>
                        <w:top w:val="none" w:sz="0" w:space="0" w:color="auto"/>
                        <w:left w:val="none" w:sz="0" w:space="0" w:color="auto"/>
                        <w:bottom w:val="none" w:sz="0" w:space="0" w:color="auto"/>
                        <w:right w:val="none" w:sz="0" w:space="0" w:color="auto"/>
                      </w:divBdr>
                    </w:div>
                    <w:div w:id="807556562">
                      <w:marLeft w:val="0"/>
                      <w:marRight w:val="0"/>
                      <w:marTop w:val="0"/>
                      <w:marBottom w:val="0"/>
                      <w:divBdr>
                        <w:top w:val="none" w:sz="0" w:space="0" w:color="auto"/>
                        <w:left w:val="none" w:sz="0" w:space="0" w:color="auto"/>
                        <w:bottom w:val="none" w:sz="0" w:space="0" w:color="auto"/>
                        <w:right w:val="none" w:sz="0" w:space="0" w:color="auto"/>
                      </w:divBdr>
                    </w:div>
                    <w:div w:id="842628871">
                      <w:marLeft w:val="0"/>
                      <w:marRight w:val="0"/>
                      <w:marTop w:val="0"/>
                      <w:marBottom w:val="0"/>
                      <w:divBdr>
                        <w:top w:val="none" w:sz="0" w:space="0" w:color="auto"/>
                        <w:left w:val="none" w:sz="0" w:space="0" w:color="auto"/>
                        <w:bottom w:val="none" w:sz="0" w:space="0" w:color="auto"/>
                        <w:right w:val="none" w:sz="0" w:space="0" w:color="auto"/>
                      </w:divBdr>
                    </w:div>
                    <w:div w:id="880164641">
                      <w:marLeft w:val="0"/>
                      <w:marRight w:val="0"/>
                      <w:marTop w:val="0"/>
                      <w:marBottom w:val="0"/>
                      <w:divBdr>
                        <w:top w:val="none" w:sz="0" w:space="0" w:color="auto"/>
                        <w:left w:val="none" w:sz="0" w:space="0" w:color="auto"/>
                        <w:bottom w:val="none" w:sz="0" w:space="0" w:color="auto"/>
                        <w:right w:val="none" w:sz="0" w:space="0" w:color="auto"/>
                      </w:divBdr>
                    </w:div>
                    <w:div w:id="889338820">
                      <w:marLeft w:val="0"/>
                      <w:marRight w:val="0"/>
                      <w:marTop w:val="0"/>
                      <w:marBottom w:val="0"/>
                      <w:divBdr>
                        <w:top w:val="none" w:sz="0" w:space="0" w:color="auto"/>
                        <w:left w:val="none" w:sz="0" w:space="0" w:color="auto"/>
                        <w:bottom w:val="none" w:sz="0" w:space="0" w:color="auto"/>
                        <w:right w:val="none" w:sz="0" w:space="0" w:color="auto"/>
                      </w:divBdr>
                    </w:div>
                    <w:div w:id="939798859">
                      <w:marLeft w:val="0"/>
                      <w:marRight w:val="0"/>
                      <w:marTop w:val="0"/>
                      <w:marBottom w:val="0"/>
                      <w:divBdr>
                        <w:top w:val="none" w:sz="0" w:space="0" w:color="auto"/>
                        <w:left w:val="none" w:sz="0" w:space="0" w:color="auto"/>
                        <w:bottom w:val="none" w:sz="0" w:space="0" w:color="auto"/>
                        <w:right w:val="none" w:sz="0" w:space="0" w:color="auto"/>
                      </w:divBdr>
                    </w:div>
                    <w:div w:id="955141373">
                      <w:marLeft w:val="0"/>
                      <w:marRight w:val="0"/>
                      <w:marTop w:val="0"/>
                      <w:marBottom w:val="0"/>
                      <w:divBdr>
                        <w:top w:val="none" w:sz="0" w:space="0" w:color="auto"/>
                        <w:left w:val="none" w:sz="0" w:space="0" w:color="auto"/>
                        <w:bottom w:val="none" w:sz="0" w:space="0" w:color="auto"/>
                        <w:right w:val="none" w:sz="0" w:space="0" w:color="auto"/>
                      </w:divBdr>
                    </w:div>
                    <w:div w:id="1534540589">
                      <w:marLeft w:val="0"/>
                      <w:marRight w:val="0"/>
                      <w:marTop w:val="0"/>
                      <w:marBottom w:val="0"/>
                      <w:divBdr>
                        <w:top w:val="none" w:sz="0" w:space="0" w:color="auto"/>
                        <w:left w:val="none" w:sz="0" w:space="0" w:color="auto"/>
                        <w:bottom w:val="none" w:sz="0" w:space="0" w:color="auto"/>
                        <w:right w:val="none" w:sz="0" w:space="0" w:color="auto"/>
                      </w:divBdr>
                    </w:div>
                    <w:div w:id="1600261288">
                      <w:marLeft w:val="0"/>
                      <w:marRight w:val="0"/>
                      <w:marTop w:val="0"/>
                      <w:marBottom w:val="0"/>
                      <w:divBdr>
                        <w:top w:val="none" w:sz="0" w:space="0" w:color="auto"/>
                        <w:left w:val="none" w:sz="0" w:space="0" w:color="auto"/>
                        <w:bottom w:val="none" w:sz="0" w:space="0" w:color="auto"/>
                        <w:right w:val="none" w:sz="0" w:space="0" w:color="auto"/>
                      </w:divBdr>
                    </w:div>
                    <w:div w:id="1841964281">
                      <w:marLeft w:val="0"/>
                      <w:marRight w:val="0"/>
                      <w:marTop w:val="0"/>
                      <w:marBottom w:val="0"/>
                      <w:divBdr>
                        <w:top w:val="none" w:sz="0" w:space="0" w:color="auto"/>
                        <w:left w:val="none" w:sz="0" w:space="0" w:color="auto"/>
                        <w:bottom w:val="none" w:sz="0" w:space="0" w:color="auto"/>
                        <w:right w:val="none" w:sz="0" w:space="0" w:color="auto"/>
                      </w:divBdr>
                    </w:div>
                    <w:div w:id="1862163514">
                      <w:marLeft w:val="0"/>
                      <w:marRight w:val="0"/>
                      <w:marTop w:val="0"/>
                      <w:marBottom w:val="0"/>
                      <w:divBdr>
                        <w:top w:val="none" w:sz="0" w:space="0" w:color="auto"/>
                        <w:left w:val="none" w:sz="0" w:space="0" w:color="auto"/>
                        <w:bottom w:val="none" w:sz="0" w:space="0" w:color="auto"/>
                        <w:right w:val="none" w:sz="0" w:space="0" w:color="auto"/>
                      </w:divBdr>
                    </w:div>
                    <w:div w:id="1865359318">
                      <w:marLeft w:val="0"/>
                      <w:marRight w:val="0"/>
                      <w:marTop w:val="0"/>
                      <w:marBottom w:val="0"/>
                      <w:divBdr>
                        <w:top w:val="none" w:sz="0" w:space="0" w:color="auto"/>
                        <w:left w:val="none" w:sz="0" w:space="0" w:color="auto"/>
                        <w:bottom w:val="none" w:sz="0" w:space="0" w:color="auto"/>
                        <w:right w:val="none" w:sz="0" w:space="0" w:color="auto"/>
                      </w:divBdr>
                    </w:div>
                    <w:div w:id="1923829933">
                      <w:marLeft w:val="0"/>
                      <w:marRight w:val="0"/>
                      <w:marTop w:val="0"/>
                      <w:marBottom w:val="0"/>
                      <w:divBdr>
                        <w:top w:val="none" w:sz="0" w:space="0" w:color="auto"/>
                        <w:left w:val="none" w:sz="0" w:space="0" w:color="auto"/>
                        <w:bottom w:val="none" w:sz="0" w:space="0" w:color="auto"/>
                        <w:right w:val="none" w:sz="0" w:space="0" w:color="auto"/>
                      </w:divBdr>
                    </w:div>
                    <w:div w:id="2009290482">
                      <w:marLeft w:val="0"/>
                      <w:marRight w:val="0"/>
                      <w:marTop w:val="0"/>
                      <w:marBottom w:val="0"/>
                      <w:divBdr>
                        <w:top w:val="none" w:sz="0" w:space="0" w:color="auto"/>
                        <w:left w:val="none" w:sz="0" w:space="0" w:color="auto"/>
                        <w:bottom w:val="none" w:sz="0" w:space="0" w:color="auto"/>
                        <w:right w:val="none" w:sz="0" w:space="0" w:color="auto"/>
                      </w:divBdr>
                    </w:div>
                    <w:div w:id="2061006325">
                      <w:marLeft w:val="0"/>
                      <w:marRight w:val="0"/>
                      <w:marTop w:val="0"/>
                      <w:marBottom w:val="0"/>
                      <w:divBdr>
                        <w:top w:val="none" w:sz="0" w:space="0" w:color="auto"/>
                        <w:left w:val="none" w:sz="0" w:space="0" w:color="auto"/>
                        <w:bottom w:val="none" w:sz="0" w:space="0" w:color="auto"/>
                        <w:right w:val="none" w:sz="0" w:space="0" w:color="auto"/>
                      </w:divBdr>
                    </w:div>
                    <w:div w:id="2083790566">
                      <w:marLeft w:val="0"/>
                      <w:marRight w:val="0"/>
                      <w:marTop w:val="0"/>
                      <w:marBottom w:val="0"/>
                      <w:divBdr>
                        <w:top w:val="none" w:sz="0" w:space="0" w:color="auto"/>
                        <w:left w:val="none" w:sz="0" w:space="0" w:color="auto"/>
                        <w:bottom w:val="none" w:sz="0" w:space="0" w:color="auto"/>
                        <w:right w:val="none" w:sz="0" w:space="0" w:color="auto"/>
                      </w:divBdr>
                    </w:div>
                    <w:div w:id="20982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93239">
          <w:marLeft w:val="0"/>
          <w:marRight w:val="0"/>
          <w:marTop w:val="0"/>
          <w:marBottom w:val="0"/>
          <w:divBdr>
            <w:top w:val="none" w:sz="0" w:space="0" w:color="auto"/>
            <w:left w:val="none" w:sz="0" w:space="0" w:color="auto"/>
            <w:bottom w:val="none" w:sz="0" w:space="0" w:color="auto"/>
            <w:right w:val="none" w:sz="0" w:space="0" w:color="auto"/>
          </w:divBdr>
        </w:div>
        <w:div w:id="849686427">
          <w:marLeft w:val="0"/>
          <w:marRight w:val="0"/>
          <w:marTop w:val="0"/>
          <w:marBottom w:val="0"/>
          <w:divBdr>
            <w:top w:val="none" w:sz="0" w:space="0" w:color="auto"/>
            <w:left w:val="none" w:sz="0" w:space="0" w:color="auto"/>
            <w:bottom w:val="none" w:sz="0" w:space="0" w:color="auto"/>
            <w:right w:val="none" w:sz="0" w:space="0" w:color="auto"/>
          </w:divBdr>
        </w:div>
        <w:div w:id="1001931435">
          <w:marLeft w:val="0"/>
          <w:marRight w:val="0"/>
          <w:marTop w:val="0"/>
          <w:marBottom w:val="0"/>
          <w:divBdr>
            <w:top w:val="none" w:sz="0" w:space="0" w:color="auto"/>
            <w:left w:val="none" w:sz="0" w:space="0" w:color="auto"/>
            <w:bottom w:val="none" w:sz="0" w:space="0" w:color="auto"/>
            <w:right w:val="none" w:sz="0" w:space="0" w:color="auto"/>
          </w:divBdr>
        </w:div>
        <w:div w:id="1027291380">
          <w:marLeft w:val="0"/>
          <w:marRight w:val="0"/>
          <w:marTop w:val="0"/>
          <w:marBottom w:val="0"/>
          <w:divBdr>
            <w:top w:val="none" w:sz="0" w:space="0" w:color="auto"/>
            <w:left w:val="none" w:sz="0" w:space="0" w:color="auto"/>
            <w:bottom w:val="none" w:sz="0" w:space="0" w:color="auto"/>
            <w:right w:val="none" w:sz="0" w:space="0" w:color="auto"/>
          </w:divBdr>
        </w:div>
        <w:div w:id="1074818034">
          <w:marLeft w:val="0"/>
          <w:marRight w:val="0"/>
          <w:marTop w:val="0"/>
          <w:marBottom w:val="0"/>
          <w:divBdr>
            <w:top w:val="none" w:sz="0" w:space="0" w:color="auto"/>
            <w:left w:val="none" w:sz="0" w:space="0" w:color="auto"/>
            <w:bottom w:val="none" w:sz="0" w:space="0" w:color="auto"/>
            <w:right w:val="none" w:sz="0" w:space="0" w:color="auto"/>
          </w:divBdr>
        </w:div>
        <w:div w:id="1103719601">
          <w:marLeft w:val="0"/>
          <w:marRight w:val="0"/>
          <w:marTop w:val="0"/>
          <w:marBottom w:val="0"/>
          <w:divBdr>
            <w:top w:val="none" w:sz="0" w:space="0" w:color="auto"/>
            <w:left w:val="none" w:sz="0" w:space="0" w:color="auto"/>
            <w:bottom w:val="none" w:sz="0" w:space="0" w:color="auto"/>
            <w:right w:val="none" w:sz="0" w:space="0" w:color="auto"/>
          </w:divBdr>
        </w:div>
        <w:div w:id="1360545793">
          <w:marLeft w:val="0"/>
          <w:marRight w:val="0"/>
          <w:marTop w:val="0"/>
          <w:marBottom w:val="0"/>
          <w:divBdr>
            <w:top w:val="none" w:sz="0" w:space="0" w:color="auto"/>
            <w:left w:val="none" w:sz="0" w:space="0" w:color="auto"/>
            <w:bottom w:val="none" w:sz="0" w:space="0" w:color="auto"/>
            <w:right w:val="none" w:sz="0" w:space="0" w:color="auto"/>
          </w:divBdr>
        </w:div>
        <w:div w:id="1480536651">
          <w:marLeft w:val="0"/>
          <w:marRight w:val="0"/>
          <w:marTop w:val="0"/>
          <w:marBottom w:val="0"/>
          <w:divBdr>
            <w:top w:val="none" w:sz="0" w:space="0" w:color="auto"/>
            <w:left w:val="none" w:sz="0" w:space="0" w:color="auto"/>
            <w:bottom w:val="none" w:sz="0" w:space="0" w:color="auto"/>
            <w:right w:val="none" w:sz="0" w:space="0" w:color="auto"/>
          </w:divBdr>
        </w:div>
        <w:div w:id="1631399171">
          <w:marLeft w:val="0"/>
          <w:marRight w:val="0"/>
          <w:marTop w:val="0"/>
          <w:marBottom w:val="0"/>
          <w:divBdr>
            <w:top w:val="none" w:sz="0" w:space="0" w:color="auto"/>
            <w:left w:val="none" w:sz="0" w:space="0" w:color="auto"/>
            <w:bottom w:val="none" w:sz="0" w:space="0" w:color="auto"/>
            <w:right w:val="none" w:sz="0" w:space="0" w:color="auto"/>
          </w:divBdr>
        </w:div>
        <w:div w:id="2043238816">
          <w:marLeft w:val="0"/>
          <w:marRight w:val="0"/>
          <w:marTop w:val="0"/>
          <w:marBottom w:val="0"/>
          <w:divBdr>
            <w:top w:val="none" w:sz="0" w:space="0" w:color="auto"/>
            <w:left w:val="none" w:sz="0" w:space="0" w:color="auto"/>
            <w:bottom w:val="none" w:sz="0" w:space="0" w:color="auto"/>
            <w:right w:val="none" w:sz="0" w:space="0" w:color="auto"/>
          </w:divBdr>
        </w:div>
        <w:div w:id="2088576685">
          <w:marLeft w:val="0"/>
          <w:marRight w:val="0"/>
          <w:marTop w:val="0"/>
          <w:marBottom w:val="0"/>
          <w:divBdr>
            <w:top w:val="none" w:sz="0" w:space="0" w:color="auto"/>
            <w:left w:val="none" w:sz="0" w:space="0" w:color="auto"/>
            <w:bottom w:val="none" w:sz="0" w:space="0" w:color="auto"/>
            <w:right w:val="none" w:sz="0" w:space="0" w:color="auto"/>
          </w:divBdr>
          <w:divsChild>
            <w:div w:id="4790974">
              <w:marLeft w:val="-75"/>
              <w:marRight w:val="0"/>
              <w:marTop w:val="30"/>
              <w:marBottom w:val="30"/>
              <w:divBdr>
                <w:top w:val="none" w:sz="0" w:space="0" w:color="auto"/>
                <w:left w:val="none" w:sz="0" w:space="0" w:color="auto"/>
                <w:bottom w:val="none" w:sz="0" w:space="0" w:color="auto"/>
                <w:right w:val="none" w:sz="0" w:space="0" w:color="auto"/>
              </w:divBdr>
              <w:divsChild>
                <w:div w:id="55400206">
                  <w:marLeft w:val="0"/>
                  <w:marRight w:val="0"/>
                  <w:marTop w:val="0"/>
                  <w:marBottom w:val="0"/>
                  <w:divBdr>
                    <w:top w:val="none" w:sz="0" w:space="0" w:color="auto"/>
                    <w:left w:val="none" w:sz="0" w:space="0" w:color="auto"/>
                    <w:bottom w:val="none" w:sz="0" w:space="0" w:color="auto"/>
                    <w:right w:val="none" w:sz="0" w:space="0" w:color="auto"/>
                  </w:divBdr>
                  <w:divsChild>
                    <w:div w:id="65612294">
                      <w:marLeft w:val="0"/>
                      <w:marRight w:val="0"/>
                      <w:marTop w:val="0"/>
                      <w:marBottom w:val="0"/>
                      <w:divBdr>
                        <w:top w:val="none" w:sz="0" w:space="0" w:color="auto"/>
                        <w:left w:val="none" w:sz="0" w:space="0" w:color="auto"/>
                        <w:bottom w:val="none" w:sz="0" w:space="0" w:color="auto"/>
                        <w:right w:val="none" w:sz="0" w:space="0" w:color="auto"/>
                      </w:divBdr>
                    </w:div>
                    <w:div w:id="449708251">
                      <w:marLeft w:val="0"/>
                      <w:marRight w:val="0"/>
                      <w:marTop w:val="0"/>
                      <w:marBottom w:val="0"/>
                      <w:divBdr>
                        <w:top w:val="none" w:sz="0" w:space="0" w:color="auto"/>
                        <w:left w:val="none" w:sz="0" w:space="0" w:color="auto"/>
                        <w:bottom w:val="none" w:sz="0" w:space="0" w:color="auto"/>
                        <w:right w:val="none" w:sz="0" w:space="0" w:color="auto"/>
                      </w:divBdr>
                    </w:div>
                    <w:div w:id="1054041070">
                      <w:marLeft w:val="0"/>
                      <w:marRight w:val="0"/>
                      <w:marTop w:val="0"/>
                      <w:marBottom w:val="0"/>
                      <w:divBdr>
                        <w:top w:val="none" w:sz="0" w:space="0" w:color="auto"/>
                        <w:left w:val="none" w:sz="0" w:space="0" w:color="auto"/>
                        <w:bottom w:val="none" w:sz="0" w:space="0" w:color="auto"/>
                        <w:right w:val="none" w:sz="0" w:space="0" w:color="auto"/>
                      </w:divBdr>
                    </w:div>
                    <w:div w:id="1058897041">
                      <w:marLeft w:val="0"/>
                      <w:marRight w:val="0"/>
                      <w:marTop w:val="0"/>
                      <w:marBottom w:val="0"/>
                      <w:divBdr>
                        <w:top w:val="none" w:sz="0" w:space="0" w:color="auto"/>
                        <w:left w:val="none" w:sz="0" w:space="0" w:color="auto"/>
                        <w:bottom w:val="none" w:sz="0" w:space="0" w:color="auto"/>
                        <w:right w:val="none" w:sz="0" w:space="0" w:color="auto"/>
                      </w:divBdr>
                    </w:div>
                    <w:div w:id="1178425501">
                      <w:marLeft w:val="0"/>
                      <w:marRight w:val="0"/>
                      <w:marTop w:val="0"/>
                      <w:marBottom w:val="0"/>
                      <w:divBdr>
                        <w:top w:val="none" w:sz="0" w:space="0" w:color="auto"/>
                        <w:left w:val="none" w:sz="0" w:space="0" w:color="auto"/>
                        <w:bottom w:val="none" w:sz="0" w:space="0" w:color="auto"/>
                        <w:right w:val="none" w:sz="0" w:space="0" w:color="auto"/>
                      </w:divBdr>
                    </w:div>
                    <w:div w:id="1314602388">
                      <w:marLeft w:val="0"/>
                      <w:marRight w:val="0"/>
                      <w:marTop w:val="0"/>
                      <w:marBottom w:val="0"/>
                      <w:divBdr>
                        <w:top w:val="none" w:sz="0" w:space="0" w:color="auto"/>
                        <w:left w:val="none" w:sz="0" w:space="0" w:color="auto"/>
                        <w:bottom w:val="none" w:sz="0" w:space="0" w:color="auto"/>
                        <w:right w:val="none" w:sz="0" w:space="0" w:color="auto"/>
                      </w:divBdr>
                    </w:div>
                  </w:divsChild>
                </w:div>
                <w:div w:id="72899985">
                  <w:marLeft w:val="0"/>
                  <w:marRight w:val="0"/>
                  <w:marTop w:val="0"/>
                  <w:marBottom w:val="0"/>
                  <w:divBdr>
                    <w:top w:val="none" w:sz="0" w:space="0" w:color="auto"/>
                    <w:left w:val="none" w:sz="0" w:space="0" w:color="auto"/>
                    <w:bottom w:val="none" w:sz="0" w:space="0" w:color="auto"/>
                    <w:right w:val="none" w:sz="0" w:space="0" w:color="auto"/>
                  </w:divBdr>
                  <w:divsChild>
                    <w:div w:id="639576395">
                      <w:marLeft w:val="0"/>
                      <w:marRight w:val="0"/>
                      <w:marTop w:val="0"/>
                      <w:marBottom w:val="0"/>
                      <w:divBdr>
                        <w:top w:val="none" w:sz="0" w:space="0" w:color="auto"/>
                        <w:left w:val="none" w:sz="0" w:space="0" w:color="auto"/>
                        <w:bottom w:val="none" w:sz="0" w:space="0" w:color="auto"/>
                        <w:right w:val="none" w:sz="0" w:space="0" w:color="auto"/>
                      </w:divBdr>
                    </w:div>
                    <w:div w:id="716972354">
                      <w:marLeft w:val="0"/>
                      <w:marRight w:val="0"/>
                      <w:marTop w:val="0"/>
                      <w:marBottom w:val="0"/>
                      <w:divBdr>
                        <w:top w:val="none" w:sz="0" w:space="0" w:color="auto"/>
                        <w:left w:val="none" w:sz="0" w:space="0" w:color="auto"/>
                        <w:bottom w:val="none" w:sz="0" w:space="0" w:color="auto"/>
                        <w:right w:val="none" w:sz="0" w:space="0" w:color="auto"/>
                      </w:divBdr>
                    </w:div>
                    <w:div w:id="719136792">
                      <w:marLeft w:val="0"/>
                      <w:marRight w:val="0"/>
                      <w:marTop w:val="0"/>
                      <w:marBottom w:val="0"/>
                      <w:divBdr>
                        <w:top w:val="none" w:sz="0" w:space="0" w:color="auto"/>
                        <w:left w:val="none" w:sz="0" w:space="0" w:color="auto"/>
                        <w:bottom w:val="none" w:sz="0" w:space="0" w:color="auto"/>
                        <w:right w:val="none" w:sz="0" w:space="0" w:color="auto"/>
                      </w:divBdr>
                    </w:div>
                    <w:div w:id="1051464643">
                      <w:marLeft w:val="0"/>
                      <w:marRight w:val="0"/>
                      <w:marTop w:val="0"/>
                      <w:marBottom w:val="0"/>
                      <w:divBdr>
                        <w:top w:val="none" w:sz="0" w:space="0" w:color="auto"/>
                        <w:left w:val="none" w:sz="0" w:space="0" w:color="auto"/>
                        <w:bottom w:val="none" w:sz="0" w:space="0" w:color="auto"/>
                        <w:right w:val="none" w:sz="0" w:space="0" w:color="auto"/>
                      </w:divBdr>
                    </w:div>
                    <w:div w:id="1421369722">
                      <w:marLeft w:val="0"/>
                      <w:marRight w:val="0"/>
                      <w:marTop w:val="0"/>
                      <w:marBottom w:val="0"/>
                      <w:divBdr>
                        <w:top w:val="none" w:sz="0" w:space="0" w:color="auto"/>
                        <w:left w:val="none" w:sz="0" w:space="0" w:color="auto"/>
                        <w:bottom w:val="none" w:sz="0" w:space="0" w:color="auto"/>
                        <w:right w:val="none" w:sz="0" w:space="0" w:color="auto"/>
                      </w:divBdr>
                    </w:div>
                  </w:divsChild>
                </w:div>
                <w:div w:id="372459725">
                  <w:marLeft w:val="0"/>
                  <w:marRight w:val="0"/>
                  <w:marTop w:val="0"/>
                  <w:marBottom w:val="0"/>
                  <w:divBdr>
                    <w:top w:val="none" w:sz="0" w:space="0" w:color="auto"/>
                    <w:left w:val="none" w:sz="0" w:space="0" w:color="auto"/>
                    <w:bottom w:val="none" w:sz="0" w:space="0" w:color="auto"/>
                    <w:right w:val="none" w:sz="0" w:space="0" w:color="auto"/>
                  </w:divBdr>
                  <w:divsChild>
                    <w:div w:id="217711517">
                      <w:marLeft w:val="0"/>
                      <w:marRight w:val="0"/>
                      <w:marTop w:val="0"/>
                      <w:marBottom w:val="0"/>
                      <w:divBdr>
                        <w:top w:val="none" w:sz="0" w:space="0" w:color="auto"/>
                        <w:left w:val="none" w:sz="0" w:space="0" w:color="auto"/>
                        <w:bottom w:val="none" w:sz="0" w:space="0" w:color="auto"/>
                        <w:right w:val="none" w:sz="0" w:space="0" w:color="auto"/>
                      </w:divBdr>
                    </w:div>
                  </w:divsChild>
                </w:div>
                <w:div w:id="489827936">
                  <w:marLeft w:val="0"/>
                  <w:marRight w:val="0"/>
                  <w:marTop w:val="0"/>
                  <w:marBottom w:val="0"/>
                  <w:divBdr>
                    <w:top w:val="none" w:sz="0" w:space="0" w:color="auto"/>
                    <w:left w:val="none" w:sz="0" w:space="0" w:color="auto"/>
                    <w:bottom w:val="none" w:sz="0" w:space="0" w:color="auto"/>
                    <w:right w:val="none" w:sz="0" w:space="0" w:color="auto"/>
                  </w:divBdr>
                  <w:divsChild>
                    <w:div w:id="576355564">
                      <w:marLeft w:val="0"/>
                      <w:marRight w:val="0"/>
                      <w:marTop w:val="0"/>
                      <w:marBottom w:val="0"/>
                      <w:divBdr>
                        <w:top w:val="none" w:sz="0" w:space="0" w:color="auto"/>
                        <w:left w:val="none" w:sz="0" w:space="0" w:color="auto"/>
                        <w:bottom w:val="none" w:sz="0" w:space="0" w:color="auto"/>
                        <w:right w:val="none" w:sz="0" w:space="0" w:color="auto"/>
                      </w:divBdr>
                    </w:div>
                  </w:divsChild>
                </w:div>
                <w:div w:id="529614938">
                  <w:marLeft w:val="0"/>
                  <w:marRight w:val="0"/>
                  <w:marTop w:val="0"/>
                  <w:marBottom w:val="0"/>
                  <w:divBdr>
                    <w:top w:val="none" w:sz="0" w:space="0" w:color="auto"/>
                    <w:left w:val="none" w:sz="0" w:space="0" w:color="auto"/>
                    <w:bottom w:val="none" w:sz="0" w:space="0" w:color="auto"/>
                    <w:right w:val="none" w:sz="0" w:space="0" w:color="auto"/>
                  </w:divBdr>
                  <w:divsChild>
                    <w:div w:id="265314011">
                      <w:marLeft w:val="0"/>
                      <w:marRight w:val="0"/>
                      <w:marTop w:val="0"/>
                      <w:marBottom w:val="0"/>
                      <w:divBdr>
                        <w:top w:val="none" w:sz="0" w:space="0" w:color="auto"/>
                        <w:left w:val="none" w:sz="0" w:space="0" w:color="auto"/>
                        <w:bottom w:val="none" w:sz="0" w:space="0" w:color="auto"/>
                        <w:right w:val="none" w:sz="0" w:space="0" w:color="auto"/>
                      </w:divBdr>
                    </w:div>
                    <w:div w:id="588538086">
                      <w:marLeft w:val="0"/>
                      <w:marRight w:val="0"/>
                      <w:marTop w:val="0"/>
                      <w:marBottom w:val="0"/>
                      <w:divBdr>
                        <w:top w:val="none" w:sz="0" w:space="0" w:color="auto"/>
                        <w:left w:val="none" w:sz="0" w:space="0" w:color="auto"/>
                        <w:bottom w:val="none" w:sz="0" w:space="0" w:color="auto"/>
                        <w:right w:val="none" w:sz="0" w:space="0" w:color="auto"/>
                      </w:divBdr>
                    </w:div>
                    <w:div w:id="663778258">
                      <w:marLeft w:val="0"/>
                      <w:marRight w:val="0"/>
                      <w:marTop w:val="0"/>
                      <w:marBottom w:val="0"/>
                      <w:divBdr>
                        <w:top w:val="none" w:sz="0" w:space="0" w:color="auto"/>
                        <w:left w:val="none" w:sz="0" w:space="0" w:color="auto"/>
                        <w:bottom w:val="none" w:sz="0" w:space="0" w:color="auto"/>
                        <w:right w:val="none" w:sz="0" w:space="0" w:color="auto"/>
                      </w:divBdr>
                    </w:div>
                    <w:div w:id="675765956">
                      <w:marLeft w:val="0"/>
                      <w:marRight w:val="0"/>
                      <w:marTop w:val="0"/>
                      <w:marBottom w:val="0"/>
                      <w:divBdr>
                        <w:top w:val="none" w:sz="0" w:space="0" w:color="auto"/>
                        <w:left w:val="none" w:sz="0" w:space="0" w:color="auto"/>
                        <w:bottom w:val="none" w:sz="0" w:space="0" w:color="auto"/>
                        <w:right w:val="none" w:sz="0" w:space="0" w:color="auto"/>
                      </w:divBdr>
                    </w:div>
                    <w:div w:id="709301659">
                      <w:marLeft w:val="0"/>
                      <w:marRight w:val="0"/>
                      <w:marTop w:val="0"/>
                      <w:marBottom w:val="0"/>
                      <w:divBdr>
                        <w:top w:val="none" w:sz="0" w:space="0" w:color="auto"/>
                        <w:left w:val="none" w:sz="0" w:space="0" w:color="auto"/>
                        <w:bottom w:val="none" w:sz="0" w:space="0" w:color="auto"/>
                        <w:right w:val="none" w:sz="0" w:space="0" w:color="auto"/>
                      </w:divBdr>
                    </w:div>
                    <w:div w:id="718551322">
                      <w:marLeft w:val="0"/>
                      <w:marRight w:val="0"/>
                      <w:marTop w:val="0"/>
                      <w:marBottom w:val="0"/>
                      <w:divBdr>
                        <w:top w:val="none" w:sz="0" w:space="0" w:color="auto"/>
                        <w:left w:val="none" w:sz="0" w:space="0" w:color="auto"/>
                        <w:bottom w:val="none" w:sz="0" w:space="0" w:color="auto"/>
                        <w:right w:val="none" w:sz="0" w:space="0" w:color="auto"/>
                      </w:divBdr>
                    </w:div>
                    <w:div w:id="1037124306">
                      <w:marLeft w:val="0"/>
                      <w:marRight w:val="0"/>
                      <w:marTop w:val="0"/>
                      <w:marBottom w:val="0"/>
                      <w:divBdr>
                        <w:top w:val="none" w:sz="0" w:space="0" w:color="auto"/>
                        <w:left w:val="none" w:sz="0" w:space="0" w:color="auto"/>
                        <w:bottom w:val="none" w:sz="0" w:space="0" w:color="auto"/>
                        <w:right w:val="none" w:sz="0" w:space="0" w:color="auto"/>
                      </w:divBdr>
                    </w:div>
                    <w:div w:id="1804884425">
                      <w:marLeft w:val="0"/>
                      <w:marRight w:val="0"/>
                      <w:marTop w:val="0"/>
                      <w:marBottom w:val="0"/>
                      <w:divBdr>
                        <w:top w:val="none" w:sz="0" w:space="0" w:color="auto"/>
                        <w:left w:val="none" w:sz="0" w:space="0" w:color="auto"/>
                        <w:bottom w:val="none" w:sz="0" w:space="0" w:color="auto"/>
                        <w:right w:val="none" w:sz="0" w:space="0" w:color="auto"/>
                      </w:divBdr>
                    </w:div>
                    <w:div w:id="1817796152">
                      <w:marLeft w:val="0"/>
                      <w:marRight w:val="0"/>
                      <w:marTop w:val="0"/>
                      <w:marBottom w:val="0"/>
                      <w:divBdr>
                        <w:top w:val="none" w:sz="0" w:space="0" w:color="auto"/>
                        <w:left w:val="none" w:sz="0" w:space="0" w:color="auto"/>
                        <w:bottom w:val="none" w:sz="0" w:space="0" w:color="auto"/>
                        <w:right w:val="none" w:sz="0" w:space="0" w:color="auto"/>
                      </w:divBdr>
                    </w:div>
                    <w:div w:id="1835098826">
                      <w:marLeft w:val="0"/>
                      <w:marRight w:val="0"/>
                      <w:marTop w:val="0"/>
                      <w:marBottom w:val="0"/>
                      <w:divBdr>
                        <w:top w:val="none" w:sz="0" w:space="0" w:color="auto"/>
                        <w:left w:val="none" w:sz="0" w:space="0" w:color="auto"/>
                        <w:bottom w:val="none" w:sz="0" w:space="0" w:color="auto"/>
                        <w:right w:val="none" w:sz="0" w:space="0" w:color="auto"/>
                      </w:divBdr>
                    </w:div>
                    <w:div w:id="1921210879">
                      <w:marLeft w:val="0"/>
                      <w:marRight w:val="0"/>
                      <w:marTop w:val="0"/>
                      <w:marBottom w:val="0"/>
                      <w:divBdr>
                        <w:top w:val="none" w:sz="0" w:space="0" w:color="auto"/>
                        <w:left w:val="none" w:sz="0" w:space="0" w:color="auto"/>
                        <w:bottom w:val="none" w:sz="0" w:space="0" w:color="auto"/>
                        <w:right w:val="none" w:sz="0" w:space="0" w:color="auto"/>
                      </w:divBdr>
                    </w:div>
                  </w:divsChild>
                </w:div>
                <w:div w:id="566887698">
                  <w:marLeft w:val="0"/>
                  <w:marRight w:val="0"/>
                  <w:marTop w:val="0"/>
                  <w:marBottom w:val="0"/>
                  <w:divBdr>
                    <w:top w:val="none" w:sz="0" w:space="0" w:color="auto"/>
                    <w:left w:val="none" w:sz="0" w:space="0" w:color="auto"/>
                    <w:bottom w:val="none" w:sz="0" w:space="0" w:color="auto"/>
                    <w:right w:val="none" w:sz="0" w:space="0" w:color="auto"/>
                  </w:divBdr>
                  <w:divsChild>
                    <w:div w:id="2010325619">
                      <w:marLeft w:val="0"/>
                      <w:marRight w:val="0"/>
                      <w:marTop w:val="0"/>
                      <w:marBottom w:val="0"/>
                      <w:divBdr>
                        <w:top w:val="none" w:sz="0" w:space="0" w:color="auto"/>
                        <w:left w:val="none" w:sz="0" w:space="0" w:color="auto"/>
                        <w:bottom w:val="none" w:sz="0" w:space="0" w:color="auto"/>
                        <w:right w:val="none" w:sz="0" w:space="0" w:color="auto"/>
                      </w:divBdr>
                    </w:div>
                  </w:divsChild>
                </w:div>
                <w:div w:id="666636960">
                  <w:marLeft w:val="0"/>
                  <w:marRight w:val="0"/>
                  <w:marTop w:val="0"/>
                  <w:marBottom w:val="0"/>
                  <w:divBdr>
                    <w:top w:val="none" w:sz="0" w:space="0" w:color="auto"/>
                    <w:left w:val="none" w:sz="0" w:space="0" w:color="auto"/>
                    <w:bottom w:val="none" w:sz="0" w:space="0" w:color="auto"/>
                    <w:right w:val="none" w:sz="0" w:space="0" w:color="auto"/>
                  </w:divBdr>
                  <w:divsChild>
                    <w:div w:id="1279604370">
                      <w:marLeft w:val="0"/>
                      <w:marRight w:val="0"/>
                      <w:marTop w:val="0"/>
                      <w:marBottom w:val="0"/>
                      <w:divBdr>
                        <w:top w:val="none" w:sz="0" w:space="0" w:color="auto"/>
                        <w:left w:val="none" w:sz="0" w:space="0" w:color="auto"/>
                        <w:bottom w:val="none" w:sz="0" w:space="0" w:color="auto"/>
                        <w:right w:val="none" w:sz="0" w:space="0" w:color="auto"/>
                      </w:divBdr>
                    </w:div>
                  </w:divsChild>
                </w:div>
                <w:div w:id="704017601">
                  <w:marLeft w:val="0"/>
                  <w:marRight w:val="0"/>
                  <w:marTop w:val="0"/>
                  <w:marBottom w:val="0"/>
                  <w:divBdr>
                    <w:top w:val="none" w:sz="0" w:space="0" w:color="auto"/>
                    <w:left w:val="none" w:sz="0" w:space="0" w:color="auto"/>
                    <w:bottom w:val="none" w:sz="0" w:space="0" w:color="auto"/>
                    <w:right w:val="none" w:sz="0" w:space="0" w:color="auto"/>
                  </w:divBdr>
                  <w:divsChild>
                    <w:div w:id="1530533544">
                      <w:marLeft w:val="0"/>
                      <w:marRight w:val="0"/>
                      <w:marTop w:val="0"/>
                      <w:marBottom w:val="0"/>
                      <w:divBdr>
                        <w:top w:val="none" w:sz="0" w:space="0" w:color="auto"/>
                        <w:left w:val="none" w:sz="0" w:space="0" w:color="auto"/>
                        <w:bottom w:val="none" w:sz="0" w:space="0" w:color="auto"/>
                        <w:right w:val="none" w:sz="0" w:space="0" w:color="auto"/>
                      </w:divBdr>
                    </w:div>
                  </w:divsChild>
                </w:div>
                <w:div w:id="798692457">
                  <w:marLeft w:val="0"/>
                  <w:marRight w:val="0"/>
                  <w:marTop w:val="0"/>
                  <w:marBottom w:val="0"/>
                  <w:divBdr>
                    <w:top w:val="none" w:sz="0" w:space="0" w:color="auto"/>
                    <w:left w:val="none" w:sz="0" w:space="0" w:color="auto"/>
                    <w:bottom w:val="none" w:sz="0" w:space="0" w:color="auto"/>
                    <w:right w:val="none" w:sz="0" w:space="0" w:color="auto"/>
                  </w:divBdr>
                  <w:divsChild>
                    <w:div w:id="174077051">
                      <w:marLeft w:val="0"/>
                      <w:marRight w:val="0"/>
                      <w:marTop w:val="0"/>
                      <w:marBottom w:val="0"/>
                      <w:divBdr>
                        <w:top w:val="none" w:sz="0" w:space="0" w:color="auto"/>
                        <w:left w:val="none" w:sz="0" w:space="0" w:color="auto"/>
                        <w:bottom w:val="none" w:sz="0" w:space="0" w:color="auto"/>
                        <w:right w:val="none" w:sz="0" w:space="0" w:color="auto"/>
                      </w:divBdr>
                    </w:div>
                    <w:div w:id="605699450">
                      <w:marLeft w:val="0"/>
                      <w:marRight w:val="0"/>
                      <w:marTop w:val="0"/>
                      <w:marBottom w:val="0"/>
                      <w:divBdr>
                        <w:top w:val="none" w:sz="0" w:space="0" w:color="auto"/>
                        <w:left w:val="none" w:sz="0" w:space="0" w:color="auto"/>
                        <w:bottom w:val="none" w:sz="0" w:space="0" w:color="auto"/>
                        <w:right w:val="none" w:sz="0" w:space="0" w:color="auto"/>
                      </w:divBdr>
                    </w:div>
                    <w:div w:id="686714222">
                      <w:marLeft w:val="0"/>
                      <w:marRight w:val="0"/>
                      <w:marTop w:val="0"/>
                      <w:marBottom w:val="0"/>
                      <w:divBdr>
                        <w:top w:val="none" w:sz="0" w:space="0" w:color="auto"/>
                        <w:left w:val="none" w:sz="0" w:space="0" w:color="auto"/>
                        <w:bottom w:val="none" w:sz="0" w:space="0" w:color="auto"/>
                        <w:right w:val="none" w:sz="0" w:space="0" w:color="auto"/>
                      </w:divBdr>
                    </w:div>
                    <w:div w:id="1403522909">
                      <w:marLeft w:val="0"/>
                      <w:marRight w:val="0"/>
                      <w:marTop w:val="0"/>
                      <w:marBottom w:val="0"/>
                      <w:divBdr>
                        <w:top w:val="none" w:sz="0" w:space="0" w:color="auto"/>
                        <w:left w:val="none" w:sz="0" w:space="0" w:color="auto"/>
                        <w:bottom w:val="none" w:sz="0" w:space="0" w:color="auto"/>
                        <w:right w:val="none" w:sz="0" w:space="0" w:color="auto"/>
                      </w:divBdr>
                    </w:div>
                    <w:div w:id="1549296986">
                      <w:marLeft w:val="0"/>
                      <w:marRight w:val="0"/>
                      <w:marTop w:val="0"/>
                      <w:marBottom w:val="0"/>
                      <w:divBdr>
                        <w:top w:val="none" w:sz="0" w:space="0" w:color="auto"/>
                        <w:left w:val="none" w:sz="0" w:space="0" w:color="auto"/>
                        <w:bottom w:val="none" w:sz="0" w:space="0" w:color="auto"/>
                        <w:right w:val="none" w:sz="0" w:space="0" w:color="auto"/>
                      </w:divBdr>
                    </w:div>
                    <w:div w:id="1591281354">
                      <w:marLeft w:val="0"/>
                      <w:marRight w:val="0"/>
                      <w:marTop w:val="0"/>
                      <w:marBottom w:val="0"/>
                      <w:divBdr>
                        <w:top w:val="none" w:sz="0" w:space="0" w:color="auto"/>
                        <w:left w:val="none" w:sz="0" w:space="0" w:color="auto"/>
                        <w:bottom w:val="none" w:sz="0" w:space="0" w:color="auto"/>
                        <w:right w:val="none" w:sz="0" w:space="0" w:color="auto"/>
                      </w:divBdr>
                    </w:div>
                    <w:div w:id="2002081590">
                      <w:marLeft w:val="0"/>
                      <w:marRight w:val="0"/>
                      <w:marTop w:val="0"/>
                      <w:marBottom w:val="0"/>
                      <w:divBdr>
                        <w:top w:val="none" w:sz="0" w:space="0" w:color="auto"/>
                        <w:left w:val="none" w:sz="0" w:space="0" w:color="auto"/>
                        <w:bottom w:val="none" w:sz="0" w:space="0" w:color="auto"/>
                        <w:right w:val="none" w:sz="0" w:space="0" w:color="auto"/>
                      </w:divBdr>
                    </w:div>
                    <w:div w:id="2077629563">
                      <w:marLeft w:val="0"/>
                      <w:marRight w:val="0"/>
                      <w:marTop w:val="0"/>
                      <w:marBottom w:val="0"/>
                      <w:divBdr>
                        <w:top w:val="none" w:sz="0" w:space="0" w:color="auto"/>
                        <w:left w:val="none" w:sz="0" w:space="0" w:color="auto"/>
                        <w:bottom w:val="none" w:sz="0" w:space="0" w:color="auto"/>
                        <w:right w:val="none" w:sz="0" w:space="0" w:color="auto"/>
                      </w:divBdr>
                    </w:div>
                  </w:divsChild>
                </w:div>
                <w:div w:id="898638706">
                  <w:marLeft w:val="0"/>
                  <w:marRight w:val="0"/>
                  <w:marTop w:val="0"/>
                  <w:marBottom w:val="0"/>
                  <w:divBdr>
                    <w:top w:val="none" w:sz="0" w:space="0" w:color="auto"/>
                    <w:left w:val="none" w:sz="0" w:space="0" w:color="auto"/>
                    <w:bottom w:val="none" w:sz="0" w:space="0" w:color="auto"/>
                    <w:right w:val="none" w:sz="0" w:space="0" w:color="auto"/>
                  </w:divBdr>
                  <w:divsChild>
                    <w:div w:id="180822572">
                      <w:marLeft w:val="0"/>
                      <w:marRight w:val="0"/>
                      <w:marTop w:val="0"/>
                      <w:marBottom w:val="0"/>
                      <w:divBdr>
                        <w:top w:val="none" w:sz="0" w:space="0" w:color="auto"/>
                        <w:left w:val="none" w:sz="0" w:space="0" w:color="auto"/>
                        <w:bottom w:val="none" w:sz="0" w:space="0" w:color="auto"/>
                        <w:right w:val="none" w:sz="0" w:space="0" w:color="auto"/>
                      </w:divBdr>
                    </w:div>
                    <w:div w:id="380322568">
                      <w:marLeft w:val="0"/>
                      <w:marRight w:val="0"/>
                      <w:marTop w:val="0"/>
                      <w:marBottom w:val="0"/>
                      <w:divBdr>
                        <w:top w:val="none" w:sz="0" w:space="0" w:color="auto"/>
                        <w:left w:val="none" w:sz="0" w:space="0" w:color="auto"/>
                        <w:bottom w:val="none" w:sz="0" w:space="0" w:color="auto"/>
                        <w:right w:val="none" w:sz="0" w:space="0" w:color="auto"/>
                      </w:divBdr>
                    </w:div>
                    <w:div w:id="519663523">
                      <w:marLeft w:val="0"/>
                      <w:marRight w:val="0"/>
                      <w:marTop w:val="0"/>
                      <w:marBottom w:val="0"/>
                      <w:divBdr>
                        <w:top w:val="none" w:sz="0" w:space="0" w:color="auto"/>
                        <w:left w:val="none" w:sz="0" w:space="0" w:color="auto"/>
                        <w:bottom w:val="none" w:sz="0" w:space="0" w:color="auto"/>
                        <w:right w:val="none" w:sz="0" w:space="0" w:color="auto"/>
                      </w:divBdr>
                    </w:div>
                    <w:div w:id="779225743">
                      <w:marLeft w:val="0"/>
                      <w:marRight w:val="0"/>
                      <w:marTop w:val="0"/>
                      <w:marBottom w:val="0"/>
                      <w:divBdr>
                        <w:top w:val="none" w:sz="0" w:space="0" w:color="auto"/>
                        <w:left w:val="none" w:sz="0" w:space="0" w:color="auto"/>
                        <w:bottom w:val="none" w:sz="0" w:space="0" w:color="auto"/>
                        <w:right w:val="none" w:sz="0" w:space="0" w:color="auto"/>
                      </w:divBdr>
                    </w:div>
                    <w:div w:id="854805000">
                      <w:marLeft w:val="0"/>
                      <w:marRight w:val="0"/>
                      <w:marTop w:val="0"/>
                      <w:marBottom w:val="0"/>
                      <w:divBdr>
                        <w:top w:val="none" w:sz="0" w:space="0" w:color="auto"/>
                        <w:left w:val="none" w:sz="0" w:space="0" w:color="auto"/>
                        <w:bottom w:val="none" w:sz="0" w:space="0" w:color="auto"/>
                        <w:right w:val="none" w:sz="0" w:space="0" w:color="auto"/>
                      </w:divBdr>
                    </w:div>
                    <w:div w:id="1991714012">
                      <w:marLeft w:val="0"/>
                      <w:marRight w:val="0"/>
                      <w:marTop w:val="0"/>
                      <w:marBottom w:val="0"/>
                      <w:divBdr>
                        <w:top w:val="none" w:sz="0" w:space="0" w:color="auto"/>
                        <w:left w:val="none" w:sz="0" w:space="0" w:color="auto"/>
                        <w:bottom w:val="none" w:sz="0" w:space="0" w:color="auto"/>
                        <w:right w:val="none" w:sz="0" w:space="0" w:color="auto"/>
                      </w:divBdr>
                    </w:div>
                  </w:divsChild>
                </w:div>
                <w:div w:id="961038509">
                  <w:marLeft w:val="0"/>
                  <w:marRight w:val="0"/>
                  <w:marTop w:val="0"/>
                  <w:marBottom w:val="0"/>
                  <w:divBdr>
                    <w:top w:val="none" w:sz="0" w:space="0" w:color="auto"/>
                    <w:left w:val="none" w:sz="0" w:space="0" w:color="auto"/>
                    <w:bottom w:val="none" w:sz="0" w:space="0" w:color="auto"/>
                    <w:right w:val="none" w:sz="0" w:space="0" w:color="auto"/>
                  </w:divBdr>
                  <w:divsChild>
                    <w:div w:id="171648469">
                      <w:marLeft w:val="0"/>
                      <w:marRight w:val="0"/>
                      <w:marTop w:val="0"/>
                      <w:marBottom w:val="0"/>
                      <w:divBdr>
                        <w:top w:val="none" w:sz="0" w:space="0" w:color="auto"/>
                        <w:left w:val="none" w:sz="0" w:space="0" w:color="auto"/>
                        <w:bottom w:val="none" w:sz="0" w:space="0" w:color="auto"/>
                        <w:right w:val="none" w:sz="0" w:space="0" w:color="auto"/>
                      </w:divBdr>
                    </w:div>
                    <w:div w:id="220950445">
                      <w:marLeft w:val="0"/>
                      <w:marRight w:val="0"/>
                      <w:marTop w:val="0"/>
                      <w:marBottom w:val="0"/>
                      <w:divBdr>
                        <w:top w:val="none" w:sz="0" w:space="0" w:color="auto"/>
                        <w:left w:val="none" w:sz="0" w:space="0" w:color="auto"/>
                        <w:bottom w:val="none" w:sz="0" w:space="0" w:color="auto"/>
                        <w:right w:val="none" w:sz="0" w:space="0" w:color="auto"/>
                      </w:divBdr>
                    </w:div>
                    <w:div w:id="473179293">
                      <w:marLeft w:val="0"/>
                      <w:marRight w:val="0"/>
                      <w:marTop w:val="0"/>
                      <w:marBottom w:val="0"/>
                      <w:divBdr>
                        <w:top w:val="none" w:sz="0" w:space="0" w:color="auto"/>
                        <w:left w:val="none" w:sz="0" w:space="0" w:color="auto"/>
                        <w:bottom w:val="none" w:sz="0" w:space="0" w:color="auto"/>
                        <w:right w:val="none" w:sz="0" w:space="0" w:color="auto"/>
                      </w:divBdr>
                    </w:div>
                    <w:div w:id="870603989">
                      <w:marLeft w:val="0"/>
                      <w:marRight w:val="0"/>
                      <w:marTop w:val="0"/>
                      <w:marBottom w:val="0"/>
                      <w:divBdr>
                        <w:top w:val="none" w:sz="0" w:space="0" w:color="auto"/>
                        <w:left w:val="none" w:sz="0" w:space="0" w:color="auto"/>
                        <w:bottom w:val="none" w:sz="0" w:space="0" w:color="auto"/>
                        <w:right w:val="none" w:sz="0" w:space="0" w:color="auto"/>
                      </w:divBdr>
                    </w:div>
                    <w:div w:id="1310133927">
                      <w:marLeft w:val="0"/>
                      <w:marRight w:val="0"/>
                      <w:marTop w:val="0"/>
                      <w:marBottom w:val="0"/>
                      <w:divBdr>
                        <w:top w:val="none" w:sz="0" w:space="0" w:color="auto"/>
                        <w:left w:val="none" w:sz="0" w:space="0" w:color="auto"/>
                        <w:bottom w:val="none" w:sz="0" w:space="0" w:color="auto"/>
                        <w:right w:val="none" w:sz="0" w:space="0" w:color="auto"/>
                      </w:divBdr>
                    </w:div>
                    <w:div w:id="1580825296">
                      <w:marLeft w:val="0"/>
                      <w:marRight w:val="0"/>
                      <w:marTop w:val="0"/>
                      <w:marBottom w:val="0"/>
                      <w:divBdr>
                        <w:top w:val="none" w:sz="0" w:space="0" w:color="auto"/>
                        <w:left w:val="none" w:sz="0" w:space="0" w:color="auto"/>
                        <w:bottom w:val="none" w:sz="0" w:space="0" w:color="auto"/>
                        <w:right w:val="none" w:sz="0" w:space="0" w:color="auto"/>
                      </w:divBdr>
                    </w:div>
                    <w:div w:id="1704674515">
                      <w:marLeft w:val="0"/>
                      <w:marRight w:val="0"/>
                      <w:marTop w:val="0"/>
                      <w:marBottom w:val="0"/>
                      <w:divBdr>
                        <w:top w:val="none" w:sz="0" w:space="0" w:color="auto"/>
                        <w:left w:val="none" w:sz="0" w:space="0" w:color="auto"/>
                        <w:bottom w:val="none" w:sz="0" w:space="0" w:color="auto"/>
                        <w:right w:val="none" w:sz="0" w:space="0" w:color="auto"/>
                      </w:divBdr>
                    </w:div>
                    <w:div w:id="1904565097">
                      <w:marLeft w:val="0"/>
                      <w:marRight w:val="0"/>
                      <w:marTop w:val="0"/>
                      <w:marBottom w:val="0"/>
                      <w:divBdr>
                        <w:top w:val="none" w:sz="0" w:space="0" w:color="auto"/>
                        <w:left w:val="none" w:sz="0" w:space="0" w:color="auto"/>
                        <w:bottom w:val="none" w:sz="0" w:space="0" w:color="auto"/>
                        <w:right w:val="none" w:sz="0" w:space="0" w:color="auto"/>
                      </w:divBdr>
                    </w:div>
                    <w:div w:id="2090418249">
                      <w:marLeft w:val="0"/>
                      <w:marRight w:val="0"/>
                      <w:marTop w:val="0"/>
                      <w:marBottom w:val="0"/>
                      <w:divBdr>
                        <w:top w:val="none" w:sz="0" w:space="0" w:color="auto"/>
                        <w:left w:val="none" w:sz="0" w:space="0" w:color="auto"/>
                        <w:bottom w:val="none" w:sz="0" w:space="0" w:color="auto"/>
                        <w:right w:val="none" w:sz="0" w:space="0" w:color="auto"/>
                      </w:divBdr>
                    </w:div>
                  </w:divsChild>
                </w:div>
                <w:div w:id="1021933610">
                  <w:marLeft w:val="0"/>
                  <w:marRight w:val="0"/>
                  <w:marTop w:val="0"/>
                  <w:marBottom w:val="0"/>
                  <w:divBdr>
                    <w:top w:val="none" w:sz="0" w:space="0" w:color="auto"/>
                    <w:left w:val="none" w:sz="0" w:space="0" w:color="auto"/>
                    <w:bottom w:val="none" w:sz="0" w:space="0" w:color="auto"/>
                    <w:right w:val="none" w:sz="0" w:space="0" w:color="auto"/>
                  </w:divBdr>
                  <w:divsChild>
                    <w:div w:id="1001544578">
                      <w:marLeft w:val="0"/>
                      <w:marRight w:val="0"/>
                      <w:marTop w:val="0"/>
                      <w:marBottom w:val="0"/>
                      <w:divBdr>
                        <w:top w:val="none" w:sz="0" w:space="0" w:color="auto"/>
                        <w:left w:val="none" w:sz="0" w:space="0" w:color="auto"/>
                        <w:bottom w:val="none" w:sz="0" w:space="0" w:color="auto"/>
                        <w:right w:val="none" w:sz="0" w:space="0" w:color="auto"/>
                      </w:divBdr>
                    </w:div>
                    <w:div w:id="1014571696">
                      <w:marLeft w:val="0"/>
                      <w:marRight w:val="0"/>
                      <w:marTop w:val="0"/>
                      <w:marBottom w:val="0"/>
                      <w:divBdr>
                        <w:top w:val="none" w:sz="0" w:space="0" w:color="auto"/>
                        <w:left w:val="none" w:sz="0" w:space="0" w:color="auto"/>
                        <w:bottom w:val="none" w:sz="0" w:space="0" w:color="auto"/>
                        <w:right w:val="none" w:sz="0" w:space="0" w:color="auto"/>
                      </w:divBdr>
                    </w:div>
                  </w:divsChild>
                </w:div>
                <w:div w:id="1066804288">
                  <w:marLeft w:val="0"/>
                  <w:marRight w:val="0"/>
                  <w:marTop w:val="0"/>
                  <w:marBottom w:val="0"/>
                  <w:divBdr>
                    <w:top w:val="none" w:sz="0" w:space="0" w:color="auto"/>
                    <w:left w:val="none" w:sz="0" w:space="0" w:color="auto"/>
                    <w:bottom w:val="none" w:sz="0" w:space="0" w:color="auto"/>
                    <w:right w:val="none" w:sz="0" w:space="0" w:color="auto"/>
                  </w:divBdr>
                  <w:divsChild>
                    <w:div w:id="820000124">
                      <w:marLeft w:val="0"/>
                      <w:marRight w:val="0"/>
                      <w:marTop w:val="0"/>
                      <w:marBottom w:val="0"/>
                      <w:divBdr>
                        <w:top w:val="none" w:sz="0" w:space="0" w:color="auto"/>
                        <w:left w:val="none" w:sz="0" w:space="0" w:color="auto"/>
                        <w:bottom w:val="none" w:sz="0" w:space="0" w:color="auto"/>
                        <w:right w:val="none" w:sz="0" w:space="0" w:color="auto"/>
                      </w:divBdr>
                    </w:div>
                    <w:div w:id="1522890575">
                      <w:marLeft w:val="0"/>
                      <w:marRight w:val="0"/>
                      <w:marTop w:val="0"/>
                      <w:marBottom w:val="0"/>
                      <w:divBdr>
                        <w:top w:val="none" w:sz="0" w:space="0" w:color="auto"/>
                        <w:left w:val="none" w:sz="0" w:space="0" w:color="auto"/>
                        <w:bottom w:val="none" w:sz="0" w:space="0" w:color="auto"/>
                        <w:right w:val="none" w:sz="0" w:space="0" w:color="auto"/>
                      </w:divBdr>
                    </w:div>
                    <w:div w:id="1636712058">
                      <w:marLeft w:val="0"/>
                      <w:marRight w:val="0"/>
                      <w:marTop w:val="0"/>
                      <w:marBottom w:val="0"/>
                      <w:divBdr>
                        <w:top w:val="none" w:sz="0" w:space="0" w:color="auto"/>
                        <w:left w:val="none" w:sz="0" w:space="0" w:color="auto"/>
                        <w:bottom w:val="none" w:sz="0" w:space="0" w:color="auto"/>
                        <w:right w:val="none" w:sz="0" w:space="0" w:color="auto"/>
                      </w:divBdr>
                    </w:div>
                    <w:div w:id="1871647373">
                      <w:marLeft w:val="0"/>
                      <w:marRight w:val="0"/>
                      <w:marTop w:val="0"/>
                      <w:marBottom w:val="0"/>
                      <w:divBdr>
                        <w:top w:val="none" w:sz="0" w:space="0" w:color="auto"/>
                        <w:left w:val="none" w:sz="0" w:space="0" w:color="auto"/>
                        <w:bottom w:val="none" w:sz="0" w:space="0" w:color="auto"/>
                        <w:right w:val="none" w:sz="0" w:space="0" w:color="auto"/>
                      </w:divBdr>
                    </w:div>
                  </w:divsChild>
                </w:div>
                <w:div w:id="1085106878">
                  <w:marLeft w:val="0"/>
                  <w:marRight w:val="0"/>
                  <w:marTop w:val="0"/>
                  <w:marBottom w:val="0"/>
                  <w:divBdr>
                    <w:top w:val="none" w:sz="0" w:space="0" w:color="auto"/>
                    <w:left w:val="none" w:sz="0" w:space="0" w:color="auto"/>
                    <w:bottom w:val="none" w:sz="0" w:space="0" w:color="auto"/>
                    <w:right w:val="none" w:sz="0" w:space="0" w:color="auto"/>
                  </w:divBdr>
                  <w:divsChild>
                    <w:div w:id="1051030712">
                      <w:marLeft w:val="0"/>
                      <w:marRight w:val="0"/>
                      <w:marTop w:val="0"/>
                      <w:marBottom w:val="0"/>
                      <w:divBdr>
                        <w:top w:val="none" w:sz="0" w:space="0" w:color="auto"/>
                        <w:left w:val="none" w:sz="0" w:space="0" w:color="auto"/>
                        <w:bottom w:val="none" w:sz="0" w:space="0" w:color="auto"/>
                        <w:right w:val="none" w:sz="0" w:space="0" w:color="auto"/>
                      </w:divBdr>
                    </w:div>
                    <w:div w:id="1635329388">
                      <w:marLeft w:val="0"/>
                      <w:marRight w:val="0"/>
                      <w:marTop w:val="0"/>
                      <w:marBottom w:val="0"/>
                      <w:divBdr>
                        <w:top w:val="none" w:sz="0" w:space="0" w:color="auto"/>
                        <w:left w:val="none" w:sz="0" w:space="0" w:color="auto"/>
                        <w:bottom w:val="none" w:sz="0" w:space="0" w:color="auto"/>
                        <w:right w:val="none" w:sz="0" w:space="0" w:color="auto"/>
                      </w:divBdr>
                    </w:div>
                  </w:divsChild>
                </w:div>
                <w:div w:id="1104348858">
                  <w:marLeft w:val="0"/>
                  <w:marRight w:val="0"/>
                  <w:marTop w:val="0"/>
                  <w:marBottom w:val="0"/>
                  <w:divBdr>
                    <w:top w:val="none" w:sz="0" w:space="0" w:color="auto"/>
                    <w:left w:val="none" w:sz="0" w:space="0" w:color="auto"/>
                    <w:bottom w:val="none" w:sz="0" w:space="0" w:color="auto"/>
                    <w:right w:val="none" w:sz="0" w:space="0" w:color="auto"/>
                  </w:divBdr>
                  <w:divsChild>
                    <w:div w:id="1507744052">
                      <w:marLeft w:val="0"/>
                      <w:marRight w:val="0"/>
                      <w:marTop w:val="0"/>
                      <w:marBottom w:val="0"/>
                      <w:divBdr>
                        <w:top w:val="none" w:sz="0" w:space="0" w:color="auto"/>
                        <w:left w:val="none" w:sz="0" w:space="0" w:color="auto"/>
                        <w:bottom w:val="none" w:sz="0" w:space="0" w:color="auto"/>
                        <w:right w:val="none" w:sz="0" w:space="0" w:color="auto"/>
                      </w:divBdr>
                    </w:div>
                  </w:divsChild>
                </w:div>
                <w:div w:id="1288925254">
                  <w:marLeft w:val="0"/>
                  <w:marRight w:val="0"/>
                  <w:marTop w:val="0"/>
                  <w:marBottom w:val="0"/>
                  <w:divBdr>
                    <w:top w:val="none" w:sz="0" w:space="0" w:color="auto"/>
                    <w:left w:val="none" w:sz="0" w:space="0" w:color="auto"/>
                    <w:bottom w:val="none" w:sz="0" w:space="0" w:color="auto"/>
                    <w:right w:val="none" w:sz="0" w:space="0" w:color="auto"/>
                  </w:divBdr>
                  <w:divsChild>
                    <w:div w:id="1077937875">
                      <w:marLeft w:val="0"/>
                      <w:marRight w:val="0"/>
                      <w:marTop w:val="0"/>
                      <w:marBottom w:val="0"/>
                      <w:divBdr>
                        <w:top w:val="none" w:sz="0" w:space="0" w:color="auto"/>
                        <w:left w:val="none" w:sz="0" w:space="0" w:color="auto"/>
                        <w:bottom w:val="none" w:sz="0" w:space="0" w:color="auto"/>
                        <w:right w:val="none" w:sz="0" w:space="0" w:color="auto"/>
                      </w:divBdr>
                    </w:div>
                  </w:divsChild>
                </w:div>
                <w:div w:id="1354500904">
                  <w:marLeft w:val="0"/>
                  <w:marRight w:val="0"/>
                  <w:marTop w:val="0"/>
                  <w:marBottom w:val="0"/>
                  <w:divBdr>
                    <w:top w:val="none" w:sz="0" w:space="0" w:color="auto"/>
                    <w:left w:val="none" w:sz="0" w:space="0" w:color="auto"/>
                    <w:bottom w:val="none" w:sz="0" w:space="0" w:color="auto"/>
                    <w:right w:val="none" w:sz="0" w:space="0" w:color="auto"/>
                  </w:divBdr>
                  <w:divsChild>
                    <w:div w:id="41640962">
                      <w:marLeft w:val="0"/>
                      <w:marRight w:val="0"/>
                      <w:marTop w:val="0"/>
                      <w:marBottom w:val="0"/>
                      <w:divBdr>
                        <w:top w:val="none" w:sz="0" w:space="0" w:color="auto"/>
                        <w:left w:val="none" w:sz="0" w:space="0" w:color="auto"/>
                        <w:bottom w:val="none" w:sz="0" w:space="0" w:color="auto"/>
                        <w:right w:val="none" w:sz="0" w:space="0" w:color="auto"/>
                      </w:divBdr>
                    </w:div>
                    <w:div w:id="103230067">
                      <w:marLeft w:val="0"/>
                      <w:marRight w:val="0"/>
                      <w:marTop w:val="0"/>
                      <w:marBottom w:val="0"/>
                      <w:divBdr>
                        <w:top w:val="none" w:sz="0" w:space="0" w:color="auto"/>
                        <w:left w:val="none" w:sz="0" w:space="0" w:color="auto"/>
                        <w:bottom w:val="none" w:sz="0" w:space="0" w:color="auto"/>
                        <w:right w:val="none" w:sz="0" w:space="0" w:color="auto"/>
                      </w:divBdr>
                    </w:div>
                    <w:div w:id="268393921">
                      <w:marLeft w:val="0"/>
                      <w:marRight w:val="0"/>
                      <w:marTop w:val="0"/>
                      <w:marBottom w:val="0"/>
                      <w:divBdr>
                        <w:top w:val="none" w:sz="0" w:space="0" w:color="auto"/>
                        <w:left w:val="none" w:sz="0" w:space="0" w:color="auto"/>
                        <w:bottom w:val="none" w:sz="0" w:space="0" w:color="auto"/>
                        <w:right w:val="none" w:sz="0" w:space="0" w:color="auto"/>
                      </w:divBdr>
                    </w:div>
                    <w:div w:id="973948619">
                      <w:marLeft w:val="0"/>
                      <w:marRight w:val="0"/>
                      <w:marTop w:val="0"/>
                      <w:marBottom w:val="0"/>
                      <w:divBdr>
                        <w:top w:val="none" w:sz="0" w:space="0" w:color="auto"/>
                        <w:left w:val="none" w:sz="0" w:space="0" w:color="auto"/>
                        <w:bottom w:val="none" w:sz="0" w:space="0" w:color="auto"/>
                        <w:right w:val="none" w:sz="0" w:space="0" w:color="auto"/>
                      </w:divBdr>
                    </w:div>
                    <w:div w:id="1156915452">
                      <w:marLeft w:val="0"/>
                      <w:marRight w:val="0"/>
                      <w:marTop w:val="0"/>
                      <w:marBottom w:val="0"/>
                      <w:divBdr>
                        <w:top w:val="none" w:sz="0" w:space="0" w:color="auto"/>
                        <w:left w:val="none" w:sz="0" w:space="0" w:color="auto"/>
                        <w:bottom w:val="none" w:sz="0" w:space="0" w:color="auto"/>
                        <w:right w:val="none" w:sz="0" w:space="0" w:color="auto"/>
                      </w:divBdr>
                    </w:div>
                    <w:div w:id="1393888971">
                      <w:marLeft w:val="0"/>
                      <w:marRight w:val="0"/>
                      <w:marTop w:val="0"/>
                      <w:marBottom w:val="0"/>
                      <w:divBdr>
                        <w:top w:val="none" w:sz="0" w:space="0" w:color="auto"/>
                        <w:left w:val="none" w:sz="0" w:space="0" w:color="auto"/>
                        <w:bottom w:val="none" w:sz="0" w:space="0" w:color="auto"/>
                        <w:right w:val="none" w:sz="0" w:space="0" w:color="auto"/>
                      </w:divBdr>
                    </w:div>
                    <w:div w:id="1808667948">
                      <w:marLeft w:val="0"/>
                      <w:marRight w:val="0"/>
                      <w:marTop w:val="0"/>
                      <w:marBottom w:val="0"/>
                      <w:divBdr>
                        <w:top w:val="none" w:sz="0" w:space="0" w:color="auto"/>
                        <w:left w:val="none" w:sz="0" w:space="0" w:color="auto"/>
                        <w:bottom w:val="none" w:sz="0" w:space="0" w:color="auto"/>
                        <w:right w:val="none" w:sz="0" w:space="0" w:color="auto"/>
                      </w:divBdr>
                    </w:div>
                    <w:div w:id="1935091840">
                      <w:marLeft w:val="0"/>
                      <w:marRight w:val="0"/>
                      <w:marTop w:val="0"/>
                      <w:marBottom w:val="0"/>
                      <w:divBdr>
                        <w:top w:val="none" w:sz="0" w:space="0" w:color="auto"/>
                        <w:left w:val="none" w:sz="0" w:space="0" w:color="auto"/>
                        <w:bottom w:val="none" w:sz="0" w:space="0" w:color="auto"/>
                        <w:right w:val="none" w:sz="0" w:space="0" w:color="auto"/>
                      </w:divBdr>
                    </w:div>
                  </w:divsChild>
                </w:div>
                <w:div w:id="1377856714">
                  <w:marLeft w:val="0"/>
                  <w:marRight w:val="0"/>
                  <w:marTop w:val="0"/>
                  <w:marBottom w:val="0"/>
                  <w:divBdr>
                    <w:top w:val="none" w:sz="0" w:space="0" w:color="auto"/>
                    <w:left w:val="none" w:sz="0" w:space="0" w:color="auto"/>
                    <w:bottom w:val="none" w:sz="0" w:space="0" w:color="auto"/>
                    <w:right w:val="none" w:sz="0" w:space="0" w:color="auto"/>
                  </w:divBdr>
                  <w:divsChild>
                    <w:div w:id="693579091">
                      <w:marLeft w:val="0"/>
                      <w:marRight w:val="0"/>
                      <w:marTop w:val="0"/>
                      <w:marBottom w:val="0"/>
                      <w:divBdr>
                        <w:top w:val="none" w:sz="0" w:space="0" w:color="auto"/>
                        <w:left w:val="none" w:sz="0" w:space="0" w:color="auto"/>
                        <w:bottom w:val="none" w:sz="0" w:space="0" w:color="auto"/>
                        <w:right w:val="none" w:sz="0" w:space="0" w:color="auto"/>
                      </w:divBdr>
                    </w:div>
                    <w:div w:id="1547525011">
                      <w:marLeft w:val="0"/>
                      <w:marRight w:val="0"/>
                      <w:marTop w:val="0"/>
                      <w:marBottom w:val="0"/>
                      <w:divBdr>
                        <w:top w:val="none" w:sz="0" w:space="0" w:color="auto"/>
                        <w:left w:val="none" w:sz="0" w:space="0" w:color="auto"/>
                        <w:bottom w:val="none" w:sz="0" w:space="0" w:color="auto"/>
                        <w:right w:val="none" w:sz="0" w:space="0" w:color="auto"/>
                      </w:divBdr>
                    </w:div>
                    <w:div w:id="1697392485">
                      <w:marLeft w:val="0"/>
                      <w:marRight w:val="0"/>
                      <w:marTop w:val="0"/>
                      <w:marBottom w:val="0"/>
                      <w:divBdr>
                        <w:top w:val="none" w:sz="0" w:space="0" w:color="auto"/>
                        <w:left w:val="none" w:sz="0" w:space="0" w:color="auto"/>
                        <w:bottom w:val="none" w:sz="0" w:space="0" w:color="auto"/>
                        <w:right w:val="none" w:sz="0" w:space="0" w:color="auto"/>
                      </w:divBdr>
                    </w:div>
                  </w:divsChild>
                </w:div>
                <w:div w:id="1551261029">
                  <w:marLeft w:val="0"/>
                  <w:marRight w:val="0"/>
                  <w:marTop w:val="0"/>
                  <w:marBottom w:val="0"/>
                  <w:divBdr>
                    <w:top w:val="none" w:sz="0" w:space="0" w:color="auto"/>
                    <w:left w:val="none" w:sz="0" w:space="0" w:color="auto"/>
                    <w:bottom w:val="none" w:sz="0" w:space="0" w:color="auto"/>
                    <w:right w:val="none" w:sz="0" w:space="0" w:color="auto"/>
                  </w:divBdr>
                  <w:divsChild>
                    <w:div w:id="506753036">
                      <w:marLeft w:val="0"/>
                      <w:marRight w:val="0"/>
                      <w:marTop w:val="0"/>
                      <w:marBottom w:val="0"/>
                      <w:divBdr>
                        <w:top w:val="none" w:sz="0" w:space="0" w:color="auto"/>
                        <w:left w:val="none" w:sz="0" w:space="0" w:color="auto"/>
                        <w:bottom w:val="none" w:sz="0" w:space="0" w:color="auto"/>
                        <w:right w:val="none" w:sz="0" w:space="0" w:color="auto"/>
                      </w:divBdr>
                    </w:div>
                    <w:div w:id="706490784">
                      <w:marLeft w:val="0"/>
                      <w:marRight w:val="0"/>
                      <w:marTop w:val="0"/>
                      <w:marBottom w:val="0"/>
                      <w:divBdr>
                        <w:top w:val="none" w:sz="0" w:space="0" w:color="auto"/>
                        <w:left w:val="none" w:sz="0" w:space="0" w:color="auto"/>
                        <w:bottom w:val="none" w:sz="0" w:space="0" w:color="auto"/>
                        <w:right w:val="none" w:sz="0" w:space="0" w:color="auto"/>
                      </w:divBdr>
                    </w:div>
                  </w:divsChild>
                </w:div>
                <w:div w:id="1623729105">
                  <w:marLeft w:val="0"/>
                  <w:marRight w:val="0"/>
                  <w:marTop w:val="0"/>
                  <w:marBottom w:val="0"/>
                  <w:divBdr>
                    <w:top w:val="none" w:sz="0" w:space="0" w:color="auto"/>
                    <w:left w:val="none" w:sz="0" w:space="0" w:color="auto"/>
                    <w:bottom w:val="none" w:sz="0" w:space="0" w:color="auto"/>
                    <w:right w:val="none" w:sz="0" w:space="0" w:color="auto"/>
                  </w:divBdr>
                  <w:divsChild>
                    <w:div w:id="400371054">
                      <w:marLeft w:val="0"/>
                      <w:marRight w:val="0"/>
                      <w:marTop w:val="0"/>
                      <w:marBottom w:val="0"/>
                      <w:divBdr>
                        <w:top w:val="none" w:sz="0" w:space="0" w:color="auto"/>
                        <w:left w:val="none" w:sz="0" w:space="0" w:color="auto"/>
                        <w:bottom w:val="none" w:sz="0" w:space="0" w:color="auto"/>
                        <w:right w:val="none" w:sz="0" w:space="0" w:color="auto"/>
                      </w:divBdr>
                    </w:div>
                  </w:divsChild>
                </w:div>
                <w:div w:id="1671178390">
                  <w:marLeft w:val="0"/>
                  <w:marRight w:val="0"/>
                  <w:marTop w:val="0"/>
                  <w:marBottom w:val="0"/>
                  <w:divBdr>
                    <w:top w:val="none" w:sz="0" w:space="0" w:color="auto"/>
                    <w:left w:val="none" w:sz="0" w:space="0" w:color="auto"/>
                    <w:bottom w:val="none" w:sz="0" w:space="0" w:color="auto"/>
                    <w:right w:val="none" w:sz="0" w:space="0" w:color="auto"/>
                  </w:divBdr>
                  <w:divsChild>
                    <w:div w:id="494684577">
                      <w:marLeft w:val="0"/>
                      <w:marRight w:val="0"/>
                      <w:marTop w:val="0"/>
                      <w:marBottom w:val="0"/>
                      <w:divBdr>
                        <w:top w:val="none" w:sz="0" w:space="0" w:color="auto"/>
                        <w:left w:val="none" w:sz="0" w:space="0" w:color="auto"/>
                        <w:bottom w:val="none" w:sz="0" w:space="0" w:color="auto"/>
                        <w:right w:val="none" w:sz="0" w:space="0" w:color="auto"/>
                      </w:divBdr>
                    </w:div>
                    <w:div w:id="1404135560">
                      <w:marLeft w:val="0"/>
                      <w:marRight w:val="0"/>
                      <w:marTop w:val="0"/>
                      <w:marBottom w:val="0"/>
                      <w:divBdr>
                        <w:top w:val="none" w:sz="0" w:space="0" w:color="auto"/>
                        <w:left w:val="none" w:sz="0" w:space="0" w:color="auto"/>
                        <w:bottom w:val="none" w:sz="0" w:space="0" w:color="auto"/>
                        <w:right w:val="none" w:sz="0" w:space="0" w:color="auto"/>
                      </w:divBdr>
                    </w:div>
                    <w:div w:id="1621523397">
                      <w:marLeft w:val="0"/>
                      <w:marRight w:val="0"/>
                      <w:marTop w:val="0"/>
                      <w:marBottom w:val="0"/>
                      <w:divBdr>
                        <w:top w:val="none" w:sz="0" w:space="0" w:color="auto"/>
                        <w:left w:val="none" w:sz="0" w:space="0" w:color="auto"/>
                        <w:bottom w:val="none" w:sz="0" w:space="0" w:color="auto"/>
                        <w:right w:val="none" w:sz="0" w:space="0" w:color="auto"/>
                      </w:divBdr>
                    </w:div>
                  </w:divsChild>
                </w:div>
                <w:div w:id="1723019279">
                  <w:marLeft w:val="0"/>
                  <w:marRight w:val="0"/>
                  <w:marTop w:val="0"/>
                  <w:marBottom w:val="0"/>
                  <w:divBdr>
                    <w:top w:val="none" w:sz="0" w:space="0" w:color="auto"/>
                    <w:left w:val="none" w:sz="0" w:space="0" w:color="auto"/>
                    <w:bottom w:val="none" w:sz="0" w:space="0" w:color="auto"/>
                    <w:right w:val="none" w:sz="0" w:space="0" w:color="auto"/>
                  </w:divBdr>
                  <w:divsChild>
                    <w:div w:id="250241185">
                      <w:marLeft w:val="0"/>
                      <w:marRight w:val="0"/>
                      <w:marTop w:val="0"/>
                      <w:marBottom w:val="0"/>
                      <w:divBdr>
                        <w:top w:val="none" w:sz="0" w:space="0" w:color="auto"/>
                        <w:left w:val="none" w:sz="0" w:space="0" w:color="auto"/>
                        <w:bottom w:val="none" w:sz="0" w:space="0" w:color="auto"/>
                        <w:right w:val="none" w:sz="0" w:space="0" w:color="auto"/>
                      </w:divBdr>
                    </w:div>
                    <w:div w:id="349990878">
                      <w:marLeft w:val="0"/>
                      <w:marRight w:val="0"/>
                      <w:marTop w:val="0"/>
                      <w:marBottom w:val="0"/>
                      <w:divBdr>
                        <w:top w:val="none" w:sz="0" w:space="0" w:color="auto"/>
                        <w:left w:val="none" w:sz="0" w:space="0" w:color="auto"/>
                        <w:bottom w:val="none" w:sz="0" w:space="0" w:color="auto"/>
                        <w:right w:val="none" w:sz="0" w:space="0" w:color="auto"/>
                      </w:divBdr>
                    </w:div>
                    <w:div w:id="1136800420">
                      <w:marLeft w:val="0"/>
                      <w:marRight w:val="0"/>
                      <w:marTop w:val="0"/>
                      <w:marBottom w:val="0"/>
                      <w:divBdr>
                        <w:top w:val="none" w:sz="0" w:space="0" w:color="auto"/>
                        <w:left w:val="none" w:sz="0" w:space="0" w:color="auto"/>
                        <w:bottom w:val="none" w:sz="0" w:space="0" w:color="auto"/>
                        <w:right w:val="none" w:sz="0" w:space="0" w:color="auto"/>
                      </w:divBdr>
                    </w:div>
                  </w:divsChild>
                </w:div>
                <w:div w:id="1778058311">
                  <w:marLeft w:val="0"/>
                  <w:marRight w:val="0"/>
                  <w:marTop w:val="0"/>
                  <w:marBottom w:val="0"/>
                  <w:divBdr>
                    <w:top w:val="none" w:sz="0" w:space="0" w:color="auto"/>
                    <w:left w:val="none" w:sz="0" w:space="0" w:color="auto"/>
                    <w:bottom w:val="none" w:sz="0" w:space="0" w:color="auto"/>
                    <w:right w:val="none" w:sz="0" w:space="0" w:color="auto"/>
                  </w:divBdr>
                  <w:divsChild>
                    <w:div w:id="280116628">
                      <w:marLeft w:val="0"/>
                      <w:marRight w:val="0"/>
                      <w:marTop w:val="0"/>
                      <w:marBottom w:val="0"/>
                      <w:divBdr>
                        <w:top w:val="none" w:sz="0" w:space="0" w:color="auto"/>
                        <w:left w:val="none" w:sz="0" w:space="0" w:color="auto"/>
                        <w:bottom w:val="none" w:sz="0" w:space="0" w:color="auto"/>
                        <w:right w:val="none" w:sz="0" w:space="0" w:color="auto"/>
                      </w:divBdr>
                    </w:div>
                    <w:div w:id="985672146">
                      <w:marLeft w:val="0"/>
                      <w:marRight w:val="0"/>
                      <w:marTop w:val="0"/>
                      <w:marBottom w:val="0"/>
                      <w:divBdr>
                        <w:top w:val="none" w:sz="0" w:space="0" w:color="auto"/>
                        <w:left w:val="none" w:sz="0" w:space="0" w:color="auto"/>
                        <w:bottom w:val="none" w:sz="0" w:space="0" w:color="auto"/>
                        <w:right w:val="none" w:sz="0" w:space="0" w:color="auto"/>
                      </w:divBdr>
                    </w:div>
                    <w:div w:id="1206721268">
                      <w:marLeft w:val="0"/>
                      <w:marRight w:val="0"/>
                      <w:marTop w:val="0"/>
                      <w:marBottom w:val="0"/>
                      <w:divBdr>
                        <w:top w:val="none" w:sz="0" w:space="0" w:color="auto"/>
                        <w:left w:val="none" w:sz="0" w:space="0" w:color="auto"/>
                        <w:bottom w:val="none" w:sz="0" w:space="0" w:color="auto"/>
                        <w:right w:val="none" w:sz="0" w:space="0" w:color="auto"/>
                      </w:divBdr>
                    </w:div>
                    <w:div w:id="1824270684">
                      <w:marLeft w:val="0"/>
                      <w:marRight w:val="0"/>
                      <w:marTop w:val="0"/>
                      <w:marBottom w:val="0"/>
                      <w:divBdr>
                        <w:top w:val="none" w:sz="0" w:space="0" w:color="auto"/>
                        <w:left w:val="none" w:sz="0" w:space="0" w:color="auto"/>
                        <w:bottom w:val="none" w:sz="0" w:space="0" w:color="auto"/>
                        <w:right w:val="none" w:sz="0" w:space="0" w:color="auto"/>
                      </w:divBdr>
                    </w:div>
                  </w:divsChild>
                </w:div>
                <w:div w:id="1795832215">
                  <w:marLeft w:val="0"/>
                  <w:marRight w:val="0"/>
                  <w:marTop w:val="0"/>
                  <w:marBottom w:val="0"/>
                  <w:divBdr>
                    <w:top w:val="none" w:sz="0" w:space="0" w:color="auto"/>
                    <w:left w:val="none" w:sz="0" w:space="0" w:color="auto"/>
                    <w:bottom w:val="none" w:sz="0" w:space="0" w:color="auto"/>
                    <w:right w:val="none" w:sz="0" w:space="0" w:color="auto"/>
                  </w:divBdr>
                  <w:divsChild>
                    <w:div w:id="500899878">
                      <w:marLeft w:val="0"/>
                      <w:marRight w:val="0"/>
                      <w:marTop w:val="0"/>
                      <w:marBottom w:val="0"/>
                      <w:divBdr>
                        <w:top w:val="none" w:sz="0" w:space="0" w:color="auto"/>
                        <w:left w:val="none" w:sz="0" w:space="0" w:color="auto"/>
                        <w:bottom w:val="none" w:sz="0" w:space="0" w:color="auto"/>
                        <w:right w:val="none" w:sz="0" w:space="0" w:color="auto"/>
                      </w:divBdr>
                    </w:div>
                    <w:div w:id="592934842">
                      <w:marLeft w:val="0"/>
                      <w:marRight w:val="0"/>
                      <w:marTop w:val="0"/>
                      <w:marBottom w:val="0"/>
                      <w:divBdr>
                        <w:top w:val="none" w:sz="0" w:space="0" w:color="auto"/>
                        <w:left w:val="none" w:sz="0" w:space="0" w:color="auto"/>
                        <w:bottom w:val="none" w:sz="0" w:space="0" w:color="auto"/>
                        <w:right w:val="none" w:sz="0" w:space="0" w:color="auto"/>
                      </w:divBdr>
                    </w:div>
                    <w:div w:id="753934654">
                      <w:marLeft w:val="0"/>
                      <w:marRight w:val="0"/>
                      <w:marTop w:val="0"/>
                      <w:marBottom w:val="0"/>
                      <w:divBdr>
                        <w:top w:val="none" w:sz="0" w:space="0" w:color="auto"/>
                        <w:left w:val="none" w:sz="0" w:space="0" w:color="auto"/>
                        <w:bottom w:val="none" w:sz="0" w:space="0" w:color="auto"/>
                        <w:right w:val="none" w:sz="0" w:space="0" w:color="auto"/>
                      </w:divBdr>
                    </w:div>
                    <w:div w:id="910702051">
                      <w:marLeft w:val="0"/>
                      <w:marRight w:val="0"/>
                      <w:marTop w:val="0"/>
                      <w:marBottom w:val="0"/>
                      <w:divBdr>
                        <w:top w:val="none" w:sz="0" w:space="0" w:color="auto"/>
                        <w:left w:val="none" w:sz="0" w:space="0" w:color="auto"/>
                        <w:bottom w:val="none" w:sz="0" w:space="0" w:color="auto"/>
                        <w:right w:val="none" w:sz="0" w:space="0" w:color="auto"/>
                      </w:divBdr>
                    </w:div>
                    <w:div w:id="1289817260">
                      <w:marLeft w:val="0"/>
                      <w:marRight w:val="0"/>
                      <w:marTop w:val="0"/>
                      <w:marBottom w:val="0"/>
                      <w:divBdr>
                        <w:top w:val="none" w:sz="0" w:space="0" w:color="auto"/>
                        <w:left w:val="none" w:sz="0" w:space="0" w:color="auto"/>
                        <w:bottom w:val="none" w:sz="0" w:space="0" w:color="auto"/>
                        <w:right w:val="none" w:sz="0" w:space="0" w:color="auto"/>
                      </w:divBdr>
                    </w:div>
                    <w:div w:id="1330668920">
                      <w:marLeft w:val="0"/>
                      <w:marRight w:val="0"/>
                      <w:marTop w:val="0"/>
                      <w:marBottom w:val="0"/>
                      <w:divBdr>
                        <w:top w:val="none" w:sz="0" w:space="0" w:color="auto"/>
                        <w:left w:val="none" w:sz="0" w:space="0" w:color="auto"/>
                        <w:bottom w:val="none" w:sz="0" w:space="0" w:color="auto"/>
                        <w:right w:val="none" w:sz="0" w:space="0" w:color="auto"/>
                      </w:divBdr>
                    </w:div>
                    <w:div w:id="1341469718">
                      <w:marLeft w:val="0"/>
                      <w:marRight w:val="0"/>
                      <w:marTop w:val="0"/>
                      <w:marBottom w:val="0"/>
                      <w:divBdr>
                        <w:top w:val="none" w:sz="0" w:space="0" w:color="auto"/>
                        <w:left w:val="none" w:sz="0" w:space="0" w:color="auto"/>
                        <w:bottom w:val="none" w:sz="0" w:space="0" w:color="auto"/>
                        <w:right w:val="none" w:sz="0" w:space="0" w:color="auto"/>
                      </w:divBdr>
                    </w:div>
                    <w:div w:id="1486357235">
                      <w:marLeft w:val="0"/>
                      <w:marRight w:val="0"/>
                      <w:marTop w:val="0"/>
                      <w:marBottom w:val="0"/>
                      <w:divBdr>
                        <w:top w:val="none" w:sz="0" w:space="0" w:color="auto"/>
                        <w:left w:val="none" w:sz="0" w:space="0" w:color="auto"/>
                        <w:bottom w:val="none" w:sz="0" w:space="0" w:color="auto"/>
                        <w:right w:val="none" w:sz="0" w:space="0" w:color="auto"/>
                      </w:divBdr>
                    </w:div>
                    <w:div w:id="1709834728">
                      <w:marLeft w:val="0"/>
                      <w:marRight w:val="0"/>
                      <w:marTop w:val="0"/>
                      <w:marBottom w:val="0"/>
                      <w:divBdr>
                        <w:top w:val="none" w:sz="0" w:space="0" w:color="auto"/>
                        <w:left w:val="none" w:sz="0" w:space="0" w:color="auto"/>
                        <w:bottom w:val="none" w:sz="0" w:space="0" w:color="auto"/>
                        <w:right w:val="none" w:sz="0" w:space="0" w:color="auto"/>
                      </w:divBdr>
                    </w:div>
                    <w:div w:id="1741902125">
                      <w:marLeft w:val="0"/>
                      <w:marRight w:val="0"/>
                      <w:marTop w:val="0"/>
                      <w:marBottom w:val="0"/>
                      <w:divBdr>
                        <w:top w:val="none" w:sz="0" w:space="0" w:color="auto"/>
                        <w:left w:val="none" w:sz="0" w:space="0" w:color="auto"/>
                        <w:bottom w:val="none" w:sz="0" w:space="0" w:color="auto"/>
                        <w:right w:val="none" w:sz="0" w:space="0" w:color="auto"/>
                      </w:divBdr>
                    </w:div>
                  </w:divsChild>
                </w:div>
                <w:div w:id="1816490398">
                  <w:marLeft w:val="0"/>
                  <w:marRight w:val="0"/>
                  <w:marTop w:val="0"/>
                  <w:marBottom w:val="0"/>
                  <w:divBdr>
                    <w:top w:val="none" w:sz="0" w:space="0" w:color="auto"/>
                    <w:left w:val="none" w:sz="0" w:space="0" w:color="auto"/>
                    <w:bottom w:val="none" w:sz="0" w:space="0" w:color="auto"/>
                    <w:right w:val="none" w:sz="0" w:space="0" w:color="auto"/>
                  </w:divBdr>
                  <w:divsChild>
                    <w:div w:id="456262575">
                      <w:marLeft w:val="0"/>
                      <w:marRight w:val="0"/>
                      <w:marTop w:val="0"/>
                      <w:marBottom w:val="0"/>
                      <w:divBdr>
                        <w:top w:val="none" w:sz="0" w:space="0" w:color="auto"/>
                        <w:left w:val="none" w:sz="0" w:space="0" w:color="auto"/>
                        <w:bottom w:val="none" w:sz="0" w:space="0" w:color="auto"/>
                        <w:right w:val="none" w:sz="0" w:space="0" w:color="auto"/>
                      </w:divBdr>
                    </w:div>
                  </w:divsChild>
                </w:div>
                <w:div w:id="1825465832">
                  <w:marLeft w:val="0"/>
                  <w:marRight w:val="0"/>
                  <w:marTop w:val="0"/>
                  <w:marBottom w:val="0"/>
                  <w:divBdr>
                    <w:top w:val="none" w:sz="0" w:space="0" w:color="auto"/>
                    <w:left w:val="none" w:sz="0" w:space="0" w:color="auto"/>
                    <w:bottom w:val="none" w:sz="0" w:space="0" w:color="auto"/>
                    <w:right w:val="none" w:sz="0" w:space="0" w:color="auto"/>
                  </w:divBdr>
                  <w:divsChild>
                    <w:div w:id="609314042">
                      <w:marLeft w:val="0"/>
                      <w:marRight w:val="0"/>
                      <w:marTop w:val="0"/>
                      <w:marBottom w:val="0"/>
                      <w:divBdr>
                        <w:top w:val="none" w:sz="0" w:space="0" w:color="auto"/>
                        <w:left w:val="none" w:sz="0" w:space="0" w:color="auto"/>
                        <w:bottom w:val="none" w:sz="0" w:space="0" w:color="auto"/>
                        <w:right w:val="none" w:sz="0" w:space="0" w:color="auto"/>
                      </w:divBdr>
                    </w:div>
                    <w:div w:id="1706323448">
                      <w:marLeft w:val="0"/>
                      <w:marRight w:val="0"/>
                      <w:marTop w:val="0"/>
                      <w:marBottom w:val="0"/>
                      <w:divBdr>
                        <w:top w:val="none" w:sz="0" w:space="0" w:color="auto"/>
                        <w:left w:val="none" w:sz="0" w:space="0" w:color="auto"/>
                        <w:bottom w:val="none" w:sz="0" w:space="0" w:color="auto"/>
                        <w:right w:val="none" w:sz="0" w:space="0" w:color="auto"/>
                      </w:divBdr>
                    </w:div>
                  </w:divsChild>
                </w:div>
                <w:div w:id="1947809711">
                  <w:marLeft w:val="0"/>
                  <w:marRight w:val="0"/>
                  <w:marTop w:val="0"/>
                  <w:marBottom w:val="0"/>
                  <w:divBdr>
                    <w:top w:val="none" w:sz="0" w:space="0" w:color="auto"/>
                    <w:left w:val="none" w:sz="0" w:space="0" w:color="auto"/>
                    <w:bottom w:val="none" w:sz="0" w:space="0" w:color="auto"/>
                    <w:right w:val="none" w:sz="0" w:space="0" w:color="auto"/>
                  </w:divBdr>
                  <w:divsChild>
                    <w:div w:id="419302843">
                      <w:marLeft w:val="0"/>
                      <w:marRight w:val="0"/>
                      <w:marTop w:val="0"/>
                      <w:marBottom w:val="0"/>
                      <w:divBdr>
                        <w:top w:val="none" w:sz="0" w:space="0" w:color="auto"/>
                        <w:left w:val="none" w:sz="0" w:space="0" w:color="auto"/>
                        <w:bottom w:val="none" w:sz="0" w:space="0" w:color="auto"/>
                        <w:right w:val="none" w:sz="0" w:space="0" w:color="auto"/>
                      </w:divBdr>
                    </w:div>
                    <w:div w:id="1208906456">
                      <w:marLeft w:val="0"/>
                      <w:marRight w:val="0"/>
                      <w:marTop w:val="0"/>
                      <w:marBottom w:val="0"/>
                      <w:divBdr>
                        <w:top w:val="none" w:sz="0" w:space="0" w:color="auto"/>
                        <w:left w:val="none" w:sz="0" w:space="0" w:color="auto"/>
                        <w:bottom w:val="none" w:sz="0" w:space="0" w:color="auto"/>
                        <w:right w:val="none" w:sz="0" w:space="0" w:color="auto"/>
                      </w:divBdr>
                    </w:div>
                    <w:div w:id="1473519291">
                      <w:marLeft w:val="0"/>
                      <w:marRight w:val="0"/>
                      <w:marTop w:val="0"/>
                      <w:marBottom w:val="0"/>
                      <w:divBdr>
                        <w:top w:val="none" w:sz="0" w:space="0" w:color="auto"/>
                        <w:left w:val="none" w:sz="0" w:space="0" w:color="auto"/>
                        <w:bottom w:val="none" w:sz="0" w:space="0" w:color="auto"/>
                        <w:right w:val="none" w:sz="0" w:space="0" w:color="auto"/>
                      </w:divBdr>
                    </w:div>
                    <w:div w:id="2075155563">
                      <w:marLeft w:val="0"/>
                      <w:marRight w:val="0"/>
                      <w:marTop w:val="0"/>
                      <w:marBottom w:val="0"/>
                      <w:divBdr>
                        <w:top w:val="none" w:sz="0" w:space="0" w:color="auto"/>
                        <w:left w:val="none" w:sz="0" w:space="0" w:color="auto"/>
                        <w:bottom w:val="none" w:sz="0" w:space="0" w:color="auto"/>
                        <w:right w:val="none" w:sz="0" w:space="0" w:color="auto"/>
                      </w:divBdr>
                    </w:div>
                  </w:divsChild>
                </w:div>
                <w:div w:id="1972781837">
                  <w:marLeft w:val="0"/>
                  <w:marRight w:val="0"/>
                  <w:marTop w:val="0"/>
                  <w:marBottom w:val="0"/>
                  <w:divBdr>
                    <w:top w:val="none" w:sz="0" w:space="0" w:color="auto"/>
                    <w:left w:val="none" w:sz="0" w:space="0" w:color="auto"/>
                    <w:bottom w:val="none" w:sz="0" w:space="0" w:color="auto"/>
                    <w:right w:val="none" w:sz="0" w:space="0" w:color="auto"/>
                  </w:divBdr>
                  <w:divsChild>
                    <w:div w:id="434524965">
                      <w:marLeft w:val="0"/>
                      <w:marRight w:val="0"/>
                      <w:marTop w:val="0"/>
                      <w:marBottom w:val="0"/>
                      <w:divBdr>
                        <w:top w:val="none" w:sz="0" w:space="0" w:color="auto"/>
                        <w:left w:val="none" w:sz="0" w:space="0" w:color="auto"/>
                        <w:bottom w:val="none" w:sz="0" w:space="0" w:color="auto"/>
                        <w:right w:val="none" w:sz="0" w:space="0" w:color="auto"/>
                      </w:divBdr>
                    </w:div>
                    <w:div w:id="1330598721">
                      <w:marLeft w:val="0"/>
                      <w:marRight w:val="0"/>
                      <w:marTop w:val="0"/>
                      <w:marBottom w:val="0"/>
                      <w:divBdr>
                        <w:top w:val="none" w:sz="0" w:space="0" w:color="auto"/>
                        <w:left w:val="none" w:sz="0" w:space="0" w:color="auto"/>
                        <w:bottom w:val="none" w:sz="0" w:space="0" w:color="auto"/>
                        <w:right w:val="none" w:sz="0" w:space="0" w:color="auto"/>
                      </w:divBdr>
                    </w:div>
                    <w:div w:id="1813058582">
                      <w:marLeft w:val="0"/>
                      <w:marRight w:val="0"/>
                      <w:marTop w:val="0"/>
                      <w:marBottom w:val="0"/>
                      <w:divBdr>
                        <w:top w:val="none" w:sz="0" w:space="0" w:color="auto"/>
                        <w:left w:val="none" w:sz="0" w:space="0" w:color="auto"/>
                        <w:bottom w:val="none" w:sz="0" w:space="0" w:color="auto"/>
                        <w:right w:val="none" w:sz="0" w:space="0" w:color="auto"/>
                      </w:divBdr>
                    </w:div>
                    <w:div w:id="1937670069">
                      <w:marLeft w:val="0"/>
                      <w:marRight w:val="0"/>
                      <w:marTop w:val="0"/>
                      <w:marBottom w:val="0"/>
                      <w:divBdr>
                        <w:top w:val="none" w:sz="0" w:space="0" w:color="auto"/>
                        <w:left w:val="none" w:sz="0" w:space="0" w:color="auto"/>
                        <w:bottom w:val="none" w:sz="0" w:space="0" w:color="auto"/>
                        <w:right w:val="none" w:sz="0" w:space="0" w:color="auto"/>
                      </w:divBdr>
                    </w:div>
                  </w:divsChild>
                </w:div>
                <w:div w:id="1993212243">
                  <w:marLeft w:val="0"/>
                  <w:marRight w:val="0"/>
                  <w:marTop w:val="0"/>
                  <w:marBottom w:val="0"/>
                  <w:divBdr>
                    <w:top w:val="none" w:sz="0" w:space="0" w:color="auto"/>
                    <w:left w:val="none" w:sz="0" w:space="0" w:color="auto"/>
                    <w:bottom w:val="none" w:sz="0" w:space="0" w:color="auto"/>
                    <w:right w:val="none" w:sz="0" w:space="0" w:color="auto"/>
                  </w:divBdr>
                  <w:divsChild>
                    <w:div w:id="71852492">
                      <w:marLeft w:val="0"/>
                      <w:marRight w:val="0"/>
                      <w:marTop w:val="0"/>
                      <w:marBottom w:val="0"/>
                      <w:divBdr>
                        <w:top w:val="none" w:sz="0" w:space="0" w:color="auto"/>
                        <w:left w:val="none" w:sz="0" w:space="0" w:color="auto"/>
                        <w:bottom w:val="none" w:sz="0" w:space="0" w:color="auto"/>
                        <w:right w:val="none" w:sz="0" w:space="0" w:color="auto"/>
                      </w:divBdr>
                    </w:div>
                    <w:div w:id="843787549">
                      <w:marLeft w:val="0"/>
                      <w:marRight w:val="0"/>
                      <w:marTop w:val="0"/>
                      <w:marBottom w:val="0"/>
                      <w:divBdr>
                        <w:top w:val="none" w:sz="0" w:space="0" w:color="auto"/>
                        <w:left w:val="none" w:sz="0" w:space="0" w:color="auto"/>
                        <w:bottom w:val="none" w:sz="0" w:space="0" w:color="auto"/>
                        <w:right w:val="none" w:sz="0" w:space="0" w:color="auto"/>
                      </w:divBdr>
                    </w:div>
                    <w:div w:id="1139491106">
                      <w:marLeft w:val="0"/>
                      <w:marRight w:val="0"/>
                      <w:marTop w:val="0"/>
                      <w:marBottom w:val="0"/>
                      <w:divBdr>
                        <w:top w:val="none" w:sz="0" w:space="0" w:color="auto"/>
                        <w:left w:val="none" w:sz="0" w:space="0" w:color="auto"/>
                        <w:bottom w:val="none" w:sz="0" w:space="0" w:color="auto"/>
                        <w:right w:val="none" w:sz="0" w:space="0" w:color="auto"/>
                      </w:divBdr>
                    </w:div>
                    <w:div w:id="1609311965">
                      <w:marLeft w:val="0"/>
                      <w:marRight w:val="0"/>
                      <w:marTop w:val="0"/>
                      <w:marBottom w:val="0"/>
                      <w:divBdr>
                        <w:top w:val="none" w:sz="0" w:space="0" w:color="auto"/>
                        <w:left w:val="none" w:sz="0" w:space="0" w:color="auto"/>
                        <w:bottom w:val="none" w:sz="0" w:space="0" w:color="auto"/>
                        <w:right w:val="none" w:sz="0" w:space="0" w:color="auto"/>
                      </w:divBdr>
                    </w:div>
                    <w:div w:id="1773427683">
                      <w:marLeft w:val="0"/>
                      <w:marRight w:val="0"/>
                      <w:marTop w:val="0"/>
                      <w:marBottom w:val="0"/>
                      <w:divBdr>
                        <w:top w:val="none" w:sz="0" w:space="0" w:color="auto"/>
                        <w:left w:val="none" w:sz="0" w:space="0" w:color="auto"/>
                        <w:bottom w:val="none" w:sz="0" w:space="0" w:color="auto"/>
                        <w:right w:val="none" w:sz="0" w:space="0" w:color="auto"/>
                      </w:divBdr>
                    </w:div>
                  </w:divsChild>
                </w:div>
                <w:div w:id="2050643366">
                  <w:marLeft w:val="0"/>
                  <w:marRight w:val="0"/>
                  <w:marTop w:val="0"/>
                  <w:marBottom w:val="0"/>
                  <w:divBdr>
                    <w:top w:val="none" w:sz="0" w:space="0" w:color="auto"/>
                    <w:left w:val="none" w:sz="0" w:space="0" w:color="auto"/>
                    <w:bottom w:val="none" w:sz="0" w:space="0" w:color="auto"/>
                    <w:right w:val="none" w:sz="0" w:space="0" w:color="auto"/>
                  </w:divBdr>
                  <w:divsChild>
                    <w:div w:id="135732781">
                      <w:marLeft w:val="0"/>
                      <w:marRight w:val="0"/>
                      <w:marTop w:val="0"/>
                      <w:marBottom w:val="0"/>
                      <w:divBdr>
                        <w:top w:val="none" w:sz="0" w:space="0" w:color="auto"/>
                        <w:left w:val="none" w:sz="0" w:space="0" w:color="auto"/>
                        <w:bottom w:val="none" w:sz="0" w:space="0" w:color="auto"/>
                        <w:right w:val="none" w:sz="0" w:space="0" w:color="auto"/>
                      </w:divBdr>
                    </w:div>
                    <w:div w:id="279796999">
                      <w:marLeft w:val="0"/>
                      <w:marRight w:val="0"/>
                      <w:marTop w:val="0"/>
                      <w:marBottom w:val="0"/>
                      <w:divBdr>
                        <w:top w:val="none" w:sz="0" w:space="0" w:color="auto"/>
                        <w:left w:val="none" w:sz="0" w:space="0" w:color="auto"/>
                        <w:bottom w:val="none" w:sz="0" w:space="0" w:color="auto"/>
                        <w:right w:val="none" w:sz="0" w:space="0" w:color="auto"/>
                      </w:divBdr>
                    </w:div>
                    <w:div w:id="382102482">
                      <w:marLeft w:val="0"/>
                      <w:marRight w:val="0"/>
                      <w:marTop w:val="0"/>
                      <w:marBottom w:val="0"/>
                      <w:divBdr>
                        <w:top w:val="none" w:sz="0" w:space="0" w:color="auto"/>
                        <w:left w:val="none" w:sz="0" w:space="0" w:color="auto"/>
                        <w:bottom w:val="none" w:sz="0" w:space="0" w:color="auto"/>
                        <w:right w:val="none" w:sz="0" w:space="0" w:color="auto"/>
                      </w:divBdr>
                    </w:div>
                    <w:div w:id="1103721846">
                      <w:marLeft w:val="0"/>
                      <w:marRight w:val="0"/>
                      <w:marTop w:val="0"/>
                      <w:marBottom w:val="0"/>
                      <w:divBdr>
                        <w:top w:val="none" w:sz="0" w:space="0" w:color="auto"/>
                        <w:left w:val="none" w:sz="0" w:space="0" w:color="auto"/>
                        <w:bottom w:val="none" w:sz="0" w:space="0" w:color="auto"/>
                        <w:right w:val="none" w:sz="0" w:space="0" w:color="auto"/>
                      </w:divBdr>
                    </w:div>
                    <w:div w:id="1763602253">
                      <w:marLeft w:val="0"/>
                      <w:marRight w:val="0"/>
                      <w:marTop w:val="0"/>
                      <w:marBottom w:val="0"/>
                      <w:divBdr>
                        <w:top w:val="none" w:sz="0" w:space="0" w:color="auto"/>
                        <w:left w:val="none" w:sz="0" w:space="0" w:color="auto"/>
                        <w:bottom w:val="none" w:sz="0" w:space="0" w:color="auto"/>
                        <w:right w:val="none" w:sz="0" w:space="0" w:color="auto"/>
                      </w:divBdr>
                    </w:div>
                  </w:divsChild>
                </w:div>
                <w:div w:id="2091385949">
                  <w:marLeft w:val="0"/>
                  <w:marRight w:val="0"/>
                  <w:marTop w:val="0"/>
                  <w:marBottom w:val="0"/>
                  <w:divBdr>
                    <w:top w:val="none" w:sz="0" w:space="0" w:color="auto"/>
                    <w:left w:val="none" w:sz="0" w:space="0" w:color="auto"/>
                    <w:bottom w:val="none" w:sz="0" w:space="0" w:color="auto"/>
                    <w:right w:val="none" w:sz="0" w:space="0" w:color="auto"/>
                  </w:divBdr>
                  <w:divsChild>
                    <w:div w:id="42868765">
                      <w:marLeft w:val="0"/>
                      <w:marRight w:val="0"/>
                      <w:marTop w:val="0"/>
                      <w:marBottom w:val="0"/>
                      <w:divBdr>
                        <w:top w:val="none" w:sz="0" w:space="0" w:color="auto"/>
                        <w:left w:val="none" w:sz="0" w:space="0" w:color="auto"/>
                        <w:bottom w:val="none" w:sz="0" w:space="0" w:color="auto"/>
                        <w:right w:val="none" w:sz="0" w:space="0" w:color="auto"/>
                      </w:divBdr>
                    </w:div>
                  </w:divsChild>
                </w:div>
                <w:div w:id="2146464634">
                  <w:marLeft w:val="0"/>
                  <w:marRight w:val="0"/>
                  <w:marTop w:val="0"/>
                  <w:marBottom w:val="0"/>
                  <w:divBdr>
                    <w:top w:val="none" w:sz="0" w:space="0" w:color="auto"/>
                    <w:left w:val="none" w:sz="0" w:space="0" w:color="auto"/>
                    <w:bottom w:val="none" w:sz="0" w:space="0" w:color="auto"/>
                    <w:right w:val="none" w:sz="0" w:space="0" w:color="auto"/>
                  </w:divBdr>
                  <w:divsChild>
                    <w:div w:id="16180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49281">
      <w:bodyDiv w:val="1"/>
      <w:marLeft w:val="0"/>
      <w:marRight w:val="0"/>
      <w:marTop w:val="0"/>
      <w:marBottom w:val="0"/>
      <w:divBdr>
        <w:top w:val="none" w:sz="0" w:space="0" w:color="auto"/>
        <w:left w:val="none" w:sz="0" w:space="0" w:color="auto"/>
        <w:bottom w:val="none" w:sz="0" w:space="0" w:color="auto"/>
        <w:right w:val="none" w:sz="0" w:space="0" w:color="auto"/>
      </w:divBdr>
      <w:divsChild>
        <w:div w:id="227038478">
          <w:marLeft w:val="0"/>
          <w:marRight w:val="0"/>
          <w:marTop w:val="0"/>
          <w:marBottom w:val="0"/>
          <w:divBdr>
            <w:top w:val="none" w:sz="0" w:space="0" w:color="auto"/>
            <w:left w:val="none" w:sz="0" w:space="0" w:color="auto"/>
            <w:bottom w:val="none" w:sz="0" w:space="0" w:color="auto"/>
            <w:right w:val="none" w:sz="0" w:space="0" w:color="auto"/>
          </w:divBdr>
        </w:div>
        <w:div w:id="326859462">
          <w:marLeft w:val="0"/>
          <w:marRight w:val="0"/>
          <w:marTop w:val="0"/>
          <w:marBottom w:val="0"/>
          <w:divBdr>
            <w:top w:val="none" w:sz="0" w:space="0" w:color="auto"/>
            <w:left w:val="none" w:sz="0" w:space="0" w:color="auto"/>
            <w:bottom w:val="none" w:sz="0" w:space="0" w:color="auto"/>
            <w:right w:val="none" w:sz="0" w:space="0" w:color="auto"/>
          </w:divBdr>
        </w:div>
        <w:div w:id="518280140">
          <w:marLeft w:val="0"/>
          <w:marRight w:val="0"/>
          <w:marTop w:val="0"/>
          <w:marBottom w:val="0"/>
          <w:divBdr>
            <w:top w:val="none" w:sz="0" w:space="0" w:color="auto"/>
            <w:left w:val="none" w:sz="0" w:space="0" w:color="auto"/>
            <w:bottom w:val="none" w:sz="0" w:space="0" w:color="auto"/>
            <w:right w:val="none" w:sz="0" w:space="0" w:color="auto"/>
          </w:divBdr>
        </w:div>
        <w:div w:id="546651717">
          <w:marLeft w:val="0"/>
          <w:marRight w:val="0"/>
          <w:marTop w:val="0"/>
          <w:marBottom w:val="0"/>
          <w:divBdr>
            <w:top w:val="none" w:sz="0" w:space="0" w:color="auto"/>
            <w:left w:val="none" w:sz="0" w:space="0" w:color="auto"/>
            <w:bottom w:val="none" w:sz="0" w:space="0" w:color="auto"/>
            <w:right w:val="none" w:sz="0" w:space="0" w:color="auto"/>
          </w:divBdr>
        </w:div>
        <w:div w:id="556824595">
          <w:marLeft w:val="0"/>
          <w:marRight w:val="0"/>
          <w:marTop w:val="0"/>
          <w:marBottom w:val="0"/>
          <w:divBdr>
            <w:top w:val="none" w:sz="0" w:space="0" w:color="auto"/>
            <w:left w:val="none" w:sz="0" w:space="0" w:color="auto"/>
            <w:bottom w:val="none" w:sz="0" w:space="0" w:color="auto"/>
            <w:right w:val="none" w:sz="0" w:space="0" w:color="auto"/>
          </w:divBdr>
          <w:divsChild>
            <w:div w:id="335495710">
              <w:marLeft w:val="-75"/>
              <w:marRight w:val="0"/>
              <w:marTop w:val="30"/>
              <w:marBottom w:val="30"/>
              <w:divBdr>
                <w:top w:val="none" w:sz="0" w:space="0" w:color="auto"/>
                <w:left w:val="none" w:sz="0" w:space="0" w:color="auto"/>
                <w:bottom w:val="none" w:sz="0" w:space="0" w:color="auto"/>
                <w:right w:val="none" w:sz="0" w:space="0" w:color="auto"/>
              </w:divBdr>
              <w:divsChild>
                <w:div w:id="23291490">
                  <w:marLeft w:val="0"/>
                  <w:marRight w:val="0"/>
                  <w:marTop w:val="0"/>
                  <w:marBottom w:val="0"/>
                  <w:divBdr>
                    <w:top w:val="none" w:sz="0" w:space="0" w:color="auto"/>
                    <w:left w:val="none" w:sz="0" w:space="0" w:color="auto"/>
                    <w:bottom w:val="none" w:sz="0" w:space="0" w:color="auto"/>
                    <w:right w:val="none" w:sz="0" w:space="0" w:color="auto"/>
                  </w:divBdr>
                  <w:divsChild>
                    <w:div w:id="724379511">
                      <w:marLeft w:val="0"/>
                      <w:marRight w:val="0"/>
                      <w:marTop w:val="0"/>
                      <w:marBottom w:val="0"/>
                      <w:divBdr>
                        <w:top w:val="none" w:sz="0" w:space="0" w:color="auto"/>
                        <w:left w:val="none" w:sz="0" w:space="0" w:color="auto"/>
                        <w:bottom w:val="none" w:sz="0" w:space="0" w:color="auto"/>
                        <w:right w:val="none" w:sz="0" w:space="0" w:color="auto"/>
                      </w:divBdr>
                    </w:div>
                    <w:div w:id="777791592">
                      <w:marLeft w:val="0"/>
                      <w:marRight w:val="0"/>
                      <w:marTop w:val="0"/>
                      <w:marBottom w:val="0"/>
                      <w:divBdr>
                        <w:top w:val="none" w:sz="0" w:space="0" w:color="auto"/>
                        <w:left w:val="none" w:sz="0" w:space="0" w:color="auto"/>
                        <w:bottom w:val="none" w:sz="0" w:space="0" w:color="auto"/>
                        <w:right w:val="none" w:sz="0" w:space="0" w:color="auto"/>
                      </w:divBdr>
                    </w:div>
                  </w:divsChild>
                </w:div>
                <w:div w:id="92022511">
                  <w:marLeft w:val="0"/>
                  <w:marRight w:val="0"/>
                  <w:marTop w:val="0"/>
                  <w:marBottom w:val="0"/>
                  <w:divBdr>
                    <w:top w:val="none" w:sz="0" w:space="0" w:color="auto"/>
                    <w:left w:val="none" w:sz="0" w:space="0" w:color="auto"/>
                    <w:bottom w:val="none" w:sz="0" w:space="0" w:color="auto"/>
                    <w:right w:val="none" w:sz="0" w:space="0" w:color="auto"/>
                  </w:divBdr>
                  <w:divsChild>
                    <w:div w:id="117259019">
                      <w:marLeft w:val="0"/>
                      <w:marRight w:val="0"/>
                      <w:marTop w:val="0"/>
                      <w:marBottom w:val="0"/>
                      <w:divBdr>
                        <w:top w:val="none" w:sz="0" w:space="0" w:color="auto"/>
                        <w:left w:val="none" w:sz="0" w:space="0" w:color="auto"/>
                        <w:bottom w:val="none" w:sz="0" w:space="0" w:color="auto"/>
                        <w:right w:val="none" w:sz="0" w:space="0" w:color="auto"/>
                      </w:divBdr>
                    </w:div>
                    <w:div w:id="144512128">
                      <w:marLeft w:val="0"/>
                      <w:marRight w:val="0"/>
                      <w:marTop w:val="0"/>
                      <w:marBottom w:val="0"/>
                      <w:divBdr>
                        <w:top w:val="none" w:sz="0" w:space="0" w:color="auto"/>
                        <w:left w:val="none" w:sz="0" w:space="0" w:color="auto"/>
                        <w:bottom w:val="none" w:sz="0" w:space="0" w:color="auto"/>
                        <w:right w:val="none" w:sz="0" w:space="0" w:color="auto"/>
                      </w:divBdr>
                    </w:div>
                    <w:div w:id="413940301">
                      <w:marLeft w:val="0"/>
                      <w:marRight w:val="0"/>
                      <w:marTop w:val="0"/>
                      <w:marBottom w:val="0"/>
                      <w:divBdr>
                        <w:top w:val="none" w:sz="0" w:space="0" w:color="auto"/>
                        <w:left w:val="none" w:sz="0" w:space="0" w:color="auto"/>
                        <w:bottom w:val="none" w:sz="0" w:space="0" w:color="auto"/>
                        <w:right w:val="none" w:sz="0" w:space="0" w:color="auto"/>
                      </w:divBdr>
                    </w:div>
                    <w:div w:id="481431303">
                      <w:marLeft w:val="0"/>
                      <w:marRight w:val="0"/>
                      <w:marTop w:val="0"/>
                      <w:marBottom w:val="0"/>
                      <w:divBdr>
                        <w:top w:val="none" w:sz="0" w:space="0" w:color="auto"/>
                        <w:left w:val="none" w:sz="0" w:space="0" w:color="auto"/>
                        <w:bottom w:val="none" w:sz="0" w:space="0" w:color="auto"/>
                        <w:right w:val="none" w:sz="0" w:space="0" w:color="auto"/>
                      </w:divBdr>
                    </w:div>
                    <w:div w:id="818769528">
                      <w:marLeft w:val="0"/>
                      <w:marRight w:val="0"/>
                      <w:marTop w:val="0"/>
                      <w:marBottom w:val="0"/>
                      <w:divBdr>
                        <w:top w:val="none" w:sz="0" w:space="0" w:color="auto"/>
                        <w:left w:val="none" w:sz="0" w:space="0" w:color="auto"/>
                        <w:bottom w:val="none" w:sz="0" w:space="0" w:color="auto"/>
                        <w:right w:val="none" w:sz="0" w:space="0" w:color="auto"/>
                      </w:divBdr>
                    </w:div>
                    <w:div w:id="1115758961">
                      <w:marLeft w:val="0"/>
                      <w:marRight w:val="0"/>
                      <w:marTop w:val="0"/>
                      <w:marBottom w:val="0"/>
                      <w:divBdr>
                        <w:top w:val="none" w:sz="0" w:space="0" w:color="auto"/>
                        <w:left w:val="none" w:sz="0" w:space="0" w:color="auto"/>
                        <w:bottom w:val="none" w:sz="0" w:space="0" w:color="auto"/>
                        <w:right w:val="none" w:sz="0" w:space="0" w:color="auto"/>
                      </w:divBdr>
                    </w:div>
                    <w:div w:id="2091075796">
                      <w:marLeft w:val="0"/>
                      <w:marRight w:val="0"/>
                      <w:marTop w:val="0"/>
                      <w:marBottom w:val="0"/>
                      <w:divBdr>
                        <w:top w:val="none" w:sz="0" w:space="0" w:color="auto"/>
                        <w:left w:val="none" w:sz="0" w:space="0" w:color="auto"/>
                        <w:bottom w:val="none" w:sz="0" w:space="0" w:color="auto"/>
                        <w:right w:val="none" w:sz="0" w:space="0" w:color="auto"/>
                      </w:divBdr>
                    </w:div>
                    <w:div w:id="2098211583">
                      <w:marLeft w:val="0"/>
                      <w:marRight w:val="0"/>
                      <w:marTop w:val="0"/>
                      <w:marBottom w:val="0"/>
                      <w:divBdr>
                        <w:top w:val="none" w:sz="0" w:space="0" w:color="auto"/>
                        <w:left w:val="none" w:sz="0" w:space="0" w:color="auto"/>
                        <w:bottom w:val="none" w:sz="0" w:space="0" w:color="auto"/>
                        <w:right w:val="none" w:sz="0" w:space="0" w:color="auto"/>
                      </w:divBdr>
                    </w:div>
                  </w:divsChild>
                </w:div>
                <w:div w:id="134808585">
                  <w:marLeft w:val="0"/>
                  <w:marRight w:val="0"/>
                  <w:marTop w:val="0"/>
                  <w:marBottom w:val="0"/>
                  <w:divBdr>
                    <w:top w:val="none" w:sz="0" w:space="0" w:color="auto"/>
                    <w:left w:val="none" w:sz="0" w:space="0" w:color="auto"/>
                    <w:bottom w:val="none" w:sz="0" w:space="0" w:color="auto"/>
                    <w:right w:val="none" w:sz="0" w:space="0" w:color="auto"/>
                  </w:divBdr>
                  <w:divsChild>
                    <w:div w:id="1855535215">
                      <w:marLeft w:val="0"/>
                      <w:marRight w:val="0"/>
                      <w:marTop w:val="0"/>
                      <w:marBottom w:val="0"/>
                      <w:divBdr>
                        <w:top w:val="none" w:sz="0" w:space="0" w:color="auto"/>
                        <w:left w:val="none" w:sz="0" w:space="0" w:color="auto"/>
                        <w:bottom w:val="none" w:sz="0" w:space="0" w:color="auto"/>
                        <w:right w:val="none" w:sz="0" w:space="0" w:color="auto"/>
                      </w:divBdr>
                    </w:div>
                  </w:divsChild>
                </w:div>
                <w:div w:id="141389722">
                  <w:marLeft w:val="0"/>
                  <w:marRight w:val="0"/>
                  <w:marTop w:val="0"/>
                  <w:marBottom w:val="0"/>
                  <w:divBdr>
                    <w:top w:val="none" w:sz="0" w:space="0" w:color="auto"/>
                    <w:left w:val="none" w:sz="0" w:space="0" w:color="auto"/>
                    <w:bottom w:val="none" w:sz="0" w:space="0" w:color="auto"/>
                    <w:right w:val="none" w:sz="0" w:space="0" w:color="auto"/>
                  </w:divBdr>
                  <w:divsChild>
                    <w:div w:id="788472638">
                      <w:marLeft w:val="0"/>
                      <w:marRight w:val="0"/>
                      <w:marTop w:val="0"/>
                      <w:marBottom w:val="0"/>
                      <w:divBdr>
                        <w:top w:val="none" w:sz="0" w:space="0" w:color="auto"/>
                        <w:left w:val="none" w:sz="0" w:space="0" w:color="auto"/>
                        <w:bottom w:val="none" w:sz="0" w:space="0" w:color="auto"/>
                        <w:right w:val="none" w:sz="0" w:space="0" w:color="auto"/>
                      </w:divBdr>
                    </w:div>
                    <w:div w:id="1460567080">
                      <w:marLeft w:val="0"/>
                      <w:marRight w:val="0"/>
                      <w:marTop w:val="0"/>
                      <w:marBottom w:val="0"/>
                      <w:divBdr>
                        <w:top w:val="none" w:sz="0" w:space="0" w:color="auto"/>
                        <w:left w:val="none" w:sz="0" w:space="0" w:color="auto"/>
                        <w:bottom w:val="none" w:sz="0" w:space="0" w:color="auto"/>
                        <w:right w:val="none" w:sz="0" w:space="0" w:color="auto"/>
                      </w:divBdr>
                    </w:div>
                  </w:divsChild>
                </w:div>
                <w:div w:id="259147804">
                  <w:marLeft w:val="0"/>
                  <w:marRight w:val="0"/>
                  <w:marTop w:val="0"/>
                  <w:marBottom w:val="0"/>
                  <w:divBdr>
                    <w:top w:val="none" w:sz="0" w:space="0" w:color="auto"/>
                    <w:left w:val="none" w:sz="0" w:space="0" w:color="auto"/>
                    <w:bottom w:val="none" w:sz="0" w:space="0" w:color="auto"/>
                    <w:right w:val="none" w:sz="0" w:space="0" w:color="auto"/>
                  </w:divBdr>
                  <w:divsChild>
                    <w:div w:id="552666732">
                      <w:marLeft w:val="0"/>
                      <w:marRight w:val="0"/>
                      <w:marTop w:val="0"/>
                      <w:marBottom w:val="0"/>
                      <w:divBdr>
                        <w:top w:val="none" w:sz="0" w:space="0" w:color="auto"/>
                        <w:left w:val="none" w:sz="0" w:space="0" w:color="auto"/>
                        <w:bottom w:val="none" w:sz="0" w:space="0" w:color="auto"/>
                        <w:right w:val="none" w:sz="0" w:space="0" w:color="auto"/>
                      </w:divBdr>
                    </w:div>
                    <w:div w:id="1619486284">
                      <w:marLeft w:val="0"/>
                      <w:marRight w:val="0"/>
                      <w:marTop w:val="0"/>
                      <w:marBottom w:val="0"/>
                      <w:divBdr>
                        <w:top w:val="none" w:sz="0" w:space="0" w:color="auto"/>
                        <w:left w:val="none" w:sz="0" w:space="0" w:color="auto"/>
                        <w:bottom w:val="none" w:sz="0" w:space="0" w:color="auto"/>
                        <w:right w:val="none" w:sz="0" w:space="0" w:color="auto"/>
                      </w:divBdr>
                    </w:div>
                  </w:divsChild>
                </w:div>
                <w:div w:id="263148351">
                  <w:marLeft w:val="0"/>
                  <w:marRight w:val="0"/>
                  <w:marTop w:val="0"/>
                  <w:marBottom w:val="0"/>
                  <w:divBdr>
                    <w:top w:val="none" w:sz="0" w:space="0" w:color="auto"/>
                    <w:left w:val="none" w:sz="0" w:space="0" w:color="auto"/>
                    <w:bottom w:val="none" w:sz="0" w:space="0" w:color="auto"/>
                    <w:right w:val="none" w:sz="0" w:space="0" w:color="auto"/>
                  </w:divBdr>
                  <w:divsChild>
                    <w:div w:id="239758771">
                      <w:marLeft w:val="0"/>
                      <w:marRight w:val="0"/>
                      <w:marTop w:val="0"/>
                      <w:marBottom w:val="0"/>
                      <w:divBdr>
                        <w:top w:val="none" w:sz="0" w:space="0" w:color="auto"/>
                        <w:left w:val="none" w:sz="0" w:space="0" w:color="auto"/>
                        <w:bottom w:val="none" w:sz="0" w:space="0" w:color="auto"/>
                        <w:right w:val="none" w:sz="0" w:space="0" w:color="auto"/>
                      </w:divBdr>
                    </w:div>
                  </w:divsChild>
                </w:div>
                <w:div w:id="280428840">
                  <w:marLeft w:val="0"/>
                  <w:marRight w:val="0"/>
                  <w:marTop w:val="0"/>
                  <w:marBottom w:val="0"/>
                  <w:divBdr>
                    <w:top w:val="none" w:sz="0" w:space="0" w:color="auto"/>
                    <w:left w:val="none" w:sz="0" w:space="0" w:color="auto"/>
                    <w:bottom w:val="none" w:sz="0" w:space="0" w:color="auto"/>
                    <w:right w:val="none" w:sz="0" w:space="0" w:color="auto"/>
                  </w:divBdr>
                  <w:divsChild>
                    <w:div w:id="444274246">
                      <w:marLeft w:val="0"/>
                      <w:marRight w:val="0"/>
                      <w:marTop w:val="0"/>
                      <w:marBottom w:val="0"/>
                      <w:divBdr>
                        <w:top w:val="none" w:sz="0" w:space="0" w:color="auto"/>
                        <w:left w:val="none" w:sz="0" w:space="0" w:color="auto"/>
                        <w:bottom w:val="none" w:sz="0" w:space="0" w:color="auto"/>
                        <w:right w:val="none" w:sz="0" w:space="0" w:color="auto"/>
                      </w:divBdr>
                    </w:div>
                  </w:divsChild>
                </w:div>
                <w:div w:id="282080578">
                  <w:marLeft w:val="0"/>
                  <w:marRight w:val="0"/>
                  <w:marTop w:val="0"/>
                  <w:marBottom w:val="0"/>
                  <w:divBdr>
                    <w:top w:val="none" w:sz="0" w:space="0" w:color="auto"/>
                    <w:left w:val="none" w:sz="0" w:space="0" w:color="auto"/>
                    <w:bottom w:val="none" w:sz="0" w:space="0" w:color="auto"/>
                    <w:right w:val="none" w:sz="0" w:space="0" w:color="auto"/>
                  </w:divBdr>
                  <w:divsChild>
                    <w:div w:id="1739597697">
                      <w:marLeft w:val="0"/>
                      <w:marRight w:val="0"/>
                      <w:marTop w:val="0"/>
                      <w:marBottom w:val="0"/>
                      <w:divBdr>
                        <w:top w:val="none" w:sz="0" w:space="0" w:color="auto"/>
                        <w:left w:val="none" w:sz="0" w:space="0" w:color="auto"/>
                        <w:bottom w:val="none" w:sz="0" w:space="0" w:color="auto"/>
                        <w:right w:val="none" w:sz="0" w:space="0" w:color="auto"/>
                      </w:divBdr>
                    </w:div>
                    <w:div w:id="1976636153">
                      <w:marLeft w:val="0"/>
                      <w:marRight w:val="0"/>
                      <w:marTop w:val="0"/>
                      <w:marBottom w:val="0"/>
                      <w:divBdr>
                        <w:top w:val="none" w:sz="0" w:space="0" w:color="auto"/>
                        <w:left w:val="none" w:sz="0" w:space="0" w:color="auto"/>
                        <w:bottom w:val="none" w:sz="0" w:space="0" w:color="auto"/>
                        <w:right w:val="none" w:sz="0" w:space="0" w:color="auto"/>
                      </w:divBdr>
                    </w:div>
                  </w:divsChild>
                </w:div>
                <w:div w:id="290130622">
                  <w:marLeft w:val="0"/>
                  <w:marRight w:val="0"/>
                  <w:marTop w:val="0"/>
                  <w:marBottom w:val="0"/>
                  <w:divBdr>
                    <w:top w:val="none" w:sz="0" w:space="0" w:color="auto"/>
                    <w:left w:val="none" w:sz="0" w:space="0" w:color="auto"/>
                    <w:bottom w:val="none" w:sz="0" w:space="0" w:color="auto"/>
                    <w:right w:val="none" w:sz="0" w:space="0" w:color="auto"/>
                  </w:divBdr>
                  <w:divsChild>
                    <w:div w:id="1592200814">
                      <w:marLeft w:val="0"/>
                      <w:marRight w:val="0"/>
                      <w:marTop w:val="0"/>
                      <w:marBottom w:val="0"/>
                      <w:divBdr>
                        <w:top w:val="none" w:sz="0" w:space="0" w:color="auto"/>
                        <w:left w:val="none" w:sz="0" w:space="0" w:color="auto"/>
                        <w:bottom w:val="none" w:sz="0" w:space="0" w:color="auto"/>
                        <w:right w:val="none" w:sz="0" w:space="0" w:color="auto"/>
                      </w:divBdr>
                    </w:div>
                  </w:divsChild>
                </w:div>
                <w:div w:id="308944578">
                  <w:marLeft w:val="0"/>
                  <w:marRight w:val="0"/>
                  <w:marTop w:val="0"/>
                  <w:marBottom w:val="0"/>
                  <w:divBdr>
                    <w:top w:val="none" w:sz="0" w:space="0" w:color="auto"/>
                    <w:left w:val="none" w:sz="0" w:space="0" w:color="auto"/>
                    <w:bottom w:val="none" w:sz="0" w:space="0" w:color="auto"/>
                    <w:right w:val="none" w:sz="0" w:space="0" w:color="auto"/>
                  </w:divBdr>
                  <w:divsChild>
                    <w:div w:id="122965209">
                      <w:marLeft w:val="0"/>
                      <w:marRight w:val="0"/>
                      <w:marTop w:val="0"/>
                      <w:marBottom w:val="0"/>
                      <w:divBdr>
                        <w:top w:val="none" w:sz="0" w:space="0" w:color="auto"/>
                        <w:left w:val="none" w:sz="0" w:space="0" w:color="auto"/>
                        <w:bottom w:val="none" w:sz="0" w:space="0" w:color="auto"/>
                        <w:right w:val="none" w:sz="0" w:space="0" w:color="auto"/>
                      </w:divBdr>
                    </w:div>
                    <w:div w:id="576525162">
                      <w:marLeft w:val="0"/>
                      <w:marRight w:val="0"/>
                      <w:marTop w:val="0"/>
                      <w:marBottom w:val="0"/>
                      <w:divBdr>
                        <w:top w:val="none" w:sz="0" w:space="0" w:color="auto"/>
                        <w:left w:val="none" w:sz="0" w:space="0" w:color="auto"/>
                        <w:bottom w:val="none" w:sz="0" w:space="0" w:color="auto"/>
                        <w:right w:val="none" w:sz="0" w:space="0" w:color="auto"/>
                      </w:divBdr>
                    </w:div>
                    <w:div w:id="1340739459">
                      <w:marLeft w:val="0"/>
                      <w:marRight w:val="0"/>
                      <w:marTop w:val="0"/>
                      <w:marBottom w:val="0"/>
                      <w:divBdr>
                        <w:top w:val="none" w:sz="0" w:space="0" w:color="auto"/>
                        <w:left w:val="none" w:sz="0" w:space="0" w:color="auto"/>
                        <w:bottom w:val="none" w:sz="0" w:space="0" w:color="auto"/>
                        <w:right w:val="none" w:sz="0" w:space="0" w:color="auto"/>
                      </w:divBdr>
                    </w:div>
                    <w:div w:id="1402556995">
                      <w:marLeft w:val="0"/>
                      <w:marRight w:val="0"/>
                      <w:marTop w:val="0"/>
                      <w:marBottom w:val="0"/>
                      <w:divBdr>
                        <w:top w:val="none" w:sz="0" w:space="0" w:color="auto"/>
                        <w:left w:val="none" w:sz="0" w:space="0" w:color="auto"/>
                        <w:bottom w:val="none" w:sz="0" w:space="0" w:color="auto"/>
                        <w:right w:val="none" w:sz="0" w:space="0" w:color="auto"/>
                      </w:divBdr>
                    </w:div>
                    <w:div w:id="1686320978">
                      <w:marLeft w:val="0"/>
                      <w:marRight w:val="0"/>
                      <w:marTop w:val="0"/>
                      <w:marBottom w:val="0"/>
                      <w:divBdr>
                        <w:top w:val="none" w:sz="0" w:space="0" w:color="auto"/>
                        <w:left w:val="none" w:sz="0" w:space="0" w:color="auto"/>
                        <w:bottom w:val="none" w:sz="0" w:space="0" w:color="auto"/>
                        <w:right w:val="none" w:sz="0" w:space="0" w:color="auto"/>
                      </w:divBdr>
                    </w:div>
                    <w:div w:id="1719402889">
                      <w:marLeft w:val="0"/>
                      <w:marRight w:val="0"/>
                      <w:marTop w:val="0"/>
                      <w:marBottom w:val="0"/>
                      <w:divBdr>
                        <w:top w:val="none" w:sz="0" w:space="0" w:color="auto"/>
                        <w:left w:val="none" w:sz="0" w:space="0" w:color="auto"/>
                        <w:bottom w:val="none" w:sz="0" w:space="0" w:color="auto"/>
                        <w:right w:val="none" w:sz="0" w:space="0" w:color="auto"/>
                      </w:divBdr>
                    </w:div>
                    <w:div w:id="2077361333">
                      <w:marLeft w:val="0"/>
                      <w:marRight w:val="0"/>
                      <w:marTop w:val="0"/>
                      <w:marBottom w:val="0"/>
                      <w:divBdr>
                        <w:top w:val="none" w:sz="0" w:space="0" w:color="auto"/>
                        <w:left w:val="none" w:sz="0" w:space="0" w:color="auto"/>
                        <w:bottom w:val="none" w:sz="0" w:space="0" w:color="auto"/>
                        <w:right w:val="none" w:sz="0" w:space="0" w:color="auto"/>
                      </w:divBdr>
                    </w:div>
                  </w:divsChild>
                </w:div>
                <w:div w:id="460927768">
                  <w:marLeft w:val="0"/>
                  <w:marRight w:val="0"/>
                  <w:marTop w:val="0"/>
                  <w:marBottom w:val="0"/>
                  <w:divBdr>
                    <w:top w:val="none" w:sz="0" w:space="0" w:color="auto"/>
                    <w:left w:val="none" w:sz="0" w:space="0" w:color="auto"/>
                    <w:bottom w:val="none" w:sz="0" w:space="0" w:color="auto"/>
                    <w:right w:val="none" w:sz="0" w:space="0" w:color="auto"/>
                  </w:divBdr>
                  <w:divsChild>
                    <w:div w:id="422651499">
                      <w:marLeft w:val="0"/>
                      <w:marRight w:val="0"/>
                      <w:marTop w:val="0"/>
                      <w:marBottom w:val="0"/>
                      <w:divBdr>
                        <w:top w:val="none" w:sz="0" w:space="0" w:color="auto"/>
                        <w:left w:val="none" w:sz="0" w:space="0" w:color="auto"/>
                        <w:bottom w:val="none" w:sz="0" w:space="0" w:color="auto"/>
                        <w:right w:val="none" w:sz="0" w:space="0" w:color="auto"/>
                      </w:divBdr>
                    </w:div>
                    <w:div w:id="1193685410">
                      <w:marLeft w:val="0"/>
                      <w:marRight w:val="0"/>
                      <w:marTop w:val="0"/>
                      <w:marBottom w:val="0"/>
                      <w:divBdr>
                        <w:top w:val="none" w:sz="0" w:space="0" w:color="auto"/>
                        <w:left w:val="none" w:sz="0" w:space="0" w:color="auto"/>
                        <w:bottom w:val="none" w:sz="0" w:space="0" w:color="auto"/>
                        <w:right w:val="none" w:sz="0" w:space="0" w:color="auto"/>
                      </w:divBdr>
                    </w:div>
                    <w:div w:id="2034190506">
                      <w:marLeft w:val="0"/>
                      <w:marRight w:val="0"/>
                      <w:marTop w:val="0"/>
                      <w:marBottom w:val="0"/>
                      <w:divBdr>
                        <w:top w:val="none" w:sz="0" w:space="0" w:color="auto"/>
                        <w:left w:val="none" w:sz="0" w:space="0" w:color="auto"/>
                        <w:bottom w:val="none" w:sz="0" w:space="0" w:color="auto"/>
                        <w:right w:val="none" w:sz="0" w:space="0" w:color="auto"/>
                      </w:divBdr>
                    </w:div>
                  </w:divsChild>
                </w:div>
                <w:div w:id="572202822">
                  <w:marLeft w:val="0"/>
                  <w:marRight w:val="0"/>
                  <w:marTop w:val="0"/>
                  <w:marBottom w:val="0"/>
                  <w:divBdr>
                    <w:top w:val="none" w:sz="0" w:space="0" w:color="auto"/>
                    <w:left w:val="none" w:sz="0" w:space="0" w:color="auto"/>
                    <w:bottom w:val="none" w:sz="0" w:space="0" w:color="auto"/>
                    <w:right w:val="none" w:sz="0" w:space="0" w:color="auto"/>
                  </w:divBdr>
                  <w:divsChild>
                    <w:div w:id="583497724">
                      <w:marLeft w:val="0"/>
                      <w:marRight w:val="0"/>
                      <w:marTop w:val="0"/>
                      <w:marBottom w:val="0"/>
                      <w:divBdr>
                        <w:top w:val="none" w:sz="0" w:space="0" w:color="auto"/>
                        <w:left w:val="none" w:sz="0" w:space="0" w:color="auto"/>
                        <w:bottom w:val="none" w:sz="0" w:space="0" w:color="auto"/>
                        <w:right w:val="none" w:sz="0" w:space="0" w:color="auto"/>
                      </w:divBdr>
                    </w:div>
                    <w:div w:id="745761937">
                      <w:marLeft w:val="0"/>
                      <w:marRight w:val="0"/>
                      <w:marTop w:val="0"/>
                      <w:marBottom w:val="0"/>
                      <w:divBdr>
                        <w:top w:val="none" w:sz="0" w:space="0" w:color="auto"/>
                        <w:left w:val="none" w:sz="0" w:space="0" w:color="auto"/>
                        <w:bottom w:val="none" w:sz="0" w:space="0" w:color="auto"/>
                        <w:right w:val="none" w:sz="0" w:space="0" w:color="auto"/>
                      </w:divBdr>
                    </w:div>
                    <w:div w:id="1427261986">
                      <w:marLeft w:val="0"/>
                      <w:marRight w:val="0"/>
                      <w:marTop w:val="0"/>
                      <w:marBottom w:val="0"/>
                      <w:divBdr>
                        <w:top w:val="none" w:sz="0" w:space="0" w:color="auto"/>
                        <w:left w:val="none" w:sz="0" w:space="0" w:color="auto"/>
                        <w:bottom w:val="none" w:sz="0" w:space="0" w:color="auto"/>
                        <w:right w:val="none" w:sz="0" w:space="0" w:color="auto"/>
                      </w:divBdr>
                    </w:div>
                  </w:divsChild>
                </w:div>
                <w:div w:id="677660407">
                  <w:marLeft w:val="0"/>
                  <w:marRight w:val="0"/>
                  <w:marTop w:val="0"/>
                  <w:marBottom w:val="0"/>
                  <w:divBdr>
                    <w:top w:val="none" w:sz="0" w:space="0" w:color="auto"/>
                    <w:left w:val="none" w:sz="0" w:space="0" w:color="auto"/>
                    <w:bottom w:val="none" w:sz="0" w:space="0" w:color="auto"/>
                    <w:right w:val="none" w:sz="0" w:space="0" w:color="auto"/>
                  </w:divBdr>
                  <w:divsChild>
                    <w:div w:id="484206814">
                      <w:marLeft w:val="0"/>
                      <w:marRight w:val="0"/>
                      <w:marTop w:val="0"/>
                      <w:marBottom w:val="0"/>
                      <w:divBdr>
                        <w:top w:val="none" w:sz="0" w:space="0" w:color="auto"/>
                        <w:left w:val="none" w:sz="0" w:space="0" w:color="auto"/>
                        <w:bottom w:val="none" w:sz="0" w:space="0" w:color="auto"/>
                        <w:right w:val="none" w:sz="0" w:space="0" w:color="auto"/>
                      </w:divBdr>
                    </w:div>
                    <w:div w:id="1104037150">
                      <w:marLeft w:val="0"/>
                      <w:marRight w:val="0"/>
                      <w:marTop w:val="0"/>
                      <w:marBottom w:val="0"/>
                      <w:divBdr>
                        <w:top w:val="none" w:sz="0" w:space="0" w:color="auto"/>
                        <w:left w:val="none" w:sz="0" w:space="0" w:color="auto"/>
                        <w:bottom w:val="none" w:sz="0" w:space="0" w:color="auto"/>
                        <w:right w:val="none" w:sz="0" w:space="0" w:color="auto"/>
                      </w:divBdr>
                    </w:div>
                  </w:divsChild>
                </w:div>
                <w:div w:id="704184471">
                  <w:marLeft w:val="0"/>
                  <w:marRight w:val="0"/>
                  <w:marTop w:val="0"/>
                  <w:marBottom w:val="0"/>
                  <w:divBdr>
                    <w:top w:val="none" w:sz="0" w:space="0" w:color="auto"/>
                    <w:left w:val="none" w:sz="0" w:space="0" w:color="auto"/>
                    <w:bottom w:val="none" w:sz="0" w:space="0" w:color="auto"/>
                    <w:right w:val="none" w:sz="0" w:space="0" w:color="auto"/>
                  </w:divBdr>
                  <w:divsChild>
                    <w:div w:id="831144760">
                      <w:marLeft w:val="0"/>
                      <w:marRight w:val="0"/>
                      <w:marTop w:val="0"/>
                      <w:marBottom w:val="0"/>
                      <w:divBdr>
                        <w:top w:val="none" w:sz="0" w:space="0" w:color="auto"/>
                        <w:left w:val="none" w:sz="0" w:space="0" w:color="auto"/>
                        <w:bottom w:val="none" w:sz="0" w:space="0" w:color="auto"/>
                        <w:right w:val="none" w:sz="0" w:space="0" w:color="auto"/>
                      </w:divBdr>
                    </w:div>
                    <w:div w:id="1180464964">
                      <w:marLeft w:val="0"/>
                      <w:marRight w:val="0"/>
                      <w:marTop w:val="0"/>
                      <w:marBottom w:val="0"/>
                      <w:divBdr>
                        <w:top w:val="none" w:sz="0" w:space="0" w:color="auto"/>
                        <w:left w:val="none" w:sz="0" w:space="0" w:color="auto"/>
                        <w:bottom w:val="none" w:sz="0" w:space="0" w:color="auto"/>
                        <w:right w:val="none" w:sz="0" w:space="0" w:color="auto"/>
                      </w:divBdr>
                    </w:div>
                  </w:divsChild>
                </w:div>
                <w:div w:id="714700460">
                  <w:marLeft w:val="0"/>
                  <w:marRight w:val="0"/>
                  <w:marTop w:val="0"/>
                  <w:marBottom w:val="0"/>
                  <w:divBdr>
                    <w:top w:val="none" w:sz="0" w:space="0" w:color="auto"/>
                    <w:left w:val="none" w:sz="0" w:space="0" w:color="auto"/>
                    <w:bottom w:val="none" w:sz="0" w:space="0" w:color="auto"/>
                    <w:right w:val="none" w:sz="0" w:space="0" w:color="auto"/>
                  </w:divBdr>
                  <w:divsChild>
                    <w:div w:id="48193905">
                      <w:marLeft w:val="0"/>
                      <w:marRight w:val="0"/>
                      <w:marTop w:val="0"/>
                      <w:marBottom w:val="0"/>
                      <w:divBdr>
                        <w:top w:val="none" w:sz="0" w:space="0" w:color="auto"/>
                        <w:left w:val="none" w:sz="0" w:space="0" w:color="auto"/>
                        <w:bottom w:val="none" w:sz="0" w:space="0" w:color="auto"/>
                        <w:right w:val="none" w:sz="0" w:space="0" w:color="auto"/>
                      </w:divBdr>
                    </w:div>
                    <w:div w:id="136185550">
                      <w:marLeft w:val="0"/>
                      <w:marRight w:val="0"/>
                      <w:marTop w:val="0"/>
                      <w:marBottom w:val="0"/>
                      <w:divBdr>
                        <w:top w:val="none" w:sz="0" w:space="0" w:color="auto"/>
                        <w:left w:val="none" w:sz="0" w:space="0" w:color="auto"/>
                        <w:bottom w:val="none" w:sz="0" w:space="0" w:color="auto"/>
                        <w:right w:val="none" w:sz="0" w:space="0" w:color="auto"/>
                      </w:divBdr>
                    </w:div>
                    <w:div w:id="603609272">
                      <w:marLeft w:val="0"/>
                      <w:marRight w:val="0"/>
                      <w:marTop w:val="0"/>
                      <w:marBottom w:val="0"/>
                      <w:divBdr>
                        <w:top w:val="none" w:sz="0" w:space="0" w:color="auto"/>
                        <w:left w:val="none" w:sz="0" w:space="0" w:color="auto"/>
                        <w:bottom w:val="none" w:sz="0" w:space="0" w:color="auto"/>
                        <w:right w:val="none" w:sz="0" w:space="0" w:color="auto"/>
                      </w:divBdr>
                    </w:div>
                    <w:div w:id="617838496">
                      <w:marLeft w:val="0"/>
                      <w:marRight w:val="0"/>
                      <w:marTop w:val="0"/>
                      <w:marBottom w:val="0"/>
                      <w:divBdr>
                        <w:top w:val="none" w:sz="0" w:space="0" w:color="auto"/>
                        <w:left w:val="none" w:sz="0" w:space="0" w:color="auto"/>
                        <w:bottom w:val="none" w:sz="0" w:space="0" w:color="auto"/>
                        <w:right w:val="none" w:sz="0" w:space="0" w:color="auto"/>
                      </w:divBdr>
                    </w:div>
                    <w:div w:id="636838211">
                      <w:marLeft w:val="0"/>
                      <w:marRight w:val="0"/>
                      <w:marTop w:val="0"/>
                      <w:marBottom w:val="0"/>
                      <w:divBdr>
                        <w:top w:val="none" w:sz="0" w:space="0" w:color="auto"/>
                        <w:left w:val="none" w:sz="0" w:space="0" w:color="auto"/>
                        <w:bottom w:val="none" w:sz="0" w:space="0" w:color="auto"/>
                        <w:right w:val="none" w:sz="0" w:space="0" w:color="auto"/>
                      </w:divBdr>
                    </w:div>
                    <w:div w:id="1215235280">
                      <w:marLeft w:val="0"/>
                      <w:marRight w:val="0"/>
                      <w:marTop w:val="0"/>
                      <w:marBottom w:val="0"/>
                      <w:divBdr>
                        <w:top w:val="none" w:sz="0" w:space="0" w:color="auto"/>
                        <w:left w:val="none" w:sz="0" w:space="0" w:color="auto"/>
                        <w:bottom w:val="none" w:sz="0" w:space="0" w:color="auto"/>
                        <w:right w:val="none" w:sz="0" w:space="0" w:color="auto"/>
                      </w:divBdr>
                    </w:div>
                    <w:div w:id="1525249215">
                      <w:marLeft w:val="0"/>
                      <w:marRight w:val="0"/>
                      <w:marTop w:val="0"/>
                      <w:marBottom w:val="0"/>
                      <w:divBdr>
                        <w:top w:val="none" w:sz="0" w:space="0" w:color="auto"/>
                        <w:left w:val="none" w:sz="0" w:space="0" w:color="auto"/>
                        <w:bottom w:val="none" w:sz="0" w:space="0" w:color="auto"/>
                        <w:right w:val="none" w:sz="0" w:space="0" w:color="auto"/>
                      </w:divBdr>
                    </w:div>
                    <w:div w:id="1561860735">
                      <w:marLeft w:val="0"/>
                      <w:marRight w:val="0"/>
                      <w:marTop w:val="0"/>
                      <w:marBottom w:val="0"/>
                      <w:divBdr>
                        <w:top w:val="none" w:sz="0" w:space="0" w:color="auto"/>
                        <w:left w:val="none" w:sz="0" w:space="0" w:color="auto"/>
                        <w:bottom w:val="none" w:sz="0" w:space="0" w:color="auto"/>
                        <w:right w:val="none" w:sz="0" w:space="0" w:color="auto"/>
                      </w:divBdr>
                    </w:div>
                    <w:div w:id="1663855480">
                      <w:marLeft w:val="0"/>
                      <w:marRight w:val="0"/>
                      <w:marTop w:val="0"/>
                      <w:marBottom w:val="0"/>
                      <w:divBdr>
                        <w:top w:val="none" w:sz="0" w:space="0" w:color="auto"/>
                        <w:left w:val="none" w:sz="0" w:space="0" w:color="auto"/>
                        <w:bottom w:val="none" w:sz="0" w:space="0" w:color="auto"/>
                        <w:right w:val="none" w:sz="0" w:space="0" w:color="auto"/>
                      </w:divBdr>
                    </w:div>
                    <w:div w:id="1943947998">
                      <w:marLeft w:val="0"/>
                      <w:marRight w:val="0"/>
                      <w:marTop w:val="0"/>
                      <w:marBottom w:val="0"/>
                      <w:divBdr>
                        <w:top w:val="none" w:sz="0" w:space="0" w:color="auto"/>
                        <w:left w:val="none" w:sz="0" w:space="0" w:color="auto"/>
                        <w:bottom w:val="none" w:sz="0" w:space="0" w:color="auto"/>
                        <w:right w:val="none" w:sz="0" w:space="0" w:color="auto"/>
                      </w:divBdr>
                    </w:div>
                  </w:divsChild>
                </w:div>
                <w:div w:id="828332062">
                  <w:marLeft w:val="0"/>
                  <w:marRight w:val="0"/>
                  <w:marTop w:val="0"/>
                  <w:marBottom w:val="0"/>
                  <w:divBdr>
                    <w:top w:val="none" w:sz="0" w:space="0" w:color="auto"/>
                    <w:left w:val="none" w:sz="0" w:space="0" w:color="auto"/>
                    <w:bottom w:val="none" w:sz="0" w:space="0" w:color="auto"/>
                    <w:right w:val="none" w:sz="0" w:space="0" w:color="auto"/>
                  </w:divBdr>
                  <w:divsChild>
                    <w:div w:id="433020185">
                      <w:marLeft w:val="0"/>
                      <w:marRight w:val="0"/>
                      <w:marTop w:val="0"/>
                      <w:marBottom w:val="0"/>
                      <w:divBdr>
                        <w:top w:val="none" w:sz="0" w:space="0" w:color="auto"/>
                        <w:left w:val="none" w:sz="0" w:space="0" w:color="auto"/>
                        <w:bottom w:val="none" w:sz="0" w:space="0" w:color="auto"/>
                        <w:right w:val="none" w:sz="0" w:space="0" w:color="auto"/>
                      </w:divBdr>
                    </w:div>
                    <w:div w:id="996883731">
                      <w:marLeft w:val="0"/>
                      <w:marRight w:val="0"/>
                      <w:marTop w:val="0"/>
                      <w:marBottom w:val="0"/>
                      <w:divBdr>
                        <w:top w:val="none" w:sz="0" w:space="0" w:color="auto"/>
                        <w:left w:val="none" w:sz="0" w:space="0" w:color="auto"/>
                        <w:bottom w:val="none" w:sz="0" w:space="0" w:color="auto"/>
                        <w:right w:val="none" w:sz="0" w:space="0" w:color="auto"/>
                      </w:divBdr>
                    </w:div>
                  </w:divsChild>
                </w:div>
                <w:div w:id="880947283">
                  <w:marLeft w:val="0"/>
                  <w:marRight w:val="0"/>
                  <w:marTop w:val="0"/>
                  <w:marBottom w:val="0"/>
                  <w:divBdr>
                    <w:top w:val="none" w:sz="0" w:space="0" w:color="auto"/>
                    <w:left w:val="none" w:sz="0" w:space="0" w:color="auto"/>
                    <w:bottom w:val="none" w:sz="0" w:space="0" w:color="auto"/>
                    <w:right w:val="none" w:sz="0" w:space="0" w:color="auto"/>
                  </w:divBdr>
                  <w:divsChild>
                    <w:div w:id="1244493463">
                      <w:marLeft w:val="0"/>
                      <w:marRight w:val="0"/>
                      <w:marTop w:val="0"/>
                      <w:marBottom w:val="0"/>
                      <w:divBdr>
                        <w:top w:val="none" w:sz="0" w:space="0" w:color="auto"/>
                        <w:left w:val="none" w:sz="0" w:space="0" w:color="auto"/>
                        <w:bottom w:val="none" w:sz="0" w:space="0" w:color="auto"/>
                        <w:right w:val="none" w:sz="0" w:space="0" w:color="auto"/>
                      </w:divBdr>
                    </w:div>
                  </w:divsChild>
                </w:div>
                <w:div w:id="952974591">
                  <w:marLeft w:val="0"/>
                  <w:marRight w:val="0"/>
                  <w:marTop w:val="0"/>
                  <w:marBottom w:val="0"/>
                  <w:divBdr>
                    <w:top w:val="none" w:sz="0" w:space="0" w:color="auto"/>
                    <w:left w:val="none" w:sz="0" w:space="0" w:color="auto"/>
                    <w:bottom w:val="none" w:sz="0" w:space="0" w:color="auto"/>
                    <w:right w:val="none" w:sz="0" w:space="0" w:color="auto"/>
                  </w:divBdr>
                  <w:divsChild>
                    <w:div w:id="836111533">
                      <w:marLeft w:val="0"/>
                      <w:marRight w:val="0"/>
                      <w:marTop w:val="0"/>
                      <w:marBottom w:val="0"/>
                      <w:divBdr>
                        <w:top w:val="none" w:sz="0" w:space="0" w:color="auto"/>
                        <w:left w:val="none" w:sz="0" w:space="0" w:color="auto"/>
                        <w:bottom w:val="none" w:sz="0" w:space="0" w:color="auto"/>
                        <w:right w:val="none" w:sz="0" w:space="0" w:color="auto"/>
                      </w:divBdr>
                    </w:div>
                    <w:div w:id="1104569256">
                      <w:marLeft w:val="0"/>
                      <w:marRight w:val="0"/>
                      <w:marTop w:val="0"/>
                      <w:marBottom w:val="0"/>
                      <w:divBdr>
                        <w:top w:val="none" w:sz="0" w:space="0" w:color="auto"/>
                        <w:left w:val="none" w:sz="0" w:space="0" w:color="auto"/>
                        <w:bottom w:val="none" w:sz="0" w:space="0" w:color="auto"/>
                        <w:right w:val="none" w:sz="0" w:space="0" w:color="auto"/>
                      </w:divBdr>
                    </w:div>
                    <w:div w:id="1324354926">
                      <w:marLeft w:val="0"/>
                      <w:marRight w:val="0"/>
                      <w:marTop w:val="0"/>
                      <w:marBottom w:val="0"/>
                      <w:divBdr>
                        <w:top w:val="none" w:sz="0" w:space="0" w:color="auto"/>
                        <w:left w:val="none" w:sz="0" w:space="0" w:color="auto"/>
                        <w:bottom w:val="none" w:sz="0" w:space="0" w:color="auto"/>
                        <w:right w:val="none" w:sz="0" w:space="0" w:color="auto"/>
                      </w:divBdr>
                    </w:div>
                  </w:divsChild>
                </w:div>
                <w:div w:id="981347730">
                  <w:marLeft w:val="0"/>
                  <w:marRight w:val="0"/>
                  <w:marTop w:val="0"/>
                  <w:marBottom w:val="0"/>
                  <w:divBdr>
                    <w:top w:val="none" w:sz="0" w:space="0" w:color="auto"/>
                    <w:left w:val="none" w:sz="0" w:space="0" w:color="auto"/>
                    <w:bottom w:val="none" w:sz="0" w:space="0" w:color="auto"/>
                    <w:right w:val="none" w:sz="0" w:space="0" w:color="auto"/>
                  </w:divBdr>
                  <w:divsChild>
                    <w:div w:id="564873533">
                      <w:marLeft w:val="0"/>
                      <w:marRight w:val="0"/>
                      <w:marTop w:val="0"/>
                      <w:marBottom w:val="0"/>
                      <w:divBdr>
                        <w:top w:val="none" w:sz="0" w:space="0" w:color="auto"/>
                        <w:left w:val="none" w:sz="0" w:space="0" w:color="auto"/>
                        <w:bottom w:val="none" w:sz="0" w:space="0" w:color="auto"/>
                        <w:right w:val="none" w:sz="0" w:space="0" w:color="auto"/>
                      </w:divBdr>
                    </w:div>
                    <w:div w:id="1810126578">
                      <w:marLeft w:val="0"/>
                      <w:marRight w:val="0"/>
                      <w:marTop w:val="0"/>
                      <w:marBottom w:val="0"/>
                      <w:divBdr>
                        <w:top w:val="none" w:sz="0" w:space="0" w:color="auto"/>
                        <w:left w:val="none" w:sz="0" w:space="0" w:color="auto"/>
                        <w:bottom w:val="none" w:sz="0" w:space="0" w:color="auto"/>
                        <w:right w:val="none" w:sz="0" w:space="0" w:color="auto"/>
                      </w:divBdr>
                    </w:div>
                  </w:divsChild>
                </w:div>
                <w:div w:id="985090362">
                  <w:marLeft w:val="0"/>
                  <w:marRight w:val="0"/>
                  <w:marTop w:val="0"/>
                  <w:marBottom w:val="0"/>
                  <w:divBdr>
                    <w:top w:val="none" w:sz="0" w:space="0" w:color="auto"/>
                    <w:left w:val="none" w:sz="0" w:space="0" w:color="auto"/>
                    <w:bottom w:val="none" w:sz="0" w:space="0" w:color="auto"/>
                    <w:right w:val="none" w:sz="0" w:space="0" w:color="auto"/>
                  </w:divBdr>
                  <w:divsChild>
                    <w:div w:id="387413899">
                      <w:marLeft w:val="0"/>
                      <w:marRight w:val="0"/>
                      <w:marTop w:val="0"/>
                      <w:marBottom w:val="0"/>
                      <w:divBdr>
                        <w:top w:val="none" w:sz="0" w:space="0" w:color="auto"/>
                        <w:left w:val="none" w:sz="0" w:space="0" w:color="auto"/>
                        <w:bottom w:val="none" w:sz="0" w:space="0" w:color="auto"/>
                        <w:right w:val="none" w:sz="0" w:space="0" w:color="auto"/>
                      </w:divBdr>
                    </w:div>
                    <w:div w:id="1066074950">
                      <w:marLeft w:val="0"/>
                      <w:marRight w:val="0"/>
                      <w:marTop w:val="0"/>
                      <w:marBottom w:val="0"/>
                      <w:divBdr>
                        <w:top w:val="none" w:sz="0" w:space="0" w:color="auto"/>
                        <w:left w:val="none" w:sz="0" w:space="0" w:color="auto"/>
                        <w:bottom w:val="none" w:sz="0" w:space="0" w:color="auto"/>
                        <w:right w:val="none" w:sz="0" w:space="0" w:color="auto"/>
                      </w:divBdr>
                    </w:div>
                  </w:divsChild>
                </w:div>
                <w:div w:id="985163449">
                  <w:marLeft w:val="0"/>
                  <w:marRight w:val="0"/>
                  <w:marTop w:val="0"/>
                  <w:marBottom w:val="0"/>
                  <w:divBdr>
                    <w:top w:val="none" w:sz="0" w:space="0" w:color="auto"/>
                    <w:left w:val="none" w:sz="0" w:space="0" w:color="auto"/>
                    <w:bottom w:val="none" w:sz="0" w:space="0" w:color="auto"/>
                    <w:right w:val="none" w:sz="0" w:space="0" w:color="auto"/>
                  </w:divBdr>
                  <w:divsChild>
                    <w:div w:id="25061520">
                      <w:marLeft w:val="0"/>
                      <w:marRight w:val="0"/>
                      <w:marTop w:val="0"/>
                      <w:marBottom w:val="0"/>
                      <w:divBdr>
                        <w:top w:val="none" w:sz="0" w:space="0" w:color="auto"/>
                        <w:left w:val="none" w:sz="0" w:space="0" w:color="auto"/>
                        <w:bottom w:val="none" w:sz="0" w:space="0" w:color="auto"/>
                        <w:right w:val="none" w:sz="0" w:space="0" w:color="auto"/>
                      </w:divBdr>
                    </w:div>
                    <w:div w:id="134882052">
                      <w:marLeft w:val="0"/>
                      <w:marRight w:val="0"/>
                      <w:marTop w:val="0"/>
                      <w:marBottom w:val="0"/>
                      <w:divBdr>
                        <w:top w:val="none" w:sz="0" w:space="0" w:color="auto"/>
                        <w:left w:val="none" w:sz="0" w:space="0" w:color="auto"/>
                        <w:bottom w:val="none" w:sz="0" w:space="0" w:color="auto"/>
                        <w:right w:val="none" w:sz="0" w:space="0" w:color="auto"/>
                      </w:divBdr>
                    </w:div>
                    <w:div w:id="791359176">
                      <w:marLeft w:val="0"/>
                      <w:marRight w:val="0"/>
                      <w:marTop w:val="0"/>
                      <w:marBottom w:val="0"/>
                      <w:divBdr>
                        <w:top w:val="none" w:sz="0" w:space="0" w:color="auto"/>
                        <w:left w:val="none" w:sz="0" w:space="0" w:color="auto"/>
                        <w:bottom w:val="none" w:sz="0" w:space="0" w:color="auto"/>
                        <w:right w:val="none" w:sz="0" w:space="0" w:color="auto"/>
                      </w:divBdr>
                    </w:div>
                    <w:div w:id="1031345295">
                      <w:marLeft w:val="0"/>
                      <w:marRight w:val="0"/>
                      <w:marTop w:val="0"/>
                      <w:marBottom w:val="0"/>
                      <w:divBdr>
                        <w:top w:val="none" w:sz="0" w:space="0" w:color="auto"/>
                        <w:left w:val="none" w:sz="0" w:space="0" w:color="auto"/>
                        <w:bottom w:val="none" w:sz="0" w:space="0" w:color="auto"/>
                        <w:right w:val="none" w:sz="0" w:space="0" w:color="auto"/>
                      </w:divBdr>
                    </w:div>
                    <w:div w:id="1931161436">
                      <w:marLeft w:val="0"/>
                      <w:marRight w:val="0"/>
                      <w:marTop w:val="0"/>
                      <w:marBottom w:val="0"/>
                      <w:divBdr>
                        <w:top w:val="none" w:sz="0" w:space="0" w:color="auto"/>
                        <w:left w:val="none" w:sz="0" w:space="0" w:color="auto"/>
                        <w:bottom w:val="none" w:sz="0" w:space="0" w:color="auto"/>
                        <w:right w:val="none" w:sz="0" w:space="0" w:color="auto"/>
                      </w:divBdr>
                    </w:div>
                    <w:div w:id="2006975643">
                      <w:marLeft w:val="0"/>
                      <w:marRight w:val="0"/>
                      <w:marTop w:val="0"/>
                      <w:marBottom w:val="0"/>
                      <w:divBdr>
                        <w:top w:val="none" w:sz="0" w:space="0" w:color="auto"/>
                        <w:left w:val="none" w:sz="0" w:space="0" w:color="auto"/>
                        <w:bottom w:val="none" w:sz="0" w:space="0" w:color="auto"/>
                        <w:right w:val="none" w:sz="0" w:space="0" w:color="auto"/>
                      </w:divBdr>
                    </w:div>
                    <w:div w:id="2132045962">
                      <w:marLeft w:val="0"/>
                      <w:marRight w:val="0"/>
                      <w:marTop w:val="0"/>
                      <w:marBottom w:val="0"/>
                      <w:divBdr>
                        <w:top w:val="none" w:sz="0" w:space="0" w:color="auto"/>
                        <w:left w:val="none" w:sz="0" w:space="0" w:color="auto"/>
                        <w:bottom w:val="none" w:sz="0" w:space="0" w:color="auto"/>
                        <w:right w:val="none" w:sz="0" w:space="0" w:color="auto"/>
                      </w:divBdr>
                    </w:div>
                  </w:divsChild>
                </w:div>
                <w:div w:id="1035959128">
                  <w:marLeft w:val="0"/>
                  <w:marRight w:val="0"/>
                  <w:marTop w:val="0"/>
                  <w:marBottom w:val="0"/>
                  <w:divBdr>
                    <w:top w:val="none" w:sz="0" w:space="0" w:color="auto"/>
                    <w:left w:val="none" w:sz="0" w:space="0" w:color="auto"/>
                    <w:bottom w:val="none" w:sz="0" w:space="0" w:color="auto"/>
                    <w:right w:val="none" w:sz="0" w:space="0" w:color="auto"/>
                  </w:divBdr>
                  <w:divsChild>
                    <w:div w:id="270742625">
                      <w:marLeft w:val="0"/>
                      <w:marRight w:val="0"/>
                      <w:marTop w:val="0"/>
                      <w:marBottom w:val="0"/>
                      <w:divBdr>
                        <w:top w:val="none" w:sz="0" w:space="0" w:color="auto"/>
                        <w:left w:val="none" w:sz="0" w:space="0" w:color="auto"/>
                        <w:bottom w:val="none" w:sz="0" w:space="0" w:color="auto"/>
                        <w:right w:val="none" w:sz="0" w:space="0" w:color="auto"/>
                      </w:divBdr>
                    </w:div>
                    <w:div w:id="879249948">
                      <w:marLeft w:val="0"/>
                      <w:marRight w:val="0"/>
                      <w:marTop w:val="0"/>
                      <w:marBottom w:val="0"/>
                      <w:divBdr>
                        <w:top w:val="none" w:sz="0" w:space="0" w:color="auto"/>
                        <w:left w:val="none" w:sz="0" w:space="0" w:color="auto"/>
                        <w:bottom w:val="none" w:sz="0" w:space="0" w:color="auto"/>
                        <w:right w:val="none" w:sz="0" w:space="0" w:color="auto"/>
                      </w:divBdr>
                    </w:div>
                    <w:div w:id="1001204177">
                      <w:marLeft w:val="0"/>
                      <w:marRight w:val="0"/>
                      <w:marTop w:val="0"/>
                      <w:marBottom w:val="0"/>
                      <w:divBdr>
                        <w:top w:val="none" w:sz="0" w:space="0" w:color="auto"/>
                        <w:left w:val="none" w:sz="0" w:space="0" w:color="auto"/>
                        <w:bottom w:val="none" w:sz="0" w:space="0" w:color="auto"/>
                        <w:right w:val="none" w:sz="0" w:space="0" w:color="auto"/>
                      </w:divBdr>
                    </w:div>
                    <w:div w:id="1407606996">
                      <w:marLeft w:val="0"/>
                      <w:marRight w:val="0"/>
                      <w:marTop w:val="0"/>
                      <w:marBottom w:val="0"/>
                      <w:divBdr>
                        <w:top w:val="none" w:sz="0" w:space="0" w:color="auto"/>
                        <w:left w:val="none" w:sz="0" w:space="0" w:color="auto"/>
                        <w:bottom w:val="none" w:sz="0" w:space="0" w:color="auto"/>
                        <w:right w:val="none" w:sz="0" w:space="0" w:color="auto"/>
                      </w:divBdr>
                    </w:div>
                    <w:div w:id="1438983874">
                      <w:marLeft w:val="0"/>
                      <w:marRight w:val="0"/>
                      <w:marTop w:val="0"/>
                      <w:marBottom w:val="0"/>
                      <w:divBdr>
                        <w:top w:val="none" w:sz="0" w:space="0" w:color="auto"/>
                        <w:left w:val="none" w:sz="0" w:space="0" w:color="auto"/>
                        <w:bottom w:val="none" w:sz="0" w:space="0" w:color="auto"/>
                        <w:right w:val="none" w:sz="0" w:space="0" w:color="auto"/>
                      </w:divBdr>
                    </w:div>
                    <w:div w:id="2023169372">
                      <w:marLeft w:val="0"/>
                      <w:marRight w:val="0"/>
                      <w:marTop w:val="0"/>
                      <w:marBottom w:val="0"/>
                      <w:divBdr>
                        <w:top w:val="none" w:sz="0" w:space="0" w:color="auto"/>
                        <w:left w:val="none" w:sz="0" w:space="0" w:color="auto"/>
                        <w:bottom w:val="none" w:sz="0" w:space="0" w:color="auto"/>
                        <w:right w:val="none" w:sz="0" w:space="0" w:color="auto"/>
                      </w:divBdr>
                    </w:div>
                    <w:div w:id="2072654008">
                      <w:marLeft w:val="0"/>
                      <w:marRight w:val="0"/>
                      <w:marTop w:val="0"/>
                      <w:marBottom w:val="0"/>
                      <w:divBdr>
                        <w:top w:val="none" w:sz="0" w:space="0" w:color="auto"/>
                        <w:left w:val="none" w:sz="0" w:space="0" w:color="auto"/>
                        <w:bottom w:val="none" w:sz="0" w:space="0" w:color="auto"/>
                        <w:right w:val="none" w:sz="0" w:space="0" w:color="auto"/>
                      </w:divBdr>
                    </w:div>
                  </w:divsChild>
                </w:div>
                <w:div w:id="1063454664">
                  <w:marLeft w:val="0"/>
                  <w:marRight w:val="0"/>
                  <w:marTop w:val="0"/>
                  <w:marBottom w:val="0"/>
                  <w:divBdr>
                    <w:top w:val="none" w:sz="0" w:space="0" w:color="auto"/>
                    <w:left w:val="none" w:sz="0" w:space="0" w:color="auto"/>
                    <w:bottom w:val="none" w:sz="0" w:space="0" w:color="auto"/>
                    <w:right w:val="none" w:sz="0" w:space="0" w:color="auto"/>
                  </w:divBdr>
                  <w:divsChild>
                    <w:div w:id="703092220">
                      <w:marLeft w:val="0"/>
                      <w:marRight w:val="0"/>
                      <w:marTop w:val="0"/>
                      <w:marBottom w:val="0"/>
                      <w:divBdr>
                        <w:top w:val="none" w:sz="0" w:space="0" w:color="auto"/>
                        <w:left w:val="none" w:sz="0" w:space="0" w:color="auto"/>
                        <w:bottom w:val="none" w:sz="0" w:space="0" w:color="auto"/>
                        <w:right w:val="none" w:sz="0" w:space="0" w:color="auto"/>
                      </w:divBdr>
                    </w:div>
                    <w:div w:id="1130392661">
                      <w:marLeft w:val="0"/>
                      <w:marRight w:val="0"/>
                      <w:marTop w:val="0"/>
                      <w:marBottom w:val="0"/>
                      <w:divBdr>
                        <w:top w:val="none" w:sz="0" w:space="0" w:color="auto"/>
                        <w:left w:val="none" w:sz="0" w:space="0" w:color="auto"/>
                        <w:bottom w:val="none" w:sz="0" w:space="0" w:color="auto"/>
                        <w:right w:val="none" w:sz="0" w:space="0" w:color="auto"/>
                      </w:divBdr>
                    </w:div>
                  </w:divsChild>
                </w:div>
                <w:div w:id="1275819884">
                  <w:marLeft w:val="0"/>
                  <w:marRight w:val="0"/>
                  <w:marTop w:val="0"/>
                  <w:marBottom w:val="0"/>
                  <w:divBdr>
                    <w:top w:val="none" w:sz="0" w:space="0" w:color="auto"/>
                    <w:left w:val="none" w:sz="0" w:space="0" w:color="auto"/>
                    <w:bottom w:val="none" w:sz="0" w:space="0" w:color="auto"/>
                    <w:right w:val="none" w:sz="0" w:space="0" w:color="auto"/>
                  </w:divBdr>
                  <w:divsChild>
                    <w:div w:id="64189250">
                      <w:marLeft w:val="0"/>
                      <w:marRight w:val="0"/>
                      <w:marTop w:val="0"/>
                      <w:marBottom w:val="0"/>
                      <w:divBdr>
                        <w:top w:val="none" w:sz="0" w:space="0" w:color="auto"/>
                        <w:left w:val="none" w:sz="0" w:space="0" w:color="auto"/>
                        <w:bottom w:val="none" w:sz="0" w:space="0" w:color="auto"/>
                        <w:right w:val="none" w:sz="0" w:space="0" w:color="auto"/>
                      </w:divBdr>
                    </w:div>
                    <w:div w:id="246698903">
                      <w:marLeft w:val="0"/>
                      <w:marRight w:val="0"/>
                      <w:marTop w:val="0"/>
                      <w:marBottom w:val="0"/>
                      <w:divBdr>
                        <w:top w:val="none" w:sz="0" w:space="0" w:color="auto"/>
                        <w:left w:val="none" w:sz="0" w:space="0" w:color="auto"/>
                        <w:bottom w:val="none" w:sz="0" w:space="0" w:color="auto"/>
                        <w:right w:val="none" w:sz="0" w:space="0" w:color="auto"/>
                      </w:divBdr>
                    </w:div>
                    <w:div w:id="416248984">
                      <w:marLeft w:val="0"/>
                      <w:marRight w:val="0"/>
                      <w:marTop w:val="0"/>
                      <w:marBottom w:val="0"/>
                      <w:divBdr>
                        <w:top w:val="none" w:sz="0" w:space="0" w:color="auto"/>
                        <w:left w:val="none" w:sz="0" w:space="0" w:color="auto"/>
                        <w:bottom w:val="none" w:sz="0" w:space="0" w:color="auto"/>
                        <w:right w:val="none" w:sz="0" w:space="0" w:color="auto"/>
                      </w:divBdr>
                    </w:div>
                    <w:div w:id="685250896">
                      <w:marLeft w:val="0"/>
                      <w:marRight w:val="0"/>
                      <w:marTop w:val="0"/>
                      <w:marBottom w:val="0"/>
                      <w:divBdr>
                        <w:top w:val="none" w:sz="0" w:space="0" w:color="auto"/>
                        <w:left w:val="none" w:sz="0" w:space="0" w:color="auto"/>
                        <w:bottom w:val="none" w:sz="0" w:space="0" w:color="auto"/>
                        <w:right w:val="none" w:sz="0" w:space="0" w:color="auto"/>
                      </w:divBdr>
                    </w:div>
                    <w:div w:id="1458988791">
                      <w:marLeft w:val="0"/>
                      <w:marRight w:val="0"/>
                      <w:marTop w:val="0"/>
                      <w:marBottom w:val="0"/>
                      <w:divBdr>
                        <w:top w:val="none" w:sz="0" w:space="0" w:color="auto"/>
                        <w:left w:val="none" w:sz="0" w:space="0" w:color="auto"/>
                        <w:bottom w:val="none" w:sz="0" w:space="0" w:color="auto"/>
                        <w:right w:val="none" w:sz="0" w:space="0" w:color="auto"/>
                      </w:divBdr>
                    </w:div>
                  </w:divsChild>
                </w:div>
                <w:div w:id="1370256525">
                  <w:marLeft w:val="0"/>
                  <w:marRight w:val="0"/>
                  <w:marTop w:val="0"/>
                  <w:marBottom w:val="0"/>
                  <w:divBdr>
                    <w:top w:val="none" w:sz="0" w:space="0" w:color="auto"/>
                    <w:left w:val="none" w:sz="0" w:space="0" w:color="auto"/>
                    <w:bottom w:val="none" w:sz="0" w:space="0" w:color="auto"/>
                    <w:right w:val="none" w:sz="0" w:space="0" w:color="auto"/>
                  </w:divBdr>
                  <w:divsChild>
                    <w:div w:id="904995281">
                      <w:marLeft w:val="0"/>
                      <w:marRight w:val="0"/>
                      <w:marTop w:val="0"/>
                      <w:marBottom w:val="0"/>
                      <w:divBdr>
                        <w:top w:val="none" w:sz="0" w:space="0" w:color="auto"/>
                        <w:left w:val="none" w:sz="0" w:space="0" w:color="auto"/>
                        <w:bottom w:val="none" w:sz="0" w:space="0" w:color="auto"/>
                        <w:right w:val="none" w:sz="0" w:space="0" w:color="auto"/>
                      </w:divBdr>
                    </w:div>
                    <w:div w:id="1461874324">
                      <w:marLeft w:val="0"/>
                      <w:marRight w:val="0"/>
                      <w:marTop w:val="0"/>
                      <w:marBottom w:val="0"/>
                      <w:divBdr>
                        <w:top w:val="none" w:sz="0" w:space="0" w:color="auto"/>
                        <w:left w:val="none" w:sz="0" w:space="0" w:color="auto"/>
                        <w:bottom w:val="none" w:sz="0" w:space="0" w:color="auto"/>
                        <w:right w:val="none" w:sz="0" w:space="0" w:color="auto"/>
                      </w:divBdr>
                    </w:div>
                  </w:divsChild>
                </w:div>
                <w:div w:id="1379745250">
                  <w:marLeft w:val="0"/>
                  <w:marRight w:val="0"/>
                  <w:marTop w:val="0"/>
                  <w:marBottom w:val="0"/>
                  <w:divBdr>
                    <w:top w:val="none" w:sz="0" w:space="0" w:color="auto"/>
                    <w:left w:val="none" w:sz="0" w:space="0" w:color="auto"/>
                    <w:bottom w:val="none" w:sz="0" w:space="0" w:color="auto"/>
                    <w:right w:val="none" w:sz="0" w:space="0" w:color="auto"/>
                  </w:divBdr>
                  <w:divsChild>
                    <w:div w:id="322514089">
                      <w:marLeft w:val="0"/>
                      <w:marRight w:val="0"/>
                      <w:marTop w:val="0"/>
                      <w:marBottom w:val="0"/>
                      <w:divBdr>
                        <w:top w:val="none" w:sz="0" w:space="0" w:color="auto"/>
                        <w:left w:val="none" w:sz="0" w:space="0" w:color="auto"/>
                        <w:bottom w:val="none" w:sz="0" w:space="0" w:color="auto"/>
                        <w:right w:val="none" w:sz="0" w:space="0" w:color="auto"/>
                      </w:divBdr>
                    </w:div>
                  </w:divsChild>
                </w:div>
                <w:div w:id="1500075114">
                  <w:marLeft w:val="0"/>
                  <w:marRight w:val="0"/>
                  <w:marTop w:val="0"/>
                  <w:marBottom w:val="0"/>
                  <w:divBdr>
                    <w:top w:val="none" w:sz="0" w:space="0" w:color="auto"/>
                    <w:left w:val="none" w:sz="0" w:space="0" w:color="auto"/>
                    <w:bottom w:val="none" w:sz="0" w:space="0" w:color="auto"/>
                    <w:right w:val="none" w:sz="0" w:space="0" w:color="auto"/>
                  </w:divBdr>
                  <w:divsChild>
                    <w:div w:id="1384021180">
                      <w:marLeft w:val="0"/>
                      <w:marRight w:val="0"/>
                      <w:marTop w:val="0"/>
                      <w:marBottom w:val="0"/>
                      <w:divBdr>
                        <w:top w:val="none" w:sz="0" w:space="0" w:color="auto"/>
                        <w:left w:val="none" w:sz="0" w:space="0" w:color="auto"/>
                        <w:bottom w:val="none" w:sz="0" w:space="0" w:color="auto"/>
                        <w:right w:val="none" w:sz="0" w:space="0" w:color="auto"/>
                      </w:divBdr>
                    </w:div>
                  </w:divsChild>
                </w:div>
                <w:div w:id="1515731640">
                  <w:marLeft w:val="0"/>
                  <w:marRight w:val="0"/>
                  <w:marTop w:val="0"/>
                  <w:marBottom w:val="0"/>
                  <w:divBdr>
                    <w:top w:val="none" w:sz="0" w:space="0" w:color="auto"/>
                    <w:left w:val="none" w:sz="0" w:space="0" w:color="auto"/>
                    <w:bottom w:val="none" w:sz="0" w:space="0" w:color="auto"/>
                    <w:right w:val="none" w:sz="0" w:space="0" w:color="auto"/>
                  </w:divBdr>
                  <w:divsChild>
                    <w:div w:id="75172731">
                      <w:marLeft w:val="0"/>
                      <w:marRight w:val="0"/>
                      <w:marTop w:val="0"/>
                      <w:marBottom w:val="0"/>
                      <w:divBdr>
                        <w:top w:val="none" w:sz="0" w:space="0" w:color="auto"/>
                        <w:left w:val="none" w:sz="0" w:space="0" w:color="auto"/>
                        <w:bottom w:val="none" w:sz="0" w:space="0" w:color="auto"/>
                        <w:right w:val="none" w:sz="0" w:space="0" w:color="auto"/>
                      </w:divBdr>
                    </w:div>
                    <w:div w:id="677196020">
                      <w:marLeft w:val="0"/>
                      <w:marRight w:val="0"/>
                      <w:marTop w:val="0"/>
                      <w:marBottom w:val="0"/>
                      <w:divBdr>
                        <w:top w:val="none" w:sz="0" w:space="0" w:color="auto"/>
                        <w:left w:val="none" w:sz="0" w:space="0" w:color="auto"/>
                        <w:bottom w:val="none" w:sz="0" w:space="0" w:color="auto"/>
                        <w:right w:val="none" w:sz="0" w:space="0" w:color="auto"/>
                      </w:divBdr>
                    </w:div>
                    <w:div w:id="966662279">
                      <w:marLeft w:val="0"/>
                      <w:marRight w:val="0"/>
                      <w:marTop w:val="0"/>
                      <w:marBottom w:val="0"/>
                      <w:divBdr>
                        <w:top w:val="none" w:sz="0" w:space="0" w:color="auto"/>
                        <w:left w:val="none" w:sz="0" w:space="0" w:color="auto"/>
                        <w:bottom w:val="none" w:sz="0" w:space="0" w:color="auto"/>
                        <w:right w:val="none" w:sz="0" w:space="0" w:color="auto"/>
                      </w:divBdr>
                    </w:div>
                    <w:div w:id="1711146150">
                      <w:marLeft w:val="0"/>
                      <w:marRight w:val="0"/>
                      <w:marTop w:val="0"/>
                      <w:marBottom w:val="0"/>
                      <w:divBdr>
                        <w:top w:val="none" w:sz="0" w:space="0" w:color="auto"/>
                        <w:left w:val="none" w:sz="0" w:space="0" w:color="auto"/>
                        <w:bottom w:val="none" w:sz="0" w:space="0" w:color="auto"/>
                        <w:right w:val="none" w:sz="0" w:space="0" w:color="auto"/>
                      </w:divBdr>
                    </w:div>
                    <w:div w:id="1720321814">
                      <w:marLeft w:val="0"/>
                      <w:marRight w:val="0"/>
                      <w:marTop w:val="0"/>
                      <w:marBottom w:val="0"/>
                      <w:divBdr>
                        <w:top w:val="none" w:sz="0" w:space="0" w:color="auto"/>
                        <w:left w:val="none" w:sz="0" w:space="0" w:color="auto"/>
                        <w:bottom w:val="none" w:sz="0" w:space="0" w:color="auto"/>
                        <w:right w:val="none" w:sz="0" w:space="0" w:color="auto"/>
                      </w:divBdr>
                    </w:div>
                    <w:div w:id="1797873378">
                      <w:marLeft w:val="0"/>
                      <w:marRight w:val="0"/>
                      <w:marTop w:val="0"/>
                      <w:marBottom w:val="0"/>
                      <w:divBdr>
                        <w:top w:val="none" w:sz="0" w:space="0" w:color="auto"/>
                        <w:left w:val="none" w:sz="0" w:space="0" w:color="auto"/>
                        <w:bottom w:val="none" w:sz="0" w:space="0" w:color="auto"/>
                        <w:right w:val="none" w:sz="0" w:space="0" w:color="auto"/>
                      </w:divBdr>
                    </w:div>
                    <w:div w:id="1918203685">
                      <w:marLeft w:val="0"/>
                      <w:marRight w:val="0"/>
                      <w:marTop w:val="0"/>
                      <w:marBottom w:val="0"/>
                      <w:divBdr>
                        <w:top w:val="none" w:sz="0" w:space="0" w:color="auto"/>
                        <w:left w:val="none" w:sz="0" w:space="0" w:color="auto"/>
                        <w:bottom w:val="none" w:sz="0" w:space="0" w:color="auto"/>
                        <w:right w:val="none" w:sz="0" w:space="0" w:color="auto"/>
                      </w:divBdr>
                    </w:div>
                  </w:divsChild>
                </w:div>
                <w:div w:id="1577277714">
                  <w:marLeft w:val="0"/>
                  <w:marRight w:val="0"/>
                  <w:marTop w:val="0"/>
                  <w:marBottom w:val="0"/>
                  <w:divBdr>
                    <w:top w:val="none" w:sz="0" w:space="0" w:color="auto"/>
                    <w:left w:val="none" w:sz="0" w:space="0" w:color="auto"/>
                    <w:bottom w:val="none" w:sz="0" w:space="0" w:color="auto"/>
                    <w:right w:val="none" w:sz="0" w:space="0" w:color="auto"/>
                  </w:divBdr>
                  <w:divsChild>
                    <w:div w:id="435295461">
                      <w:marLeft w:val="0"/>
                      <w:marRight w:val="0"/>
                      <w:marTop w:val="0"/>
                      <w:marBottom w:val="0"/>
                      <w:divBdr>
                        <w:top w:val="none" w:sz="0" w:space="0" w:color="auto"/>
                        <w:left w:val="none" w:sz="0" w:space="0" w:color="auto"/>
                        <w:bottom w:val="none" w:sz="0" w:space="0" w:color="auto"/>
                        <w:right w:val="none" w:sz="0" w:space="0" w:color="auto"/>
                      </w:divBdr>
                    </w:div>
                    <w:div w:id="578365768">
                      <w:marLeft w:val="0"/>
                      <w:marRight w:val="0"/>
                      <w:marTop w:val="0"/>
                      <w:marBottom w:val="0"/>
                      <w:divBdr>
                        <w:top w:val="none" w:sz="0" w:space="0" w:color="auto"/>
                        <w:left w:val="none" w:sz="0" w:space="0" w:color="auto"/>
                        <w:bottom w:val="none" w:sz="0" w:space="0" w:color="auto"/>
                        <w:right w:val="none" w:sz="0" w:space="0" w:color="auto"/>
                      </w:divBdr>
                    </w:div>
                    <w:div w:id="665598607">
                      <w:marLeft w:val="0"/>
                      <w:marRight w:val="0"/>
                      <w:marTop w:val="0"/>
                      <w:marBottom w:val="0"/>
                      <w:divBdr>
                        <w:top w:val="none" w:sz="0" w:space="0" w:color="auto"/>
                        <w:left w:val="none" w:sz="0" w:space="0" w:color="auto"/>
                        <w:bottom w:val="none" w:sz="0" w:space="0" w:color="auto"/>
                        <w:right w:val="none" w:sz="0" w:space="0" w:color="auto"/>
                      </w:divBdr>
                    </w:div>
                    <w:div w:id="905917146">
                      <w:marLeft w:val="0"/>
                      <w:marRight w:val="0"/>
                      <w:marTop w:val="0"/>
                      <w:marBottom w:val="0"/>
                      <w:divBdr>
                        <w:top w:val="none" w:sz="0" w:space="0" w:color="auto"/>
                        <w:left w:val="none" w:sz="0" w:space="0" w:color="auto"/>
                        <w:bottom w:val="none" w:sz="0" w:space="0" w:color="auto"/>
                        <w:right w:val="none" w:sz="0" w:space="0" w:color="auto"/>
                      </w:divBdr>
                    </w:div>
                    <w:div w:id="998386036">
                      <w:marLeft w:val="0"/>
                      <w:marRight w:val="0"/>
                      <w:marTop w:val="0"/>
                      <w:marBottom w:val="0"/>
                      <w:divBdr>
                        <w:top w:val="none" w:sz="0" w:space="0" w:color="auto"/>
                        <w:left w:val="none" w:sz="0" w:space="0" w:color="auto"/>
                        <w:bottom w:val="none" w:sz="0" w:space="0" w:color="auto"/>
                        <w:right w:val="none" w:sz="0" w:space="0" w:color="auto"/>
                      </w:divBdr>
                    </w:div>
                    <w:div w:id="1548108288">
                      <w:marLeft w:val="0"/>
                      <w:marRight w:val="0"/>
                      <w:marTop w:val="0"/>
                      <w:marBottom w:val="0"/>
                      <w:divBdr>
                        <w:top w:val="none" w:sz="0" w:space="0" w:color="auto"/>
                        <w:left w:val="none" w:sz="0" w:space="0" w:color="auto"/>
                        <w:bottom w:val="none" w:sz="0" w:space="0" w:color="auto"/>
                        <w:right w:val="none" w:sz="0" w:space="0" w:color="auto"/>
                      </w:divBdr>
                    </w:div>
                    <w:div w:id="1586644696">
                      <w:marLeft w:val="0"/>
                      <w:marRight w:val="0"/>
                      <w:marTop w:val="0"/>
                      <w:marBottom w:val="0"/>
                      <w:divBdr>
                        <w:top w:val="none" w:sz="0" w:space="0" w:color="auto"/>
                        <w:left w:val="none" w:sz="0" w:space="0" w:color="auto"/>
                        <w:bottom w:val="none" w:sz="0" w:space="0" w:color="auto"/>
                        <w:right w:val="none" w:sz="0" w:space="0" w:color="auto"/>
                      </w:divBdr>
                    </w:div>
                    <w:div w:id="1898786393">
                      <w:marLeft w:val="0"/>
                      <w:marRight w:val="0"/>
                      <w:marTop w:val="0"/>
                      <w:marBottom w:val="0"/>
                      <w:divBdr>
                        <w:top w:val="none" w:sz="0" w:space="0" w:color="auto"/>
                        <w:left w:val="none" w:sz="0" w:space="0" w:color="auto"/>
                        <w:bottom w:val="none" w:sz="0" w:space="0" w:color="auto"/>
                        <w:right w:val="none" w:sz="0" w:space="0" w:color="auto"/>
                      </w:divBdr>
                    </w:div>
                  </w:divsChild>
                </w:div>
                <w:div w:id="1597443457">
                  <w:marLeft w:val="0"/>
                  <w:marRight w:val="0"/>
                  <w:marTop w:val="0"/>
                  <w:marBottom w:val="0"/>
                  <w:divBdr>
                    <w:top w:val="none" w:sz="0" w:space="0" w:color="auto"/>
                    <w:left w:val="none" w:sz="0" w:space="0" w:color="auto"/>
                    <w:bottom w:val="none" w:sz="0" w:space="0" w:color="auto"/>
                    <w:right w:val="none" w:sz="0" w:space="0" w:color="auto"/>
                  </w:divBdr>
                  <w:divsChild>
                    <w:div w:id="1492793650">
                      <w:marLeft w:val="0"/>
                      <w:marRight w:val="0"/>
                      <w:marTop w:val="0"/>
                      <w:marBottom w:val="0"/>
                      <w:divBdr>
                        <w:top w:val="none" w:sz="0" w:space="0" w:color="auto"/>
                        <w:left w:val="none" w:sz="0" w:space="0" w:color="auto"/>
                        <w:bottom w:val="none" w:sz="0" w:space="0" w:color="auto"/>
                        <w:right w:val="none" w:sz="0" w:space="0" w:color="auto"/>
                      </w:divBdr>
                    </w:div>
                  </w:divsChild>
                </w:div>
                <w:div w:id="1681083771">
                  <w:marLeft w:val="0"/>
                  <w:marRight w:val="0"/>
                  <w:marTop w:val="0"/>
                  <w:marBottom w:val="0"/>
                  <w:divBdr>
                    <w:top w:val="none" w:sz="0" w:space="0" w:color="auto"/>
                    <w:left w:val="none" w:sz="0" w:space="0" w:color="auto"/>
                    <w:bottom w:val="none" w:sz="0" w:space="0" w:color="auto"/>
                    <w:right w:val="none" w:sz="0" w:space="0" w:color="auto"/>
                  </w:divBdr>
                  <w:divsChild>
                    <w:div w:id="635330268">
                      <w:marLeft w:val="0"/>
                      <w:marRight w:val="0"/>
                      <w:marTop w:val="0"/>
                      <w:marBottom w:val="0"/>
                      <w:divBdr>
                        <w:top w:val="none" w:sz="0" w:space="0" w:color="auto"/>
                        <w:left w:val="none" w:sz="0" w:space="0" w:color="auto"/>
                        <w:bottom w:val="none" w:sz="0" w:space="0" w:color="auto"/>
                        <w:right w:val="none" w:sz="0" w:space="0" w:color="auto"/>
                      </w:divBdr>
                    </w:div>
                    <w:div w:id="696736677">
                      <w:marLeft w:val="0"/>
                      <w:marRight w:val="0"/>
                      <w:marTop w:val="0"/>
                      <w:marBottom w:val="0"/>
                      <w:divBdr>
                        <w:top w:val="none" w:sz="0" w:space="0" w:color="auto"/>
                        <w:left w:val="none" w:sz="0" w:space="0" w:color="auto"/>
                        <w:bottom w:val="none" w:sz="0" w:space="0" w:color="auto"/>
                        <w:right w:val="none" w:sz="0" w:space="0" w:color="auto"/>
                      </w:divBdr>
                    </w:div>
                    <w:div w:id="810099200">
                      <w:marLeft w:val="0"/>
                      <w:marRight w:val="0"/>
                      <w:marTop w:val="0"/>
                      <w:marBottom w:val="0"/>
                      <w:divBdr>
                        <w:top w:val="none" w:sz="0" w:space="0" w:color="auto"/>
                        <w:left w:val="none" w:sz="0" w:space="0" w:color="auto"/>
                        <w:bottom w:val="none" w:sz="0" w:space="0" w:color="auto"/>
                        <w:right w:val="none" w:sz="0" w:space="0" w:color="auto"/>
                      </w:divBdr>
                    </w:div>
                    <w:div w:id="973021664">
                      <w:marLeft w:val="0"/>
                      <w:marRight w:val="0"/>
                      <w:marTop w:val="0"/>
                      <w:marBottom w:val="0"/>
                      <w:divBdr>
                        <w:top w:val="none" w:sz="0" w:space="0" w:color="auto"/>
                        <w:left w:val="none" w:sz="0" w:space="0" w:color="auto"/>
                        <w:bottom w:val="none" w:sz="0" w:space="0" w:color="auto"/>
                        <w:right w:val="none" w:sz="0" w:space="0" w:color="auto"/>
                      </w:divBdr>
                    </w:div>
                    <w:div w:id="1826118773">
                      <w:marLeft w:val="0"/>
                      <w:marRight w:val="0"/>
                      <w:marTop w:val="0"/>
                      <w:marBottom w:val="0"/>
                      <w:divBdr>
                        <w:top w:val="none" w:sz="0" w:space="0" w:color="auto"/>
                        <w:left w:val="none" w:sz="0" w:space="0" w:color="auto"/>
                        <w:bottom w:val="none" w:sz="0" w:space="0" w:color="auto"/>
                        <w:right w:val="none" w:sz="0" w:space="0" w:color="auto"/>
                      </w:divBdr>
                    </w:div>
                  </w:divsChild>
                </w:div>
                <w:div w:id="1716082118">
                  <w:marLeft w:val="0"/>
                  <w:marRight w:val="0"/>
                  <w:marTop w:val="0"/>
                  <w:marBottom w:val="0"/>
                  <w:divBdr>
                    <w:top w:val="none" w:sz="0" w:space="0" w:color="auto"/>
                    <w:left w:val="none" w:sz="0" w:space="0" w:color="auto"/>
                    <w:bottom w:val="none" w:sz="0" w:space="0" w:color="auto"/>
                    <w:right w:val="none" w:sz="0" w:space="0" w:color="auto"/>
                  </w:divBdr>
                  <w:divsChild>
                    <w:div w:id="274407015">
                      <w:marLeft w:val="0"/>
                      <w:marRight w:val="0"/>
                      <w:marTop w:val="0"/>
                      <w:marBottom w:val="0"/>
                      <w:divBdr>
                        <w:top w:val="none" w:sz="0" w:space="0" w:color="auto"/>
                        <w:left w:val="none" w:sz="0" w:space="0" w:color="auto"/>
                        <w:bottom w:val="none" w:sz="0" w:space="0" w:color="auto"/>
                        <w:right w:val="none" w:sz="0" w:space="0" w:color="auto"/>
                      </w:divBdr>
                    </w:div>
                  </w:divsChild>
                </w:div>
                <w:div w:id="1765606510">
                  <w:marLeft w:val="0"/>
                  <w:marRight w:val="0"/>
                  <w:marTop w:val="0"/>
                  <w:marBottom w:val="0"/>
                  <w:divBdr>
                    <w:top w:val="none" w:sz="0" w:space="0" w:color="auto"/>
                    <w:left w:val="none" w:sz="0" w:space="0" w:color="auto"/>
                    <w:bottom w:val="none" w:sz="0" w:space="0" w:color="auto"/>
                    <w:right w:val="none" w:sz="0" w:space="0" w:color="auto"/>
                  </w:divBdr>
                  <w:divsChild>
                    <w:div w:id="1871337277">
                      <w:marLeft w:val="0"/>
                      <w:marRight w:val="0"/>
                      <w:marTop w:val="0"/>
                      <w:marBottom w:val="0"/>
                      <w:divBdr>
                        <w:top w:val="none" w:sz="0" w:space="0" w:color="auto"/>
                        <w:left w:val="none" w:sz="0" w:space="0" w:color="auto"/>
                        <w:bottom w:val="none" w:sz="0" w:space="0" w:color="auto"/>
                        <w:right w:val="none" w:sz="0" w:space="0" w:color="auto"/>
                      </w:divBdr>
                    </w:div>
                  </w:divsChild>
                </w:div>
                <w:div w:id="1771974765">
                  <w:marLeft w:val="0"/>
                  <w:marRight w:val="0"/>
                  <w:marTop w:val="0"/>
                  <w:marBottom w:val="0"/>
                  <w:divBdr>
                    <w:top w:val="none" w:sz="0" w:space="0" w:color="auto"/>
                    <w:left w:val="none" w:sz="0" w:space="0" w:color="auto"/>
                    <w:bottom w:val="none" w:sz="0" w:space="0" w:color="auto"/>
                    <w:right w:val="none" w:sz="0" w:space="0" w:color="auto"/>
                  </w:divBdr>
                  <w:divsChild>
                    <w:div w:id="627442106">
                      <w:marLeft w:val="0"/>
                      <w:marRight w:val="0"/>
                      <w:marTop w:val="0"/>
                      <w:marBottom w:val="0"/>
                      <w:divBdr>
                        <w:top w:val="none" w:sz="0" w:space="0" w:color="auto"/>
                        <w:left w:val="none" w:sz="0" w:space="0" w:color="auto"/>
                        <w:bottom w:val="none" w:sz="0" w:space="0" w:color="auto"/>
                        <w:right w:val="none" w:sz="0" w:space="0" w:color="auto"/>
                      </w:divBdr>
                    </w:div>
                    <w:div w:id="965895361">
                      <w:marLeft w:val="0"/>
                      <w:marRight w:val="0"/>
                      <w:marTop w:val="0"/>
                      <w:marBottom w:val="0"/>
                      <w:divBdr>
                        <w:top w:val="none" w:sz="0" w:space="0" w:color="auto"/>
                        <w:left w:val="none" w:sz="0" w:space="0" w:color="auto"/>
                        <w:bottom w:val="none" w:sz="0" w:space="0" w:color="auto"/>
                        <w:right w:val="none" w:sz="0" w:space="0" w:color="auto"/>
                      </w:divBdr>
                    </w:div>
                    <w:div w:id="1255557387">
                      <w:marLeft w:val="0"/>
                      <w:marRight w:val="0"/>
                      <w:marTop w:val="0"/>
                      <w:marBottom w:val="0"/>
                      <w:divBdr>
                        <w:top w:val="none" w:sz="0" w:space="0" w:color="auto"/>
                        <w:left w:val="none" w:sz="0" w:space="0" w:color="auto"/>
                        <w:bottom w:val="none" w:sz="0" w:space="0" w:color="auto"/>
                        <w:right w:val="none" w:sz="0" w:space="0" w:color="auto"/>
                      </w:divBdr>
                    </w:div>
                    <w:div w:id="1524594148">
                      <w:marLeft w:val="0"/>
                      <w:marRight w:val="0"/>
                      <w:marTop w:val="0"/>
                      <w:marBottom w:val="0"/>
                      <w:divBdr>
                        <w:top w:val="none" w:sz="0" w:space="0" w:color="auto"/>
                        <w:left w:val="none" w:sz="0" w:space="0" w:color="auto"/>
                        <w:bottom w:val="none" w:sz="0" w:space="0" w:color="auto"/>
                        <w:right w:val="none" w:sz="0" w:space="0" w:color="auto"/>
                      </w:divBdr>
                    </w:div>
                    <w:div w:id="1924532596">
                      <w:marLeft w:val="0"/>
                      <w:marRight w:val="0"/>
                      <w:marTop w:val="0"/>
                      <w:marBottom w:val="0"/>
                      <w:divBdr>
                        <w:top w:val="none" w:sz="0" w:space="0" w:color="auto"/>
                        <w:left w:val="none" w:sz="0" w:space="0" w:color="auto"/>
                        <w:bottom w:val="none" w:sz="0" w:space="0" w:color="auto"/>
                        <w:right w:val="none" w:sz="0" w:space="0" w:color="auto"/>
                      </w:divBdr>
                    </w:div>
                  </w:divsChild>
                </w:div>
                <w:div w:id="1791894112">
                  <w:marLeft w:val="0"/>
                  <w:marRight w:val="0"/>
                  <w:marTop w:val="0"/>
                  <w:marBottom w:val="0"/>
                  <w:divBdr>
                    <w:top w:val="none" w:sz="0" w:space="0" w:color="auto"/>
                    <w:left w:val="none" w:sz="0" w:space="0" w:color="auto"/>
                    <w:bottom w:val="none" w:sz="0" w:space="0" w:color="auto"/>
                    <w:right w:val="none" w:sz="0" w:space="0" w:color="auto"/>
                  </w:divBdr>
                  <w:divsChild>
                    <w:div w:id="583880629">
                      <w:marLeft w:val="0"/>
                      <w:marRight w:val="0"/>
                      <w:marTop w:val="0"/>
                      <w:marBottom w:val="0"/>
                      <w:divBdr>
                        <w:top w:val="none" w:sz="0" w:space="0" w:color="auto"/>
                        <w:left w:val="none" w:sz="0" w:space="0" w:color="auto"/>
                        <w:bottom w:val="none" w:sz="0" w:space="0" w:color="auto"/>
                        <w:right w:val="none" w:sz="0" w:space="0" w:color="auto"/>
                      </w:divBdr>
                    </w:div>
                    <w:div w:id="1543444745">
                      <w:marLeft w:val="0"/>
                      <w:marRight w:val="0"/>
                      <w:marTop w:val="0"/>
                      <w:marBottom w:val="0"/>
                      <w:divBdr>
                        <w:top w:val="none" w:sz="0" w:space="0" w:color="auto"/>
                        <w:left w:val="none" w:sz="0" w:space="0" w:color="auto"/>
                        <w:bottom w:val="none" w:sz="0" w:space="0" w:color="auto"/>
                        <w:right w:val="none" w:sz="0" w:space="0" w:color="auto"/>
                      </w:divBdr>
                    </w:div>
                    <w:div w:id="1869642002">
                      <w:marLeft w:val="0"/>
                      <w:marRight w:val="0"/>
                      <w:marTop w:val="0"/>
                      <w:marBottom w:val="0"/>
                      <w:divBdr>
                        <w:top w:val="none" w:sz="0" w:space="0" w:color="auto"/>
                        <w:left w:val="none" w:sz="0" w:space="0" w:color="auto"/>
                        <w:bottom w:val="none" w:sz="0" w:space="0" w:color="auto"/>
                        <w:right w:val="none" w:sz="0" w:space="0" w:color="auto"/>
                      </w:divBdr>
                    </w:div>
                  </w:divsChild>
                </w:div>
                <w:div w:id="1813601242">
                  <w:marLeft w:val="0"/>
                  <w:marRight w:val="0"/>
                  <w:marTop w:val="0"/>
                  <w:marBottom w:val="0"/>
                  <w:divBdr>
                    <w:top w:val="none" w:sz="0" w:space="0" w:color="auto"/>
                    <w:left w:val="none" w:sz="0" w:space="0" w:color="auto"/>
                    <w:bottom w:val="none" w:sz="0" w:space="0" w:color="auto"/>
                    <w:right w:val="none" w:sz="0" w:space="0" w:color="auto"/>
                  </w:divBdr>
                  <w:divsChild>
                    <w:div w:id="1078476584">
                      <w:marLeft w:val="0"/>
                      <w:marRight w:val="0"/>
                      <w:marTop w:val="0"/>
                      <w:marBottom w:val="0"/>
                      <w:divBdr>
                        <w:top w:val="none" w:sz="0" w:space="0" w:color="auto"/>
                        <w:left w:val="none" w:sz="0" w:space="0" w:color="auto"/>
                        <w:bottom w:val="none" w:sz="0" w:space="0" w:color="auto"/>
                        <w:right w:val="none" w:sz="0" w:space="0" w:color="auto"/>
                      </w:divBdr>
                    </w:div>
                  </w:divsChild>
                </w:div>
                <w:div w:id="1853178011">
                  <w:marLeft w:val="0"/>
                  <w:marRight w:val="0"/>
                  <w:marTop w:val="0"/>
                  <w:marBottom w:val="0"/>
                  <w:divBdr>
                    <w:top w:val="none" w:sz="0" w:space="0" w:color="auto"/>
                    <w:left w:val="none" w:sz="0" w:space="0" w:color="auto"/>
                    <w:bottom w:val="none" w:sz="0" w:space="0" w:color="auto"/>
                    <w:right w:val="none" w:sz="0" w:space="0" w:color="auto"/>
                  </w:divBdr>
                  <w:divsChild>
                    <w:div w:id="344555284">
                      <w:marLeft w:val="0"/>
                      <w:marRight w:val="0"/>
                      <w:marTop w:val="0"/>
                      <w:marBottom w:val="0"/>
                      <w:divBdr>
                        <w:top w:val="none" w:sz="0" w:space="0" w:color="auto"/>
                        <w:left w:val="none" w:sz="0" w:space="0" w:color="auto"/>
                        <w:bottom w:val="none" w:sz="0" w:space="0" w:color="auto"/>
                        <w:right w:val="none" w:sz="0" w:space="0" w:color="auto"/>
                      </w:divBdr>
                    </w:div>
                    <w:div w:id="1035959514">
                      <w:marLeft w:val="0"/>
                      <w:marRight w:val="0"/>
                      <w:marTop w:val="0"/>
                      <w:marBottom w:val="0"/>
                      <w:divBdr>
                        <w:top w:val="none" w:sz="0" w:space="0" w:color="auto"/>
                        <w:left w:val="none" w:sz="0" w:space="0" w:color="auto"/>
                        <w:bottom w:val="none" w:sz="0" w:space="0" w:color="auto"/>
                        <w:right w:val="none" w:sz="0" w:space="0" w:color="auto"/>
                      </w:divBdr>
                    </w:div>
                    <w:div w:id="1041635937">
                      <w:marLeft w:val="0"/>
                      <w:marRight w:val="0"/>
                      <w:marTop w:val="0"/>
                      <w:marBottom w:val="0"/>
                      <w:divBdr>
                        <w:top w:val="none" w:sz="0" w:space="0" w:color="auto"/>
                        <w:left w:val="none" w:sz="0" w:space="0" w:color="auto"/>
                        <w:bottom w:val="none" w:sz="0" w:space="0" w:color="auto"/>
                        <w:right w:val="none" w:sz="0" w:space="0" w:color="auto"/>
                      </w:divBdr>
                    </w:div>
                    <w:div w:id="1262908424">
                      <w:marLeft w:val="0"/>
                      <w:marRight w:val="0"/>
                      <w:marTop w:val="0"/>
                      <w:marBottom w:val="0"/>
                      <w:divBdr>
                        <w:top w:val="none" w:sz="0" w:space="0" w:color="auto"/>
                        <w:left w:val="none" w:sz="0" w:space="0" w:color="auto"/>
                        <w:bottom w:val="none" w:sz="0" w:space="0" w:color="auto"/>
                        <w:right w:val="none" w:sz="0" w:space="0" w:color="auto"/>
                      </w:divBdr>
                    </w:div>
                    <w:div w:id="2146658857">
                      <w:marLeft w:val="0"/>
                      <w:marRight w:val="0"/>
                      <w:marTop w:val="0"/>
                      <w:marBottom w:val="0"/>
                      <w:divBdr>
                        <w:top w:val="none" w:sz="0" w:space="0" w:color="auto"/>
                        <w:left w:val="none" w:sz="0" w:space="0" w:color="auto"/>
                        <w:bottom w:val="none" w:sz="0" w:space="0" w:color="auto"/>
                        <w:right w:val="none" w:sz="0" w:space="0" w:color="auto"/>
                      </w:divBdr>
                    </w:div>
                  </w:divsChild>
                </w:div>
                <w:div w:id="1982225563">
                  <w:marLeft w:val="0"/>
                  <w:marRight w:val="0"/>
                  <w:marTop w:val="0"/>
                  <w:marBottom w:val="0"/>
                  <w:divBdr>
                    <w:top w:val="none" w:sz="0" w:space="0" w:color="auto"/>
                    <w:left w:val="none" w:sz="0" w:space="0" w:color="auto"/>
                    <w:bottom w:val="none" w:sz="0" w:space="0" w:color="auto"/>
                    <w:right w:val="none" w:sz="0" w:space="0" w:color="auto"/>
                  </w:divBdr>
                  <w:divsChild>
                    <w:div w:id="289287231">
                      <w:marLeft w:val="0"/>
                      <w:marRight w:val="0"/>
                      <w:marTop w:val="0"/>
                      <w:marBottom w:val="0"/>
                      <w:divBdr>
                        <w:top w:val="none" w:sz="0" w:space="0" w:color="auto"/>
                        <w:left w:val="none" w:sz="0" w:space="0" w:color="auto"/>
                        <w:bottom w:val="none" w:sz="0" w:space="0" w:color="auto"/>
                        <w:right w:val="none" w:sz="0" w:space="0" w:color="auto"/>
                      </w:divBdr>
                    </w:div>
                    <w:div w:id="1014963644">
                      <w:marLeft w:val="0"/>
                      <w:marRight w:val="0"/>
                      <w:marTop w:val="0"/>
                      <w:marBottom w:val="0"/>
                      <w:divBdr>
                        <w:top w:val="none" w:sz="0" w:space="0" w:color="auto"/>
                        <w:left w:val="none" w:sz="0" w:space="0" w:color="auto"/>
                        <w:bottom w:val="none" w:sz="0" w:space="0" w:color="auto"/>
                        <w:right w:val="none" w:sz="0" w:space="0" w:color="auto"/>
                      </w:divBdr>
                    </w:div>
                    <w:div w:id="1231185490">
                      <w:marLeft w:val="0"/>
                      <w:marRight w:val="0"/>
                      <w:marTop w:val="0"/>
                      <w:marBottom w:val="0"/>
                      <w:divBdr>
                        <w:top w:val="none" w:sz="0" w:space="0" w:color="auto"/>
                        <w:left w:val="none" w:sz="0" w:space="0" w:color="auto"/>
                        <w:bottom w:val="none" w:sz="0" w:space="0" w:color="auto"/>
                        <w:right w:val="none" w:sz="0" w:space="0" w:color="auto"/>
                      </w:divBdr>
                    </w:div>
                  </w:divsChild>
                </w:div>
                <w:div w:id="1984701693">
                  <w:marLeft w:val="0"/>
                  <w:marRight w:val="0"/>
                  <w:marTop w:val="0"/>
                  <w:marBottom w:val="0"/>
                  <w:divBdr>
                    <w:top w:val="none" w:sz="0" w:space="0" w:color="auto"/>
                    <w:left w:val="none" w:sz="0" w:space="0" w:color="auto"/>
                    <w:bottom w:val="none" w:sz="0" w:space="0" w:color="auto"/>
                    <w:right w:val="none" w:sz="0" w:space="0" w:color="auto"/>
                  </w:divBdr>
                  <w:divsChild>
                    <w:div w:id="72168777">
                      <w:marLeft w:val="0"/>
                      <w:marRight w:val="0"/>
                      <w:marTop w:val="0"/>
                      <w:marBottom w:val="0"/>
                      <w:divBdr>
                        <w:top w:val="none" w:sz="0" w:space="0" w:color="auto"/>
                        <w:left w:val="none" w:sz="0" w:space="0" w:color="auto"/>
                        <w:bottom w:val="none" w:sz="0" w:space="0" w:color="auto"/>
                        <w:right w:val="none" w:sz="0" w:space="0" w:color="auto"/>
                      </w:divBdr>
                    </w:div>
                    <w:div w:id="246890118">
                      <w:marLeft w:val="0"/>
                      <w:marRight w:val="0"/>
                      <w:marTop w:val="0"/>
                      <w:marBottom w:val="0"/>
                      <w:divBdr>
                        <w:top w:val="none" w:sz="0" w:space="0" w:color="auto"/>
                        <w:left w:val="none" w:sz="0" w:space="0" w:color="auto"/>
                        <w:bottom w:val="none" w:sz="0" w:space="0" w:color="auto"/>
                        <w:right w:val="none" w:sz="0" w:space="0" w:color="auto"/>
                      </w:divBdr>
                    </w:div>
                    <w:div w:id="535116467">
                      <w:marLeft w:val="0"/>
                      <w:marRight w:val="0"/>
                      <w:marTop w:val="0"/>
                      <w:marBottom w:val="0"/>
                      <w:divBdr>
                        <w:top w:val="none" w:sz="0" w:space="0" w:color="auto"/>
                        <w:left w:val="none" w:sz="0" w:space="0" w:color="auto"/>
                        <w:bottom w:val="none" w:sz="0" w:space="0" w:color="auto"/>
                        <w:right w:val="none" w:sz="0" w:space="0" w:color="auto"/>
                      </w:divBdr>
                    </w:div>
                    <w:div w:id="707796199">
                      <w:marLeft w:val="0"/>
                      <w:marRight w:val="0"/>
                      <w:marTop w:val="0"/>
                      <w:marBottom w:val="0"/>
                      <w:divBdr>
                        <w:top w:val="none" w:sz="0" w:space="0" w:color="auto"/>
                        <w:left w:val="none" w:sz="0" w:space="0" w:color="auto"/>
                        <w:bottom w:val="none" w:sz="0" w:space="0" w:color="auto"/>
                        <w:right w:val="none" w:sz="0" w:space="0" w:color="auto"/>
                      </w:divBdr>
                    </w:div>
                    <w:div w:id="976448997">
                      <w:marLeft w:val="0"/>
                      <w:marRight w:val="0"/>
                      <w:marTop w:val="0"/>
                      <w:marBottom w:val="0"/>
                      <w:divBdr>
                        <w:top w:val="none" w:sz="0" w:space="0" w:color="auto"/>
                        <w:left w:val="none" w:sz="0" w:space="0" w:color="auto"/>
                        <w:bottom w:val="none" w:sz="0" w:space="0" w:color="auto"/>
                        <w:right w:val="none" w:sz="0" w:space="0" w:color="auto"/>
                      </w:divBdr>
                    </w:div>
                    <w:div w:id="1633099561">
                      <w:marLeft w:val="0"/>
                      <w:marRight w:val="0"/>
                      <w:marTop w:val="0"/>
                      <w:marBottom w:val="0"/>
                      <w:divBdr>
                        <w:top w:val="none" w:sz="0" w:space="0" w:color="auto"/>
                        <w:left w:val="none" w:sz="0" w:space="0" w:color="auto"/>
                        <w:bottom w:val="none" w:sz="0" w:space="0" w:color="auto"/>
                        <w:right w:val="none" w:sz="0" w:space="0" w:color="auto"/>
                      </w:divBdr>
                    </w:div>
                  </w:divsChild>
                </w:div>
                <w:div w:id="2055734676">
                  <w:marLeft w:val="0"/>
                  <w:marRight w:val="0"/>
                  <w:marTop w:val="0"/>
                  <w:marBottom w:val="0"/>
                  <w:divBdr>
                    <w:top w:val="none" w:sz="0" w:space="0" w:color="auto"/>
                    <w:left w:val="none" w:sz="0" w:space="0" w:color="auto"/>
                    <w:bottom w:val="none" w:sz="0" w:space="0" w:color="auto"/>
                    <w:right w:val="none" w:sz="0" w:space="0" w:color="auto"/>
                  </w:divBdr>
                  <w:divsChild>
                    <w:div w:id="579292337">
                      <w:marLeft w:val="0"/>
                      <w:marRight w:val="0"/>
                      <w:marTop w:val="0"/>
                      <w:marBottom w:val="0"/>
                      <w:divBdr>
                        <w:top w:val="none" w:sz="0" w:space="0" w:color="auto"/>
                        <w:left w:val="none" w:sz="0" w:space="0" w:color="auto"/>
                        <w:bottom w:val="none" w:sz="0" w:space="0" w:color="auto"/>
                        <w:right w:val="none" w:sz="0" w:space="0" w:color="auto"/>
                      </w:divBdr>
                    </w:div>
                    <w:div w:id="10267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2511">
          <w:marLeft w:val="0"/>
          <w:marRight w:val="0"/>
          <w:marTop w:val="0"/>
          <w:marBottom w:val="0"/>
          <w:divBdr>
            <w:top w:val="none" w:sz="0" w:space="0" w:color="auto"/>
            <w:left w:val="none" w:sz="0" w:space="0" w:color="auto"/>
            <w:bottom w:val="none" w:sz="0" w:space="0" w:color="auto"/>
            <w:right w:val="none" w:sz="0" w:space="0" w:color="auto"/>
          </w:divBdr>
        </w:div>
        <w:div w:id="582956691">
          <w:marLeft w:val="0"/>
          <w:marRight w:val="0"/>
          <w:marTop w:val="0"/>
          <w:marBottom w:val="0"/>
          <w:divBdr>
            <w:top w:val="none" w:sz="0" w:space="0" w:color="auto"/>
            <w:left w:val="none" w:sz="0" w:space="0" w:color="auto"/>
            <w:bottom w:val="none" w:sz="0" w:space="0" w:color="auto"/>
            <w:right w:val="none" w:sz="0" w:space="0" w:color="auto"/>
          </w:divBdr>
        </w:div>
        <w:div w:id="1078557154">
          <w:marLeft w:val="0"/>
          <w:marRight w:val="0"/>
          <w:marTop w:val="0"/>
          <w:marBottom w:val="0"/>
          <w:divBdr>
            <w:top w:val="none" w:sz="0" w:space="0" w:color="auto"/>
            <w:left w:val="none" w:sz="0" w:space="0" w:color="auto"/>
            <w:bottom w:val="none" w:sz="0" w:space="0" w:color="auto"/>
            <w:right w:val="none" w:sz="0" w:space="0" w:color="auto"/>
          </w:divBdr>
        </w:div>
        <w:div w:id="1228297270">
          <w:marLeft w:val="0"/>
          <w:marRight w:val="0"/>
          <w:marTop w:val="0"/>
          <w:marBottom w:val="0"/>
          <w:divBdr>
            <w:top w:val="none" w:sz="0" w:space="0" w:color="auto"/>
            <w:left w:val="none" w:sz="0" w:space="0" w:color="auto"/>
            <w:bottom w:val="none" w:sz="0" w:space="0" w:color="auto"/>
            <w:right w:val="none" w:sz="0" w:space="0" w:color="auto"/>
          </w:divBdr>
          <w:divsChild>
            <w:div w:id="669136174">
              <w:marLeft w:val="-75"/>
              <w:marRight w:val="0"/>
              <w:marTop w:val="30"/>
              <w:marBottom w:val="30"/>
              <w:divBdr>
                <w:top w:val="none" w:sz="0" w:space="0" w:color="auto"/>
                <w:left w:val="none" w:sz="0" w:space="0" w:color="auto"/>
                <w:bottom w:val="none" w:sz="0" w:space="0" w:color="auto"/>
                <w:right w:val="none" w:sz="0" w:space="0" w:color="auto"/>
              </w:divBdr>
              <w:divsChild>
                <w:div w:id="8341311">
                  <w:marLeft w:val="0"/>
                  <w:marRight w:val="0"/>
                  <w:marTop w:val="0"/>
                  <w:marBottom w:val="0"/>
                  <w:divBdr>
                    <w:top w:val="none" w:sz="0" w:space="0" w:color="auto"/>
                    <w:left w:val="none" w:sz="0" w:space="0" w:color="auto"/>
                    <w:bottom w:val="none" w:sz="0" w:space="0" w:color="auto"/>
                    <w:right w:val="none" w:sz="0" w:space="0" w:color="auto"/>
                  </w:divBdr>
                  <w:divsChild>
                    <w:div w:id="10685604">
                      <w:marLeft w:val="0"/>
                      <w:marRight w:val="0"/>
                      <w:marTop w:val="0"/>
                      <w:marBottom w:val="0"/>
                      <w:divBdr>
                        <w:top w:val="none" w:sz="0" w:space="0" w:color="auto"/>
                        <w:left w:val="none" w:sz="0" w:space="0" w:color="auto"/>
                        <w:bottom w:val="none" w:sz="0" w:space="0" w:color="auto"/>
                        <w:right w:val="none" w:sz="0" w:space="0" w:color="auto"/>
                      </w:divBdr>
                    </w:div>
                    <w:div w:id="317929165">
                      <w:marLeft w:val="0"/>
                      <w:marRight w:val="0"/>
                      <w:marTop w:val="0"/>
                      <w:marBottom w:val="0"/>
                      <w:divBdr>
                        <w:top w:val="none" w:sz="0" w:space="0" w:color="auto"/>
                        <w:left w:val="none" w:sz="0" w:space="0" w:color="auto"/>
                        <w:bottom w:val="none" w:sz="0" w:space="0" w:color="auto"/>
                        <w:right w:val="none" w:sz="0" w:space="0" w:color="auto"/>
                      </w:divBdr>
                    </w:div>
                    <w:div w:id="1582988727">
                      <w:marLeft w:val="0"/>
                      <w:marRight w:val="0"/>
                      <w:marTop w:val="0"/>
                      <w:marBottom w:val="0"/>
                      <w:divBdr>
                        <w:top w:val="none" w:sz="0" w:space="0" w:color="auto"/>
                        <w:left w:val="none" w:sz="0" w:space="0" w:color="auto"/>
                        <w:bottom w:val="none" w:sz="0" w:space="0" w:color="auto"/>
                        <w:right w:val="none" w:sz="0" w:space="0" w:color="auto"/>
                      </w:divBdr>
                    </w:div>
                    <w:div w:id="1931694803">
                      <w:marLeft w:val="0"/>
                      <w:marRight w:val="0"/>
                      <w:marTop w:val="0"/>
                      <w:marBottom w:val="0"/>
                      <w:divBdr>
                        <w:top w:val="none" w:sz="0" w:space="0" w:color="auto"/>
                        <w:left w:val="none" w:sz="0" w:space="0" w:color="auto"/>
                        <w:bottom w:val="none" w:sz="0" w:space="0" w:color="auto"/>
                        <w:right w:val="none" w:sz="0" w:space="0" w:color="auto"/>
                      </w:divBdr>
                    </w:div>
                  </w:divsChild>
                </w:div>
                <w:div w:id="63990347">
                  <w:marLeft w:val="0"/>
                  <w:marRight w:val="0"/>
                  <w:marTop w:val="0"/>
                  <w:marBottom w:val="0"/>
                  <w:divBdr>
                    <w:top w:val="none" w:sz="0" w:space="0" w:color="auto"/>
                    <w:left w:val="none" w:sz="0" w:space="0" w:color="auto"/>
                    <w:bottom w:val="none" w:sz="0" w:space="0" w:color="auto"/>
                    <w:right w:val="none" w:sz="0" w:space="0" w:color="auto"/>
                  </w:divBdr>
                  <w:divsChild>
                    <w:div w:id="219831030">
                      <w:marLeft w:val="0"/>
                      <w:marRight w:val="0"/>
                      <w:marTop w:val="0"/>
                      <w:marBottom w:val="0"/>
                      <w:divBdr>
                        <w:top w:val="none" w:sz="0" w:space="0" w:color="auto"/>
                        <w:left w:val="none" w:sz="0" w:space="0" w:color="auto"/>
                        <w:bottom w:val="none" w:sz="0" w:space="0" w:color="auto"/>
                        <w:right w:val="none" w:sz="0" w:space="0" w:color="auto"/>
                      </w:divBdr>
                    </w:div>
                    <w:div w:id="555900317">
                      <w:marLeft w:val="0"/>
                      <w:marRight w:val="0"/>
                      <w:marTop w:val="0"/>
                      <w:marBottom w:val="0"/>
                      <w:divBdr>
                        <w:top w:val="none" w:sz="0" w:space="0" w:color="auto"/>
                        <w:left w:val="none" w:sz="0" w:space="0" w:color="auto"/>
                        <w:bottom w:val="none" w:sz="0" w:space="0" w:color="auto"/>
                        <w:right w:val="none" w:sz="0" w:space="0" w:color="auto"/>
                      </w:divBdr>
                    </w:div>
                    <w:div w:id="1547179840">
                      <w:marLeft w:val="0"/>
                      <w:marRight w:val="0"/>
                      <w:marTop w:val="0"/>
                      <w:marBottom w:val="0"/>
                      <w:divBdr>
                        <w:top w:val="none" w:sz="0" w:space="0" w:color="auto"/>
                        <w:left w:val="none" w:sz="0" w:space="0" w:color="auto"/>
                        <w:bottom w:val="none" w:sz="0" w:space="0" w:color="auto"/>
                        <w:right w:val="none" w:sz="0" w:space="0" w:color="auto"/>
                      </w:divBdr>
                    </w:div>
                  </w:divsChild>
                </w:div>
                <w:div w:id="289552912">
                  <w:marLeft w:val="0"/>
                  <w:marRight w:val="0"/>
                  <w:marTop w:val="0"/>
                  <w:marBottom w:val="0"/>
                  <w:divBdr>
                    <w:top w:val="none" w:sz="0" w:space="0" w:color="auto"/>
                    <w:left w:val="none" w:sz="0" w:space="0" w:color="auto"/>
                    <w:bottom w:val="none" w:sz="0" w:space="0" w:color="auto"/>
                    <w:right w:val="none" w:sz="0" w:space="0" w:color="auto"/>
                  </w:divBdr>
                  <w:divsChild>
                    <w:div w:id="1933120614">
                      <w:marLeft w:val="0"/>
                      <w:marRight w:val="0"/>
                      <w:marTop w:val="0"/>
                      <w:marBottom w:val="0"/>
                      <w:divBdr>
                        <w:top w:val="none" w:sz="0" w:space="0" w:color="auto"/>
                        <w:left w:val="none" w:sz="0" w:space="0" w:color="auto"/>
                        <w:bottom w:val="none" w:sz="0" w:space="0" w:color="auto"/>
                        <w:right w:val="none" w:sz="0" w:space="0" w:color="auto"/>
                      </w:divBdr>
                    </w:div>
                  </w:divsChild>
                </w:div>
                <w:div w:id="291207140">
                  <w:marLeft w:val="0"/>
                  <w:marRight w:val="0"/>
                  <w:marTop w:val="0"/>
                  <w:marBottom w:val="0"/>
                  <w:divBdr>
                    <w:top w:val="none" w:sz="0" w:space="0" w:color="auto"/>
                    <w:left w:val="none" w:sz="0" w:space="0" w:color="auto"/>
                    <w:bottom w:val="none" w:sz="0" w:space="0" w:color="auto"/>
                    <w:right w:val="none" w:sz="0" w:space="0" w:color="auto"/>
                  </w:divBdr>
                  <w:divsChild>
                    <w:div w:id="538132345">
                      <w:marLeft w:val="0"/>
                      <w:marRight w:val="0"/>
                      <w:marTop w:val="0"/>
                      <w:marBottom w:val="0"/>
                      <w:divBdr>
                        <w:top w:val="none" w:sz="0" w:space="0" w:color="auto"/>
                        <w:left w:val="none" w:sz="0" w:space="0" w:color="auto"/>
                        <w:bottom w:val="none" w:sz="0" w:space="0" w:color="auto"/>
                        <w:right w:val="none" w:sz="0" w:space="0" w:color="auto"/>
                      </w:divBdr>
                    </w:div>
                  </w:divsChild>
                </w:div>
                <w:div w:id="354573643">
                  <w:marLeft w:val="0"/>
                  <w:marRight w:val="0"/>
                  <w:marTop w:val="0"/>
                  <w:marBottom w:val="0"/>
                  <w:divBdr>
                    <w:top w:val="none" w:sz="0" w:space="0" w:color="auto"/>
                    <w:left w:val="none" w:sz="0" w:space="0" w:color="auto"/>
                    <w:bottom w:val="none" w:sz="0" w:space="0" w:color="auto"/>
                    <w:right w:val="none" w:sz="0" w:space="0" w:color="auto"/>
                  </w:divBdr>
                  <w:divsChild>
                    <w:div w:id="997880140">
                      <w:marLeft w:val="0"/>
                      <w:marRight w:val="0"/>
                      <w:marTop w:val="0"/>
                      <w:marBottom w:val="0"/>
                      <w:divBdr>
                        <w:top w:val="none" w:sz="0" w:space="0" w:color="auto"/>
                        <w:left w:val="none" w:sz="0" w:space="0" w:color="auto"/>
                        <w:bottom w:val="none" w:sz="0" w:space="0" w:color="auto"/>
                        <w:right w:val="none" w:sz="0" w:space="0" w:color="auto"/>
                      </w:divBdr>
                    </w:div>
                  </w:divsChild>
                </w:div>
                <w:div w:id="366375916">
                  <w:marLeft w:val="0"/>
                  <w:marRight w:val="0"/>
                  <w:marTop w:val="0"/>
                  <w:marBottom w:val="0"/>
                  <w:divBdr>
                    <w:top w:val="none" w:sz="0" w:space="0" w:color="auto"/>
                    <w:left w:val="none" w:sz="0" w:space="0" w:color="auto"/>
                    <w:bottom w:val="none" w:sz="0" w:space="0" w:color="auto"/>
                    <w:right w:val="none" w:sz="0" w:space="0" w:color="auto"/>
                  </w:divBdr>
                  <w:divsChild>
                    <w:div w:id="1635528614">
                      <w:marLeft w:val="0"/>
                      <w:marRight w:val="0"/>
                      <w:marTop w:val="0"/>
                      <w:marBottom w:val="0"/>
                      <w:divBdr>
                        <w:top w:val="none" w:sz="0" w:space="0" w:color="auto"/>
                        <w:left w:val="none" w:sz="0" w:space="0" w:color="auto"/>
                        <w:bottom w:val="none" w:sz="0" w:space="0" w:color="auto"/>
                        <w:right w:val="none" w:sz="0" w:space="0" w:color="auto"/>
                      </w:divBdr>
                    </w:div>
                  </w:divsChild>
                </w:div>
                <w:div w:id="381906918">
                  <w:marLeft w:val="0"/>
                  <w:marRight w:val="0"/>
                  <w:marTop w:val="0"/>
                  <w:marBottom w:val="0"/>
                  <w:divBdr>
                    <w:top w:val="none" w:sz="0" w:space="0" w:color="auto"/>
                    <w:left w:val="none" w:sz="0" w:space="0" w:color="auto"/>
                    <w:bottom w:val="none" w:sz="0" w:space="0" w:color="auto"/>
                    <w:right w:val="none" w:sz="0" w:space="0" w:color="auto"/>
                  </w:divBdr>
                  <w:divsChild>
                    <w:div w:id="272057045">
                      <w:marLeft w:val="0"/>
                      <w:marRight w:val="0"/>
                      <w:marTop w:val="0"/>
                      <w:marBottom w:val="0"/>
                      <w:divBdr>
                        <w:top w:val="none" w:sz="0" w:space="0" w:color="auto"/>
                        <w:left w:val="none" w:sz="0" w:space="0" w:color="auto"/>
                        <w:bottom w:val="none" w:sz="0" w:space="0" w:color="auto"/>
                        <w:right w:val="none" w:sz="0" w:space="0" w:color="auto"/>
                      </w:divBdr>
                    </w:div>
                    <w:div w:id="548809075">
                      <w:marLeft w:val="0"/>
                      <w:marRight w:val="0"/>
                      <w:marTop w:val="0"/>
                      <w:marBottom w:val="0"/>
                      <w:divBdr>
                        <w:top w:val="none" w:sz="0" w:space="0" w:color="auto"/>
                        <w:left w:val="none" w:sz="0" w:space="0" w:color="auto"/>
                        <w:bottom w:val="none" w:sz="0" w:space="0" w:color="auto"/>
                        <w:right w:val="none" w:sz="0" w:space="0" w:color="auto"/>
                      </w:divBdr>
                    </w:div>
                    <w:div w:id="664866393">
                      <w:marLeft w:val="0"/>
                      <w:marRight w:val="0"/>
                      <w:marTop w:val="0"/>
                      <w:marBottom w:val="0"/>
                      <w:divBdr>
                        <w:top w:val="none" w:sz="0" w:space="0" w:color="auto"/>
                        <w:left w:val="none" w:sz="0" w:space="0" w:color="auto"/>
                        <w:bottom w:val="none" w:sz="0" w:space="0" w:color="auto"/>
                        <w:right w:val="none" w:sz="0" w:space="0" w:color="auto"/>
                      </w:divBdr>
                    </w:div>
                    <w:div w:id="857307572">
                      <w:marLeft w:val="0"/>
                      <w:marRight w:val="0"/>
                      <w:marTop w:val="0"/>
                      <w:marBottom w:val="0"/>
                      <w:divBdr>
                        <w:top w:val="none" w:sz="0" w:space="0" w:color="auto"/>
                        <w:left w:val="none" w:sz="0" w:space="0" w:color="auto"/>
                        <w:bottom w:val="none" w:sz="0" w:space="0" w:color="auto"/>
                        <w:right w:val="none" w:sz="0" w:space="0" w:color="auto"/>
                      </w:divBdr>
                    </w:div>
                    <w:div w:id="1035278979">
                      <w:marLeft w:val="0"/>
                      <w:marRight w:val="0"/>
                      <w:marTop w:val="0"/>
                      <w:marBottom w:val="0"/>
                      <w:divBdr>
                        <w:top w:val="none" w:sz="0" w:space="0" w:color="auto"/>
                        <w:left w:val="none" w:sz="0" w:space="0" w:color="auto"/>
                        <w:bottom w:val="none" w:sz="0" w:space="0" w:color="auto"/>
                        <w:right w:val="none" w:sz="0" w:space="0" w:color="auto"/>
                      </w:divBdr>
                    </w:div>
                    <w:div w:id="1088649843">
                      <w:marLeft w:val="0"/>
                      <w:marRight w:val="0"/>
                      <w:marTop w:val="0"/>
                      <w:marBottom w:val="0"/>
                      <w:divBdr>
                        <w:top w:val="none" w:sz="0" w:space="0" w:color="auto"/>
                        <w:left w:val="none" w:sz="0" w:space="0" w:color="auto"/>
                        <w:bottom w:val="none" w:sz="0" w:space="0" w:color="auto"/>
                        <w:right w:val="none" w:sz="0" w:space="0" w:color="auto"/>
                      </w:divBdr>
                    </w:div>
                    <w:div w:id="1132361592">
                      <w:marLeft w:val="0"/>
                      <w:marRight w:val="0"/>
                      <w:marTop w:val="0"/>
                      <w:marBottom w:val="0"/>
                      <w:divBdr>
                        <w:top w:val="none" w:sz="0" w:space="0" w:color="auto"/>
                        <w:left w:val="none" w:sz="0" w:space="0" w:color="auto"/>
                        <w:bottom w:val="none" w:sz="0" w:space="0" w:color="auto"/>
                        <w:right w:val="none" w:sz="0" w:space="0" w:color="auto"/>
                      </w:divBdr>
                    </w:div>
                    <w:div w:id="1132401688">
                      <w:marLeft w:val="0"/>
                      <w:marRight w:val="0"/>
                      <w:marTop w:val="0"/>
                      <w:marBottom w:val="0"/>
                      <w:divBdr>
                        <w:top w:val="none" w:sz="0" w:space="0" w:color="auto"/>
                        <w:left w:val="none" w:sz="0" w:space="0" w:color="auto"/>
                        <w:bottom w:val="none" w:sz="0" w:space="0" w:color="auto"/>
                        <w:right w:val="none" w:sz="0" w:space="0" w:color="auto"/>
                      </w:divBdr>
                    </w:div>
                    <w:div w:id="1430351620">
                      <w:marLeft w:val="0"/>
                      <w:marRight w:val="0"/>
                      <w:marTop w:val="0"/>
                      <w:marBottom w:val="0"/>
                      <w:divBdr>
                        <w:top w:val="none" w:sz="0" w:space="0" w:color="auto"/>
                        <w:left w:val="none" w:sz="0" w:space="0" w:color="auto"/>
                        <w:bottom w:val="none" w:sz="0" w:space="0" w:color="auto"/>
                        <w:right w:val="none" w:sz="0" w:space="0" w:color="auto"/>
                      </w:divBdr>
                    </w:div>
                    <w:div w:id="1679891273">
                      <w:marLeft w:val="0"/>
                      <w:marRight w:val="0"/>
                      <w:marTop w:val="0"/>
                      <w:marBottom w:val="0"/>
                      <w:divBdr>
                        <w:top w:val="none" w:sz="0" w:space="0" w:color="auto"/>
                        <w:left w:val="none" w:sz="0" w:space="0" w:color="auto"/>
                        <w:bottom w:val="none" w:sz="0" w:space="0" w:color="auto"/>
                        <w:right w:val="none" w:sz="0" w:space="0" w:color="auto"/>
                      </w:divBdr>
                    </w:div>
                    <w:div w:id="1818112819">
                      <w:marLeft w:val="0"/>
                      <w:marRight w:val="0"/>
                      <w:marTop w:val="0"/>
                      <w:marBottom w:val="0"/>
                      <w:divBdr>
                        <w:top w:val="none" w:sz="0" w:space="0" w:color="auto"/>
                        <w:left w:val="none" w:sz="0" w:space="0" w:color="auto"/>
                        <w:bottom w:val="none" w:sz="0" w:space="0" w:color="auto"/>
                        <w:right w:val="none" w:sz="0" w:space="0" w:color="auto"/>
                      </w:divBdr>
                    </w:div>
                    <w:div w:id="1882091227">
                      <w:marLeft w:val="0"/>
                      <w:marRight w:val="0"/>
                      <w:marTop w:val="0"/>
                      <w:marBottom w:val="0"/>
                      <w:divBdr>
                        <w:top w:val="none" w:sz="0" w:space="0" w:color="auto"/>
                        <w:left w:val="none" w:sz="0" w:space="0" w:color="auto"/>
                        <w:bottom w:val="none" w:sz="0" w:space="0" w:color="auto"/>
                        <w:right w:val="none" w:sz="0" w:space="0" w:color="auto"/>
                      </w:divBdr>
                    </w:div>
                    <w:div w:id="1920823920">
                      <w:marLeft w:val="0"/>
                      <w:marRight w:val="0"/>
                      <w:marTop w:val="0"/>
                      <w:marBottom w:val="0"/>
                      <w:divBdr>
                        <w:top w:val="none" w:sz="0" w:space="0" w:color="auto"/>
                        <w:left w:val="none" w:sz="0" w:space="0" w:color="auto"/>
                        <w:bottom w:val="none" w:sz="0" w:space="0" w:color="auto"/>
                        <w:right w:val="none" w:sz="0" w:space="0" w:color="auto"/>
                      </w:divBdr>
                    </w:div>
                    <w:div w:id="2035498653">
                      <w:marLeft w:val="0"/>
                      <w:marRight w:val="0"/>
                      <w:marTop w:val="0"/>
                      <w:marBottom w:val="0"/>
                      <w:divBdr>
                        <w:top w:val="none" w:sz="0" w:space="0" w:color="auto"/>
                        <w:left w:val="none" w:sz="0" w:space="0" w:color="auto"/>
                        <w:bottom w:val="none" w:sz="0" w:space="0" w:color="auto"/>
                        <w:right w:val="none" w:sz="0" w:space="0" w:color="auto"/>
                      </w:divBdr>
                    </w:div>
                  </w:divsChild>
                </w:div>
                <w:div w:id="394859770">
                  <w:marLeft w:val="0"/>
                  <w:marRight w:val="0"/>
                  <w:marTop w:val="0"/>
                  <w:marBottom w:val="0"/>
                  <w:divBdr>
                    <w:top w:val="none" w:sz="0" w:space="0" w:color="auto"/>
                    <w:left w:val="none" w:sz="0" w:space="0" w:color="auto"/>
                    <w:bottom w:val="none" w:sz="0" w:space="0" w:color="auto"/>
                    <w:right w:val="none" w:sz="0" w:space="0" w:color="auto"/>
                  </w:divBdr>
                  <w:divsChild>
                    <w:div w:id="13698613">
                      <w:marLeft w:val="0"/>
                      <w:marRight w:val="0"/>
                      <w:marTop w:val="0"/>
                      <w:marBottom w:val="0"/>
                      <w:divBdr>
                        <w:top w:val="none" w:sz="0" w:space="0" w:color="auto"/>
                        <w:left w:val="none" w:sz="0" w:space="0" w:color="auto"/>
                        <w:bottom w:val="none" w:sz="0" w:space="0" w:color="auto"/>
                        <w:right w:val="none" w:sz="0" w:space="0" w:color="auto"/>
                      </w:divBdr>
                    </w:div>
                    <w:div w:id="96683692">
                      <w:marLeft w:val="0"/>
                      <w:marRight w:val="0"/>
                      <w:marTop w:val="0"/>
                      <w:marBottom w:val="0"/>
                      <w:divBdr>
                        <w:top w:val="none" w:sz="0" w:space="0" w:color="auto"/>
                        <w:left w:val="none" w:sz="0" w:space="0" w:color="auto"/>
                        <w:bottom w:val="none" w:sz="0" w:space="0" w:color="auto"/>
                        <w:right w:val="none" w:sz="0" w:space="0" w:color="auto"/>
                      </w:divBdr>
                    </w:div>
                    <w:div w:id="337855599">
                      <w:marLeft w:val="0"/>
                      <w:marRight w:val="0"/>
                      <w:marTop w:val="0"/>
                      <w:marBottom w:val="0"/>
                      <w:divBdr>
                        <w:top w:val="none" w:sz="0" w:space="0" w:color="auto"/>
                        <w:left w:val="none" w:sz="0" w:space="0" w:color="auto"/>
                        <w:bottom w:val="none" w:sz="0" w:space="0" w:color="auto"/>
                        <w:right w:val="none" w:sz="0" w:space="0" w:color="auto"/>
                      </w:divBdr>
                    </w:div>
                    <w:div w:id="662123783">
                      <w:marLeft w:val="0"/>
                      <w:marRight w:val="0"/>
                      <w:marTop w:val="0"/>
                      <w:marBottom w:val="0"/>
                      <w:divBdr>
                        <w:top w:val="none" w:sz="0" w:space="0" w:color="auto"/>
                        <w:left w:val="none" w:sz="0" w:space="0" w:color="auto"/>
                        <w:bottom w:val="none" w:sz="0" w:space="0" w:color="auto"/>
                        <w:right w:val="none" w:sz="0" w:space="0" w:color="auto"/>
                      </w:divBdr>
                    </w:div>
                    <w:div w:id="755976414">
                      <w:marLeft w:val="0"/>
                      <w:marRight w:val="0"/>
                      <w:marTop w:val="0"/>
                      <w:marBottom w:val="0"/>
                      <w:divBdr>
                        <w:top w:val="none" w:sz="0" w:space="0" w:color="auto"/>
                        <w:left w:val="none" w:sz="0" w:space="0" w:color="auto"/>
                        <w:bottom w:val="none" w:sz="0" w:space="0" w:color="auto"/>
                        <w:right w:val="none" w:sz="0" w:space="0" w:color="auto"/>
                      </w:divBdr>
                    </w:div>
                    <w:div w:id="772438614">
                      <w:marLeft w:val="0"/>
                      <w:marRight w:val="0"/>
                      <w:marTop w:val="0"/>
                      <w:marBottom w:val="0"/>
                      <w:divBdr>
                        <w:top w:val="none" w:sz="0" w:space="0" w:color="auto"/>
                        <w:left w:val="none" w:sz="0" w:space="0" w:color="auto"/>
                        <w:bottom w:val="none" w:sz="0" w:space="0" w:color="auto"/>
                        <w:right w:val="none" w:sz="0" w:space="0" w:color="auto"/>
                      </w:divBdr>
                    </w:div>
                    <w:div w:id="817456773">
                      <w:marLeft w:val="0"/>
                      <w:marRight w:val="0"/>
                      <w:marTop w:val="0"/>
                      <w:marBottom w:val="0"/>
                      <w:divBdr>
                        <w:top w:val="none" w:sz="0" w:space="0" w:color="auto"/>
                        <w:left w:val="none" w:sz="0" w:space="0" w:color="auto"/>
                        <w:bottom w:val="none" w:sz="0" w:space="0" w:color="auto"/>
                        <w:right w:val="none" w:sz="0" w:space="0" w:color="auto"/>
                      </w:divBdr>
                    </w:div>
                    <w:div w:id="830297278">
                      <w:marLeft w:val="0"/>
                      <w:marRight w:val="0"/>
                      <w:marTop w:val="0"/>
                      <w:marBottom w:val="0"/>
                      <w:divBdr>
                        <w:top w:val="none" w:sz="0" w:space="0" w:color="auto"/>
                        <w:left w:val="none" w:sz="0" w:space="0" w:color="auto"/>
                        <w:bottom w:val="none" w:sz="0" w:space="0" w:color="auto"/>
                        <w:right w:val="none" w:sz="0" w:space="0" w:color="auto"/>
                      </w:divBdr>
                    </w:div>
                    <w:div w:id="992682635">
                      <w:marLeft w:val="0"/>
                      <w:marRight w:val="0"/>
                      <w:marTop w:val="0"/>
                      <w:marBottom w:val="0"/>
                      <w:divBdr>
                        <w:top w:val="none" w:sz="0" w:space="0" w:color="auto"/>
                        <w:left w:val="none" w:sz="0" w:space="0" w:color="auto"/>
                        <w:bottom w:val="none" w:sz="0" w:space="0" w:color="auto"/>
                        <w:right w:val="none" w:sz="0" w:space="0" w:color="auto"/>
                      </w:divBdr>
                    </w:div>
                    <w:div w:id="1013338761">
                      <w:marLeft w:val="0"/>
                      <w:marRight w:val="0"/>
                      <w:marTop w:val="0"/>
                      <w:marBottom w:val="0"/>
                      <w:divBdr>
                        <w:top w:val="none" w:sz="0" w:space="0" w:color="auto"/>
                        <w:left w:val="none" w:sz="0" w:space="0" w:color="auto"/>
                        <w:bottom w:val="none" w:sz="0" w:space="0" w:color="auto"/>
                        <w:right w:val="none" w:sz="0" w:space="0" w:color="auto"/>
                      </w:divBdr>
                    </w:div>
                    <w:div w:id="1132747627">
                      <w:marLeft w:val="0"/>
                      <w:marRight w:val="0"/>
                      <w:marTop w:val="0"/>
                      <w:marBottom w:val="0"/>
                      <w:divBdr>
                        <w:top w:val="none" w:sz="0" w:space="0" w:color="auto"/>
                        <w:left w:val="none" w:sz="0" w:space="0" w:color="auto"/>
                        <w:bottom w:val="none" w:sz="0" w:space="0" w:color="auto"/>
                        <w:right w:val="none" w:sz="0" w:space="0" w:color="auto"/>
                      </w:divBdr>
                    </w:div>
                    <w:div w:id="1204291673">
                      <w:marLeft w:val="0"/>
                      <w:marRight w:val="0"/>
                      <w:marTop w:val="0"/>
                      <w:marBottom w:val="0"/>
                      <w:divBdr>
                        <w:top w:val="none" w:sz="0" w:space="0" w:color="auto"/>
                        <w:left w:val="none" w:sz="0" w:space="0" w:color="auto"/>
                        <w:bottom w:val="none" w:sz="0" w:space="0" w:color="auto"/>
                        <w:right w:val="none" w:sz="0" w:space="0" w:color="auto"/>
                      </w:divBdr>
                    </w:div>
                    <w:div w:id="1358971335">
                      <w:marLeft w:val="0"/>
                      <w:marRight w:val="0"/>
                      <w:marTop w:val="0"/>
                      <w:marBottom w:val="0"/>
                      <w:divBdr>
                        <w:top w:val="none" w:sz="0" w:space="0" w:color="auto"/>
                        <w:left w:val="none" w:sz="0" w:space="0" w:color="auto"/>
                        <w:bottom w:val="none" w:sz="0" w:space="0" w:color="auto"/>
                        <w:right w:val="none" w:sz="0" w:space="0" w:color="auto"/>
                      </w:divBdr>
                    </w:div>
                    <w:div w:id="1364133239">
                      <w:marLeft w:val="0"/>
                      <w:marRight w:val="0"/>
                      <w:marTop w:val="0"/>
                      <w:marBottom w:val="0"/>
                      <w:divBdr>
                        <w:top w:val="none" w:sz="0" w:space="0" w:color="auto"/>
                        <w:left w:val="none" w:sz="0" w:space="0" w:color="auto"/>
                        <w:bottom w:val="none" w:sz="0" w:space="0" w:color="auto"/>
                        <w:right w:val="none" w:sz="0" w:space="0" w:color="auto"/>
                      </w:divBdr>
                    </w:div>
                    <w:div w:id="1604918226">
                      <w:marLeft w:val="0"/>
                      <w:marRight w:val="0"/>
                      <w:marTop w:val="0"/>
                      <w:marBottom w:val="0"/>
                      <w:divBdr>
                        <w:top w:val="none" w:sz="0" w:space="0" w:color="auto"/>
                        <w:left w:val="none" w:sz="0" w:space="0" w:color="auto"/>
                        <w:bottom w:val="none" w:sz="0" w:space="0" w:color="auto"/>
                        <w:right w:val="none" w:sz="0" w:space="0" w:color="auto"/>
                      </w:divBdr>
                    </w:div>
                    <w:div w:id="1696425045">
                      <w:marLeft w:val="0"/>
                      <w:marRight w:val="0"/>
                      <w:marTop w:val="0"/>
                      <w:marBottom w:val="0"/>
                      <w:divBdr>
                        <w:top w:val="none" w:sz="0" w:space="0" w:color="auto"/>
                        <w:left w:val="none" w:sz="0" w:space="0" w:color="auto"/>
                        <w:bottom w:val="none" w:sz="0" w:space="0" w:color="auto"/>
                        <w:right w:val="none" w:sz="0" w:space="0" w:color="auto"/>
                      </w:divBdr>
                    </w:div>
                    <w:div w:id="1771196144">
                      <w:marLeft w:val="0"/>
                      <w:marRight w:val="0"/>
                      <w:marTop w:val="0"/>
                      <w:marBottom w:val="0"/>
                      <w:divBdr>
                        <w:top w:val="none" w:sz="0" w:space="0" w:color="auto"/>
                        <w:left w:val="none" w:sz="0" w:space="0" w:color="auto"/>
                        <w:bottom w:val="none" w:sz="0" w:space="0" w:color="auto"/>
                        <w:right w:val="none" w:sz="0" w:space="0" w:color="auto"/>
                      </w:divBdr>
                    </w:div>
                    <w:div w:id="2015573770">
                      <w:marLeft w:val="0"/>
                      <w:marRight w:val="0"/>
                      <w:marTop w:val="0"/>
                      <w:marBottom w:val="0"/>
                      <w:divBdr>
                        <w:top w:val="none" w:sz="0" w:space="0" w:color="auto"/>
                        <w:left w:val="none" w:sz="0" w:space="0" w:color="auto"/>
                        <w:bottom w:val="none" w:sz="0" w:space="0" w:color="auto"/>
                        <w:right w:val="none" w:sz="0" w:space="0" w:color="auto"/>
                      </w:divBdr>
                    </w:div>
                    <w:div w:id="2036688361">
                      <w:marLeft w:val="0"/>
                      <w:marRight w:val="0"/>
                      <w:marTop w:val="0"/>
                      <w:marBottom w:val="0"/>
                      <w:divBdr>
                        <w:top w:val="none" w:sz="0" w:space="0" w:color="auto"/>
                        <w:left w:val="none" w:sz="0" w:space="0" w:color="auto"/>
                        <w:bottom w:val="none" w:sz="0" w:space="0" w:color="auto"/>
                        <w:right w:val="none" w:sz="0" w:space="0" w:color="auto"/>
                      </w:divBdr>
                    </w:div>
                  </w:divsChild>
                </w:div>
                <w:div w:id="424762838">
                  <w:marLeft w:val="0"/>
                  <w:marRight w:val="0"/>
                  <w:marTop w:val="0"/>
                  <w:marBottom w:val="0"/>
                  <w:divBdr>
                    <w:top w:val="none" w:sz="0" w:space="0" w:color="auto"/>
                    <w:left w:val="none" w:sz="0" w:space="0" w:color="auto"/>
                    <w:bottom w:val="none" w:sz="0" w:space="0" w:color="auto"/>
                    <w:right w:val="none" w:sz="0" w:space="0" w:color="auto"/>
                  </w:divBdr>
                  <w:divsChild>
                    <w:div w:id="1971088746">
                      <w:marLeft w:val="0"/>
                      <w:marRight w:val="0"/>
                      <w:marTop w:val="0"/>
                      <w:marBottom w:val="0"/>
                      <w:divBdr>
                        <w:top w:val="none" w:sz="0" w:space="0" w:color="auto"/>
                        <w:left w:val="none" w:sz="0" w:space="0" w:color="auto"/>
                        <w:bottom w:val="none" w:sz="0" w:space="0" w:color="auto"/>
                        <w:right w:val="none" w:sz="0" w:space="0" w:color="auto"/>
                      </w:divBdr>
                    </w:div>
                  </w:divsChild>
                </w:div>
                <w:div w:id="450514966">
                  <w:marLeft w:val="0"/>
                  <w:marRight w:val="0"/>
                  <w:marTop w:val="0"/>
                  <w:marBottom w:val="0"/>
                  <w:divBdr>
                    <w:top w:val="none" w:sz="0" w:space="0" w:color="auto"/>
                    <w:left w:val="none" w:sz="0" w:space="0" w:color="auto"/>
                    <w:bottom w:val="none" w:sz="0" w:space="0" w:color="auto"/>
                    <w:right w:val="none" w:sz="0" w:space="0" w:color="auto"/>
                  </w:divBdr>
                  <w:divsChild>
                    <w:div w:id="1397823892">
                      <w:marLeft w:val="0"/>
                      <w:marRight w:val="0"/>
                      <w:marTop w:val="0"/>
                      <w:marBottom w:val="0"/>
                      <w:divBdr>
                        <w:top w:val="none" w:sz="0" w:space="0" w:color="auto"/>
                        <w:left w:val="none" w:sz="0" w:space="0" w:color="auto"/>
                        <w:bottom w:val="none" w:sz="0" w:space="0" w:color="auto"/>
                        <w:right w:val="none" w:sz="0" w:space="0" w:color="auto"/>
                      </w:divBdr>
                    </w:div>
                    <w:div w:id="1429498474">
                      <w:marLeft w:val="0"/>
                      <w:marRight w:val="0"/>
                      <w:marTop w:val="0"/>
                      <w:marBottom w:val="0"/>
                      <w:divBdr>
                        <w:top w:val="none" w:sz="0" w:space="0" w:color="auto"/>
                        <w:left w:val="none" w:sz="0" w:space="0" w:color="auto"/>
                        <w:bottom w:val="none" w:sz="0" w:space="0" w:color="auto"/>
                        <w:right w:val="none" w:sz="0" w:space="0" w:color="auto"/>
                      </w:divBdr>
                    </w:div>
                  </w:divsChild>
                </w:div>
                <w:div w:id="590822701">
                  <w:marLeft w:val="0"/>
                  <w:marRight w:val="0"/>
                  <w:marTop w:val="0"/>
                  <w:marBottom w:val="0"/>
                  <w:divBdr>
                    <w:top w:val="none" w:sz="0" w:space="0" w:color="auto"/>
                    <w:left w:val="none" w:sz="0" w:space="0" w:color="auto"/>
                    <w:bottom w:val="none" w:sz="0" w:space="0" w:color="auto"/>
                    <w:right w:val="none" w:sz="0" w:space="0" w:color="auto"/>
                  </w:divBdr>
                  <w:divsChild>
                    <w:div w:id="327905285">
                      <w:marLeft w:val="0"/>
                      <w:marRight w:val="0"/>
                      <w:marTop w:val="0"/>
                      <w:marBottom w:val="0"/>
                      <w:divBdr>
                        <w:top w:val="none" w:sz="0" w:space="0" w:color="auto"/>
                        <w:left w:val="none" w:sz="0" w:space="0" w:color="auto"/>
                        <w:bottom w:val="none" w:sz="0" w:space="0" w:color="auto"/>
                        <w:right w:val="none" w:sz="0" w:space="0" w:color="auto"/>
                      </w:divBdr>
                    </w:div>
                    <w:div w:id="1801337994">
                      <w:marLeft w:val="0"/>
                      <w:marRight w:val="0"/>
                      <w:marTop w:val="0"/>
                      <w:marBottom w:val="0"/>
                      <w:divBdr>
                        <w:top w:val="none" w:sz="0" w:space="0" w:color="auto"/>
                        <w:left w:val="none" w:sz="0" w:space="0" w:color="auto"/>
                        <w:bottom w:val="none" w:sz="0" w:space="0" w:color="auto"/>
                        <w:right w:val="none" w:sz="0" w:space="0" w:color="auto"/>
                      </w:divBdr>
                    </w:div>
                  </w:divsChild>
                </w:div>
                <w:div w:id="597057013">
                  <w:marLeft w:val="0"/>
                  <w:marRight w:val="0"/>
                  <w:marTop w:val="0"/>
                  <w:marBottom w:val="0"/>
                  <w:divBdr>
                    <w:top w:val="none" w:sz="0" w:space="0" w:color="auto"/>
                    <w:left w:val="none" w:sz="0" w:space="0" w:color="auto"/>
                    <w:bottom w:val="none" w:sz="0" w:space="0" w:color="auto"/>
                    <w:right w:val="none" w:sz="0" w:space="0" w:color="auto"/>
                  </w:divBdr>
                  <w:divsChild>
                    <w:div w:id="261843297">
                      <w:marLeft w:val="0"/>
                      <w:marRight w:val="0"/>
                      <w:marTop w:val="0"/>
                      <w:marBottom w:val="0"/>
                      <w:divBdr>
                        <w:top w:val="none" w:sz="0" w:space="0" w:color="auto"/>
                        <w:left w:val="none" w:sz="0" w:space="0" w:color="auto"/>
                        <w:bottom w:val="none" w:sz="0" w:space="0" w:color="auto"/>
                        <w:right w:val="none" w:sz="0" w:space="0" w:color="auto"/>
                      </w:divBdr>
                    </w:div>
                    <w:div w:id="1623418731">
                      <w:marLeft w:val="0"/>
                      <w:marRight w:val="0"/>
                      <w:marTop w:val="0"/>
                      <w:marBottom w:val="0"/>
                      <w:divBdr>
                        <w:top w:val="none" w:sz="0" w:space="0" w:color="auto"/>
                        <w:left w:val="none" w:sz="0" w:space="0" w:color="auto"/>
                        <w:bottom w:val="none" w:sz="0" w:space="0" w:color="auto"/>
                        <w:right w:val="none" w:sz="0" w:space="0" w:color="auto"/>
                      </w:divBdr>
                    </w:div>
                  </w:divsChild>
                </w:div>
                <w:div w:id="632297760">
                  <w:marLeft w:val="0"/>
                  <w:marRight w:val="0"/>
                  <w:marTop w:val="0"/>
                  <w:marBottom w:val="0"/>
                  <w:divBdr>
                    <w:top w:val="none" w:sz="0" w:space="0" w:color="auto"/>
                    <w:left w:val="none" w:sz="0" w:space="0" w:color="auto"/>
                    <w:bottom w:val="none" w:sz="0" w:space="0" w:color="auto"/>
                    <w:right w:val="none" w:sz="0" w:space="0" w:color="auto"/>
                  </w:divBdr>
                  <w:divsChild>
                    <w:div w:id="21250766">
                      <w:marLeft w:val="0"/>
                      <w:marRight w:val="0"/>
                      <w:marTop w:val="0"/>
                      <w:marBottom w:val="0"/>
                      <w:divBdr>
                        <w:top w:val="none" w:sz="0" w:space="0" w:color="auto"/>
                        <w:left w:val="none" w:sz="0" w:space="0" w:color="auto"/>
                        <w:bottom w:val="none" w:sz="0" w:space="0" w:color="auto"/>
                        <w:right w:val="none" w:sz="0" w:space="0" w:color="auto"/>
                      </w:divBdr>
                    </w:div>
                    <w:div w:id="177012778">
                      <w:marLeft w:val="0"/>
                      <w:marRight w:val="0"/>
                      <w:marTop w:val="0"/>
                      <w:marBottom w:val="0"/>
                      <w:divBdr>
                        <w:top w:val="none" w:sz="0" w:space="0" w:color="auto"/>
                        <w:left w:val="none" w:sz="0" w:space="0" w:color="auto"/>
                        <w:bottom w:val="none" w:sz="0" w:space="0" w:color="auto"/>
                        <w:right w:val="none" w:sz="0" w:space="0" w:color="auto"/>
                      </w:divBdr>
                    </w:div>
                    <w:div w:id="244148732">
                      <w:marLeft w:val="0"/>
                      <w:marRight w:val="0"/>
                      <w:marTop w:val="0"/>
                      <w:marBottom w:val="0"/>
                      <w:divBdr>
                        <w:top w:val="none" w:sz="0" w:space="0" w:color="auto"/>
                        <w:left w:val="none" w:sz="0" w:space="0" w:color="auto"/>
                        <w:bottom w:val="none" w:sz="0" w:space="0" w:color="auto"/>
                        <w:right w:val="none" w:sz="0" w:space="0" w:color="auto"/>
                      </w:divBdr>
                    </w:div>
                    <w:div w:id="249386337">
                      <w:marLeft w:val="0"/>
                      <w:marRight w:val="0"/>
                      <w:marTop w:val="0"/>
                      <w:marBottom w:val="0"/>
                      <w:divBdr>
                        <w:top w:val="none" w:sz="0" w:space="0" w:color="auto"/>
                        <w:left w:val="none" w:sz="0" w:space="0" w:color="auto"/>
                        <w:bottom w:val="none" w:sz="0" w:space="0" w:color="auto"/>
                        <w:right w:val="none" w:sz="0" w:space="0" w:color="auto"/>
                      </w:divBdr>
                    </w:div>
                    <w:div w:id="297030369">
                      <w:marLeft w:val="0"/>
                      <w:marRight w:val="0"/>
                      <w:marTop w:val="0"/>
                      <w:marBottom w:val="0"/>
                      <w:divBdr>
                        <w:top w:val="none" w:sz="0" w:space="0" w:color="auto"/>
                        <w:left w:val="none" w:sz="0" w:space="0" w:color="auto"/>
                        <w:bottom w:val="none" w:sz="0" w:space="0" w:color="auto"/>
                        <w:right w:val="none" w:sz="0" w:space="0" w:color="auto"/>
                      </w:divBdr>
                    </w:div>
                    <w:div w:id="399985132">
                      <w:marLeft w:val="0"/>
                      <w:marRight w:val="0"/>
                      <w:marTop w:val="0"/>
                      <w:marBottom w:val="0"/>
                      <w:divBdr>
                        <w:top w:val="none" w:sz="0" w:space="0" w:color="auto"/>
                        <w:left w:val="none" w:sz="0" w:space="0" w:color="auto"/>
                        <w:bottom w:val="none" w:sz="0" w:space="0" w:color="auto"/>
                        <w:right w:val="none" w:sz="0" w:space="0" w:color="auto"/>
                      </w:divBdr>
                    </w:div>
                    <w:div w:id="539436582">
                      <w:marLeft w:val="0"/>
                      <w:marRight w:val="0"/>
                      <w:marTop w:val="0"/>
                      <w:marBottom w:val="0"/>
                      <w:divBdr>
                        <w:top w:val="none" w:sz="0" w:space="0" w:color="auto"/>
                        <w:left w:val="none" w:sz="0" w:space="0" w:color="auto"/>
                        <w:bottom w:val="none" w:sz="0" w:space="0" w:color="auto"/>
                        <w:right w:val="none" w:sz="0" w:space="0" w:color="auto"/>
                      </w:divBdr>
                    </w:div>
                    <w:div w:id="584264370">
                      <w:marLeft w:val="0"/>
                      <w:marRight w:val="0"/>
                      <w:marTop w:val="0"/>
                      <w:marBottom w:val="0"/>
                      <w:divBdr>
                        <w:top w:val="none" w:sz="0" w:space="0" w:color="auto"/>
                        <w:left w:val="none" w:sz="0" w:space="0" w:color="auto"/>
                        <w:bottom w:val="none" w:sz="0" w:space="0" w:color="auto"/>
                        <w:right w:val="none" w:sz="0" w:space="0" w:color="auto"/>
                      </w:divBdr>
                    </w:div>
                    <w:div w:id="1054616890">
                      <w:marLeft w:val="0"/>
                      <w:marRight w:val="0"/>
                      <w:marTop w:val="0"/>
                      <w:marBottom w:val="0"/>
                      <w:divBdr>
                        <w:top w:val="none" w:sz="0" w:space="0" w:color="auto"/>
                        <w:left w:val="none" w:sz="0" w:space="0" w:color="auto"/>
                        <w:bottom w:val="none" w:sz="0" w:space="0" w:color="auto"/>
                        <w:right w:val="none" w:sz="0" w:space="0" w:color="auto"/>
                      </w:divBdr>
                    </w:div>
                    <w:div w:id="1276522597">
                      <w:marLeft w:val="0"/>
                      <w:marRight w:val="0"/>
                      <w:marTop w:val="0"/>
                      <w:marBottom w:val="0"/>
                      <w:divBdr>
                        <w:top w:val="none" w:sz="0" w:space="0" w:color="auto"/>
                        <w:left w:val="none" w:sz="0" w:space="0" w:color="auto"/>
                        <w:bottom w:val="none" w:sz="0" w:space="0" w:color="auto"/>
                        <w:right w:val="none" w:sz="0" w:space="0" w:color="auto"/>
                      </w:divBdr>
                    </w:div>
                    <w:div w:id="1735858269">
                      <w:marLeft w:val="0"/>
                      <w:marRight w:val="0"/>
                      <w:marTop w:val="0"/>
                      <w:marBottom w:val="0"/>
                      <w:divBdr>
                        <w:top w:val="none" w:sz="0" w:space="0" w:color="auto"/>
                        <w:left w:val="none" w:sz="0" w:space="0" w:color="auto"/>
                        <w:bottom w:val="none" w:sz="0" w:space="0" w:color="auto"/>
                        <w:right w:val="none" w:sz="0" w:space="0" w:color="auto"/>
                      </w:divBdr>
                    </w:div>
                    <w:div w:id="1841920116">
                      <w:marLeft w:val="0"/>
                      <w:marRight w:val="0"/>
                      <w:marTop w:val="0"/>
                      <w:marBottom w:val="0"/>
                      <w:divBdr>
                        <w:top w:val="none" w:sz="0" w:space="0" w:color="auto"/>
                        <w:left w:val="none" w:sz="0" w:space="0" w:color="auto"/>
                        <w:bottom w:val="none" w:sz="0" w:space="0" w:color="auto"/>
                        <w:right w:val="none" w:sz="0" w:space="0" w:color="auto"/>
                      </w:divBdr>
                    </w:div>
                    <w:div w:id="1895388600">
                      <w:marLeft w:val="0"/>
                      <w:marRight w:val="0"/>
                      <w:marTop w:val="0"/>
                      <w:marBottom w:val="0"/>
                      <w:divBdr>
                        <w:top w:val="none" w:sz="0" w:space="0" w:color="auto"/>
                        <w:left w:val="none" w:sz="0" w:space="0" w:color="auto"/>
                        <w:bottom w:val="none" w:sz="0" w:space="0" w:color="auto"/>
                        <w:right w:val="none" w:sz="0" w:space="0" w:color="auto"/>
                      </w:divBdr>
                    </w:div>
                    <w:div w:id="2122726380">
                      <w:marLeft w:val="0"/>
                      <w:marRight w:val="0"/>
                      <w:marTop w:val="0"/>
                      <w:marBottom w:val="0"/>
                      <w:divBdr>
                        <w:top w:val="none" w:sz="0" w:space="0" w:color="auto"/>
                        <w:left w:val="none" w:sz="0" w:space="0" w:color="auto"/>
                        <w:bottom w:val="none" w:sz="0" w:space="0" w:color="auto"/>
                        <w:right w:val="none" w:sz="0" w:space="0" w:color="auto"/>
                      </w:divBdr>
                    </w:div>
                  </w:divsChild>
                </w:div>
                <w:div w:id="698967838">
                  <w:marLeft w:val="0"/>
                  <w:marRight w:val="0"/>
                  <w:marTop w:val="0"/>
                  <w:marBottom w:val="0"/>
                  <w:divBdr>
                    <w:top w:val="none" w:sz="0" w:space="0" w:color="auto"/>
                    <w:left w:val="none" w:sz="0" w:space="0" w:color="auto"/>
                    <w:bottom w:val="none" w:sz="0" w:space="0" w:color="auto"/>
                    <w:right w:val="none" w:sz="0" w:space="0" w:color="auto"/>
                  </w:divBdr>
                  <w:divsChild>
                    <w:div w:id="65038373">
                      <w:marLeft w:val="0"/>
                      <w:marRight w:val="0"/>
                      <w:marTop w:val="0"/>
                      <w:marBottom w:val="0"/>
                      <w:divBdr>
                        <w:top w:val="none" w:sz="0" w:space="0" w:color="auto"/>
                        <w:left w:val="none" w:sz="0" w:space="0" w:color="auto"/>
                        <w:bottom w:val="none" w:sz="0" w:space="0" w:color="auto"/>
                        <w:right w:val="none" w:sz="0" w:space="0" w:color="auto"/>
                      </w:divBdr>
                    </w:div>
                    <w:div w:id="77988588">
                      <w:marLeft w:val="0"/>
                      <w:marRight w:val="0"/>
                      <w:marTop w:val="0"/>
                      <w:marBottom w:val="0"/>
                      <w:divBdr>
                        <w:top w:val="none" w:sz="0" w:space="0" w:color="auto"/>
                        <w:left w:val="none" w:sz="0" w:space="0" w:color="auto"/>
                        <w:bottom w:val="none" w:sz="0" w:space="0" w:color="auto"/>
                        <w:right w:val="none" w:sz="0" w:space="0" w:color="auto"/>
                      </w:divBdr>
                    </w:div>
                    <w:div w:id="743378855">
                      <w:marLeft w:val="0"/>
                      <w:marRight w:val="0"/>
                      <w:marTop w:val="0"/>
                      <w:marBottom w:val="0"/>
                      <w:divBdr>
                        <w:top w:val="none" w:sz="0" w:space="0" w:color="auto"/>
                        <w:left w:val="none" w:sz="0" w:space="0" w:color="auto"/>
                        <w:bottom w:val="none" w:sz="0" w:space="0" w:color="auto"/>
                        <w:right w:val="none" w:sz="0" w:space="0" w:color="auto"/>
                      </w:divBdr>
                    </w:div>
                  </w:divsChild>
                </w:div>
                <w:div w:id="780077334">
                  <w:marLeft w:val="0"/>
                  <w:marRight w:val="0"/>
                  <w:marTop w:val="0"/>
                  <w:marBottom w:val="0"/>
                  <w:divBdr>
                    <w:top w:val="none" w:sz="0" w:space="0" w:color="auto"/>
                    <w:left w:val="none" w:sz="0" w:space="0" w:color="auto"/>
                    <w:bottom w:val="none" w:sz="0" w:space="0" w:color="auto"/>
                    <w:right w:val="none" w:sz="0" w:space="0" w:color="auto"/>
                  </w:divBdr>
                  <w:divsChild>
                    <w:div w:id="1054811463">
                      <w:marLeft w:val="0"/>
                      <w:marRight w:val="0"/>
                      <w:marTop w:val="0"/>
                      <w:marBottom w:val="0"/>
                      <w:divBdr>
                        <w:top w:val="none" w:sz="0" w:space="0" w:color="auto"/>
                        <w:left w:val="none" w:sz="0" w:space="0" w:color="auto"/>
                        <w:bottom w:val="none" w:sz="0" w:space="0" w:color="auto"/>
                        <w:right w:val="none" w:sz="0" w:space="0" w:color="auto"/>
                      </w:divBdr>
                    </w:div>
                  </w:divsChild>
                </w:div>
                <w:div w:id="876818617">
                  <w:marLeft w:val="0"/>
                  <w:marRight w:val="0"/>
                  <w:marTop w:val="0"/>
                  <w:marBottom w:val="0"/>
                  <w:divBdr>
                    <w:top w:val="none" w:sz="0" w:space="0" w:color="auto"/>
                    <w:left w:val="none" w:sz="0" w:space="0" w:color="auto"/>
                    <w:bottom w:val="none" w:sz="0" w:space="0" w:color="auto"/>
                    <w:right w:val="none" w:sz="0" w:space="0" w:color="auto"/>
                  </w:divBdr>
                  <w:divsChild>
                    <w:div w:id="2110347258">
                      <w:marLeft w:val="0"/>
                      <w:marRight w:val="0"/>
                      <w:marTop w:val="0"/>
                      <w:marBottom w:val="0"/>
                      <w:divBdr>
                        <w:top w:val="none" w:sz="0" w:space="0" w:color="auto"/>
                        <w:left w:val="none" w:sz="0" w:space="0" w:color="auto"/>
                        <w:bottom w:val="none" w:sz="0" w:space="0" w:color="auto"/>
                        <w:right w:val="none" w:sz="0" w:space="0" w:color="auto"/>
                      </w:divBdr>
                    </w:div>
                  </w:divsChild>
                </w:div>
                <w:div w:id="941260714">
                  <w:marLeft w:val="0"/>
                  <w:marRight w:val="0"/>
                  <w:marTop w:val="0"/>
                  <w:marBottom w:val="0"/>
                  <w:divBdr>
                    <w:top w:val="none" w:sz="0" w:space="0" w:color="auto"/>
                    <w:left w:val="none" w:sz="0" w:space="0" w:color="auto"/>
                    <w:bottom w:val="none" w:sz="0" w:space="0" w:color="auto"/>
                    <w:right w:val="none" w:sz="0" w:space="0" w:color="auto"/>
                  </w:divBdr>
                  <w:divsChild>
                    <w:div w:id="990793094">
                      <w:marLeft w:val="0"/>
                      <w:marRight w:val="0"/>
                      <w:marTop w:val="0"/>
                      <w:marBottom w:val="0"/>
                      <w:divBdr>
                        <w:top w:val="none" w:sz="0" w:space="0" w:color="auto"/>
                        <w:left w:val="none" w:sz="0" w:space="0" w:color="auto"/>
                        <w:bottom w:val="none" w:sz="0" w:space="0" w:color="auto"/>
                        <w:right w:val="none" w:sz="0" w:space="0" w:color="auto"/>
                      </w:divBdr>
                    </w:div>
                  </w:divsChild>
                </w:div>
                <w:div w:id="987855844">
                  <w:marLeft w:val="0"/>
                  <w:marRight w:val="0"/>
                  <w:marTop w:val="0"/>
                  <w:marBottom w:val="0"/>
                  <w:divBdr>
                    <w:top w:val="none" w:sz="0" w:space="0" w:color="auto"/>
                    <w:left w:val="none" w:sz="0" w:space="0" w:color="auto"/>
                    <w:bottom w:val="none" w:sz="0" w:space="0" w:color="auto"/>
                    <w:right w:val="none" w:sz="0" w:space="0" w:color="auto"/>
                  </w:divBdr>
                  <w:divsChild>
                    <w:div w:id="1610552857">
                      <w:marLeft w:val="0"/>
                      <w:marRight w:val="0"/>
                      <w:marTop w:val="0"/>
                      <w:marBottom w:val="0"/>
                      <w:divBdr>
                        <w:top w:val="none" w:sz="0" w:space="0" w:color="auto"/>
                        <w:left w:val="none" w:sz="0" w:space="0" w:color="auto"/>
                        <w:bottom w:val="none" w:sz="0" w:space="0" w:color="auto"/>
                        <w:right w:val="none" w:sz="0" w:space="0" w:color="auto"/>
                      </w:divBdr>
                    </w:div>
                  </w:divsChild>
                </w:div>
                <w:div w:id="998968372">
                  <w:marLeft w:val="0"/>
                  <w:marRight w:val="0"/>
                  <w:marTop w:val="0"/>
                  <w:marBottom w:val="0"/>
                  <w:divBdr>
                    <w:top w:val="none" w:sz="0" w:space="0" w:color="auto"/>
                    <w:left w:val="none" w:sz="0" w:space="0" w:color="auto"/>
                    <w:bottom w:val="none" w:sz="0" w:space="0" w:color="auto"/>
                    <w:right w:val="none" w:sz="0" w:space="0" w:color="auto"/>
                  </w:divBdr>
                  <w:divsChild>
                    <w:div w:id="38013162">
                      <w:marLeft w:val="0"/>
                      <w:marRight w:val="0"/>
                      <w:marTop w:val="0"/>
                      <w:marBottom w:val="0"/>
                      <w:divBdr>
                        <w:top w:val="none" w:sz="0" w:space="0" w:color="auto"/>
                        <w:left w:val="none" w:sz="0" w:space="0" w:color="auto"/>
                        <w:bottom w:val="none" w:sz="0" w:space="0" w:color="auto"/>
                        <w:right w:val="none" w:sz="0" w:space="0" w:color="auto"/>
                      </w:divBdr>
                    </w:div>
                    <w:div w:id="119346901">
                      <w:marLeft w:val="0"/>
                      <w:marRight w:val="0"/>
                      <w:marTop w:val="0"/>
                      <w:marBottom w:val="0"/>
                      <w:divBdr>
                        <w:top w:val="none" w:sz="0" w:space="0" w:color="auto"/>
                        <w:left w:val="none" w:sz="0" w:space="0" w:color="auto"/>
                        <w:bottom w:val="none" w:sz="0" w:space="0" w:color="auto"/>
                        <w:right w:val="none" w:sz="0" w:space="0" w:color="auto"/>
                      </w:divBdr>
                    </w:div>
                    <w:div w:id="414594635">
                      <w:marLeft w:val="0"/>
                      <w:marRight w:val="0"/>
                      <w:marTop w:val="0"/>
                      <w:marBottom w:val="0"/>
                      <w:divBdr>
                        <w:top w:val="none" w:sz="0" w:space="0" w:color="auto"/>
                        <w:left w:val="none" w:sz="0" w:space="0" w:color="auto"/>
                        <w:bottom w:val="none" w:sz="0" w:space="0" w:color="auto"/>
                        <w:right w:val="none" w:sz="0" w:space="0" w:color="auto"/>
                      </w:divBdr>
                    </w:div>
                    <w:div w:id="997995576">
                      <w:marLeft w:val="0"/>
                      <w:marRight w:val="0"/>
                      <w:marTop w:val="0"/>
                      <w:marBottom w:val="0"/>
                      <w:divBdr>
                        <w:top w:val="none" w:sz="0" w:space="0" w:color="auto"/>
                        <w:left w:val="none" w:sz="0" w:space="0" w:color="auto"/>
                        <w:bottom w:val="none" w:sz="0" w:space="0" w:color="auto"/>
                        <w:right w:val="none" w:sz="0" w:space="0" w:color="auto"/>
                      </w:divBdr>
                    </w:div>
                    <w:div w:id="1830095135">
                      <w:marLeft w:val="0"/>
                      <w:marRight w:val="0"/>
                      <w:marTop w:val="0"/>
                      <w:marBottom w:val="0"/>
                      <w:divBdr>
                        <w:top w:val="none" w:sz="0" w:space="0" w:color="auto"/>
                        <w:left w:val="none" w:sz="0" w:space="0" w:color="auto"/>
                        <w:bottom w:val="none" w:sz="0" w:space="0" w:color="auto"/>
                        <w:right w:val="none" w:sz="0" w:space="0" w:color="auto"/>
                      </w:divBdr>
                    </w:div>
                    <w:div w:id="1863737497">
                      <w:marLeft w:val="0"/>
                      <w:marRight w:val="0"/>
                      <w:marTop w:val="0"/>
                      <w:marBottom w:val="0"/>
                      <w:divBdr>
                        <w:top w:val="none" w:sz="0" w:space="0" w:color="auto"/>
                        <w:left w:val="none" w:sz="0" w:space="0" w:color="auto"/>
                        <w:bottom w:val="none" w:sz="0" w:space="0" w:color="auto"/>
                        <w:right w:val="none" w:sz="0" w:space="0" w:color="auto"/>
                      </w:divBdr>
                    </w:div>
                    <w:div w:id="1926917586">
                      <w:marLeft w:val="0"/>
                      <w:marRight w:val="0"/>
                      <w:marTop w:val="0"/>
                      <w:marBottom w:val="0"/>
                      <w:divBdr>
                        <w:top w:val="none" w:sz="0" w:space="0" w:color="auto"/>
                        <w:left w:val="none" w:sz="0" w:space="0" w:color="auto"/>
                        <w:bottom w:val="none" w:sz="0" w:space="0" w:color="auto"/>
                        <w:right w:val="none" w:sz="0" w:space="0" w:color="auto"/>
                      </w:divBdr>
                    </w:div>
                    <w:div w:id="2009750197">
                      <w:marLeft w:val="0"/>
                      <w:marRight w:val="0"/>
                      <w:marTop w:val="0"/>
                      <w:marBottom w:val="0"/>
                      <w:divBdr>
                        <w:top w:val="none" w:sz="0" w:space="0" w:color="auto"/>
                        <w:left w:val="none" w:sz="0" w:space="0" w:color="auto"/>
                        <w:bottom w:val="none" w:sz="0" w:space="0" w:color="auto"/>
                        <w:right w:val="none" w:sz="0" w:space="0" w:color="auto"/>
                      </w:divBdr>
                    </w:div>
                    <w:div w:id="2060589308">
                      <w:marLeft w:val="0"/>
                      <w:marRight w:val="0"/>
                      <w:marTop w:val="0"/>
                      <w:marBottom w:val="0"/>
                      <w:divBdr>
                        <w:top w:val="none" w:sz="0" w:space="0" w:color="auto"/>
                        <w:left w:val="none" w:sz="0" w:space="0" w:color="auto"/>
                        <w:bottom w:val="none" w:sz="0" w:space="0" w:color="auto"/>
                        <w:right w:val="none" w:sz="0" w:space="0" w:color="auto"/>
                      </w:divBdr>
                    </w:div>
                    <w:div w:id="2112047105">
                      <w:marLeft w:val="0"/>
                      <w:marRight w:val="0"/>
                      <w:marTop w:val="0"/>
                      <w:marBottom w:val="0"/>
                      <w:divBdr>
                        <w:top w:val="none" w:sz="0" w:space="0" w:color="auto"/>
                        <w:left w:val="none" w:sz="0" w:space="0" w:color="auto"/>
                        <w:bottom w:val="none" w:sz="0" w:space="0" w:color="auto"/>
                        <w:right w:val="none" w:sz="0" w:space="0" w:color="auto"/>
                      </w:divBdr>
                    </w:div>
                  </w:divsChild>
                </w:div>
                <w:div w:id="1025055684">
                  <w:marLeft w:val="0"/>
                  <w:marRight w:val="0"/>
                  <w:marTop w:val="0"/>
                  <w:marBottom w:val="0"/>
                  <w:divBdr>
                    <w:top w:val="none" w:sz="0" w:space="0" w:color="auto"/>
                    <w:left w:val="none" w:sz="0" w:space="0" w:color="auto"/>
                    <w:bottom w:val="none" w:sz="0" w:space="0" w:color="auto"/>
                    <w:right w:val="none" w:sz="0" w:space="0" w:color="auto"/>
                  </w:divBdr>
                  <w:divsChild>
                    <w:div w:id="995524396">
                      <w:marLeft w:val="0"/>
                      <w:marRight w:val="0"/>
                      <w:marTop w:val="0"/>
                      <w:marBottom w:val="0"/>
                      <w:divBdr>
                        <w:top w:val="none" w:sz="0" w:space="0" w:color="auto"/>
                        <w:left w:val="none" w:sz="0" w:space="0" w:color="auto"/>
                        <w:bottom w:val="none" w:sz="0" w:space="0" w:color="auto"/>
                        <w:right w:val="none" w:sz="0" w:space="0" w:color="auto"/>
                      </w:divBdr>
                    </w:div>
                    <w:div w:id="1014764407">
                      <w:marLeft w:val="0"/>
                      <w:marRight w:val="0"/>
                      <w:marTop w:val="0"/>
                      <w:marBottom w:val="0"/>
                      <w:divBdr>
                        <w:top w:val="none" w:sz="0" w:space="0" w:color="auto"/>
                        <w:left w:val="none" w:sz="0" w:space="0" w:color="auto"/>
                        <w:bottom w:val="none" w:sz="0" w:space="0" w:color="auto"/>
                        <w:right w:val="none" w:sz="0" w:space="0" w:color="auto"/>
                      </w:divBdr>
                    </w:div>
                    <w:div w:id="1896357571">
                      <w:marLeft w:val="0"/>
                      <w:marRight w:val="0"/>
                      <w:marTop w:val="0"/>
                      <w:marBottom w:val="0"/>
                      <w:divBdr>
                        <w:top w:val="none" w:sz="0" w:space="0" w:color="auto"/>
                        <w:left w:val="none" w:sz="0" w:space="0" w:color="auto"/>
                        <w:bottom w:val="none" w:sz="0" w:space="0" w:color="auto"/>
                        <w:right w:val="none" w:sz="0" w:space="0" w:color="auto"/>
                      </w:divBdr>
                    </w:div>
                  </w:divsChild>
                </w:div>
                <w:div w:id="1049887450">
                  <w:marLeft w:val="0"/>
                  <w:marRight w:val="0"/>
                  <w:marTop w:val="0"/>
                  <w:marBottom w:val="0"/>
                  <w:divBdr>
                    <w:top w:val="none" w:sz="0" w:space="0" w:color="auto"/>
                    <w:left w:val="none" w:sz="0" w:space="0" w:color="auto"/>
                    <w:bottom w:val="none" w:sz="0" w:space="0" w:color="auto"/>
                    <w:right w:val="none" w:sz="0" w:space="0" w:color="auto"/>
                  </w:divBdr>
                  <w:divsChild>
                    <w:div w:id="771054843">
                      <w:marLeft w:val="0"/>
                      <w:marRight w:val="0"/>
                      <w:marTop w:val="0"/>
                      <w:marBottom w:val="0"/>
                      <w:divBdr>
                        <w:top w:val="none" w:sz="0" w:space="0" w:color="auto"/>
                        <w:left w:val="none" w:sz="0" w:space="0" w:color="auto"/>
                        <w:bottom w:val="none" w:sz="0" w:space="0" w:color="auto"/>
                        <w:right w:val="none" w:sz="0" w:space="0" w:color="auto"/>
                      </w:divBdr>
                    </w:div>
                  </w:divsChild>
                </w:div>
                <w:div w:id="1207722232">
                  <w:marLeft w:val="0"/>
                  <w:marRight w:val="0"/>
                  <w:marTop w:val="0"/>
                  <w:marBottom w:val="0"/>
                  <w:divBdr>
                    <w:top w:val="none" w:sz="0" w:space="0" w:color="auto"/>
                    <w:left w:val="none" w:sz="0" w:space="0" w:color="auto"/>
                    <w:bottom w:val="none" w:sz="0" w:space="0" w:color="auto"/>
                    <w:right w:val="none" w:sz="0" w:space="0" w:color="auto"/>
                  </w:divBdr>
                  <w:divsChild>
                    <w:div w:id="1220746834">
                      <w:marLeft w:val="0"/>
                      <w:marRight w:val="0"/>
                      <w:marTop w:val="0"/>
                      <w:marBottom w:val="0"/>
                      <w:divBdr>
                        <w:top w:val="none" w:sz="0" w:space="0" w:color="auto"/>
                        <w:left w:val="none" w:sz="0" w:space="0" w:color="auto"/>
                        <w:bottom w:val="none" w:sz="0" w:space="0" w:color="auto"/>
                        <w:right w:val="none" w:sz="0" w:space="0" w:color="auto"/>
                      </w:divBdr>
                    </w:div>
                  </w:divsChild>
                </w:div>
                <w:div w:id="1215316279">
                  <w:marLeft w:val="0"/>
                  <w:marRight w:val="0"/>
                  <w:marTop w:val="0"/>
                  <w:marBottom w:val="0"/>
                  <w:divBdr>
                    <w:top w:val="none" w:sz="0" w:space="0" w:color="auto"/>
                    <w:left w:val="none" w:sz="0" w:space="0" w:color="auto"/>
                    <w:bottom w:val="none" w:sz="0" w:space="0" w:color="auto"/>
                    <w:right w:val="none" w:sz="0" w:space="0" w:color="auto"/>
                  </w:divBdr>
                  <w:divsChild>
                    <w:div w:id="1516767471">
                      <w:marLeft w:val="0"/>
                      <w:marRight w:val="0"/>
                      <w:marTop w:val="0"/>
                      <w:marBottom w:val="0"/>
                      <w:divBdr>
                        <w:top w:val="none" w:sz="0" w:space="0" w:color="auto"/>
                        <w:left w:val="none" w:sz="0" w:space="0" w:color="auto"/>
                        <w:bottom w:val="none" w:sz="0" w:space="0" w:color="auto"/>
                        <w:right w:val="none" w:sz="0" w:space="0" w:color="auto"/>
                      </w:divBdr>
                    </w:div>
                  </w:divsChild>
                </w:div>
                <w:div w:id="1222474098">
                  <w:marLeft w:val="0"/>
                  <w:marRight w:val="0"/>
                  <w:marTop w:val="0"/>
                  <w:marBottom w:val="0"/>
                  <w:divBdr>
                    <w:top w:val="none" w:sz="0" w:space="0" w:color="auto"/>
                    <w:left w:val="none" w:sz="0" w:space="0" w:color="auto"/>
                    <w:bottom w:val="none" w:sz="0" w:space="0" w:color="auto"/>
                    <w:right w:val="none" w:sz="0" w:space="0" w:color="auto"/>
                  </w:divBdr>
                  <w:divsChild>
                    <w:div w:id="1567957420">
                      <w:marLeft w:val="0"/>
                      <w:marRight w:val="0"/>
                      <w:marTop w:val="0"/>
                      <w:marBottom w:val="0"/>
                      <w:divBdr>
                        <w:top w:val="none" w:sz="0" w:space="0" w:color="auto"/>
                        <w:left w:val="none" w:sz="0" w:space="0" w:color="auto"/>
                        <w:bottom w:val="none" w:sz="0" w:space="0" w:color="auto"/>
                        <w:right w:val="none" w:sz="0" w:space="0" w:color="auto"/>
                      </w:divBdr>
                    </w:div>
                    <w:div w:id="1632637055">
                      <w:marLeft w:val="0"/>
                      <w:marRight w:val="0"/>
                      <w:marTop w:val="0"/>
                      <w:marBottom w:val="0"/>
                      <w:divBdr>
                        <w:top w:val="none" w:sz="0" w:space="0" w:color="auto"/>
                        <w:left w:val="none" w:sz="0" w:space="0" w:color="auto"/>
                        <w:bottom w:val="none" w:sz="0" w:space="0" w:color="auto"/>
                        <w:right w:val="none" w:sz="0" w:space="0" w:color="auto"/>
                      </w:divBdr>
                    </w:div>
                  </w:divsChild>
                </w:div>
                <w:div w:id="1379622123">
                  <w:marLeft w:val="0"/>
                  <w:marRight w:val="0"/>
                  <w:marTop w:val="0"/>
                  <w:marBottom w:val="0"/>
                  <w:divBdr>
                    <w:top w:val="none" w:sz="0" w:space="0" w:color="auto"/>
                    <w:left w:val="none" w:sz="0" w:space="0" w:color="auto"/>
                    <w:bottom w:val="none" w:sz="0" w:space="0" w:color="auto"/>
                    <w:right w:val="none" w:sz="0" w:space="0" w:color="auto"/>
                  </w:divBdr>
                  <w:divsChild>
                    <w:div w:id="527530498">
                      <w:marLeft w:val="0"/>
                      <w:marRight w:val="0"/>
                      <w:marTop w:val="0"/>
                      <w:marBottom w:val="0"/>
                      <w:divBdr>
                        <w:top w:val="none" w:sz="0" w:space="0" w:color="auto"/>
                        <w:left w:val="none" w:sz="0" w:space="0" w:color="auto"/>
                        <w:bottom w:val="none" w:sz="0" w:space="0" w:color="auto"/>
                        <w:right w:val="none" w:sz="0" w:space="0" w:color="auto"/>
                      </w:divBdr>
                    </w:div>
                  </w:divsChild>
                </w:div>
                <w:div w:id="1408454082">
                  <w:marLeft w:val="0"/>
                  <w:marRight w:val="0"/>
                  <w:marTop w:val="0"/>
                  <w:marBottom w:val="0"/>
                  <w:divBdr>
                    <w:top w:val="none" w:sz="0" w:space="0" w:color="auto"/>
                    <w:left w:val="none" w:sz="0" w:space="0" w:color="auto"/>
                    <w:bottom w:val="none" w:sz="0" w:space="0" w:color="auto"/>
                    <w:right w:val="none" w:sz="0" w:space="0" w:color="auto"/>
                  </w:divBdr>
                  <w:divsChild>
                    <w:div w:id="691422748">
                      <w:marLeft w:val="0"/>
                      <w:marRight w:val="0"/>
                      <w:marTop w:val="0"/>
                      <w:marBottom w:val="0"/>
                      <w:divBdr>
                        <w:top w:val="none" w:sz="0" w:space="0" w:color="auto"/>
                        <w:left w:val="none" w:sz="0" w:space="0" w:color="auto"/>
                        <w:bottom w:val="none" w:sz="0" w:space="0" w:color="auto"/>
                        <w:right w:val="none" w:sz="0" w:space="0" w:color="auto"/>
                      </w:divBdr>
                    </w:div>
                    <w:div w:id="749011533">
                      <w:marLeft w:val="0"/>
                      <w:marRight w:val="0"/>
                      <w:marTop w:val="0"/>
                      <w:marBottom w:val="0"/>
                      <w:divBdr>
                        <w:top w:val="none" w:sz="0" w:space="0" w:color="auto"/>
                        <w:left w:val="none" w:sz="0" w:space="0" w:color="auto"/>
                        <w:bottom w:val="none" w:sz="0" w:space="0" w:color="auto"/>
                        <w:right w:val="none" w:sz="0" w:space="0" w:color="auto"/>
                      </w:divBdr>
                    </w:div>
                    <w:div w:id="1149514120">
                      <w:marLeft w:val="0"/>
                      <w:marRight w:val="0"/>
                      <w:marTop w:val="0"/>
                      <w:marBottom w:val="0"/>
                      <w:divBdr>
                        <w:top w:val="none" w:sz="0" w:space="0" w:color="auto"/>
                        <w:left w:val="none" w:sz="0" w:space="0" w:color="auto"/>
                        <w:bottom w:val="none" w:sz="0" w:space="0" w:color="auto"/>
                        <w:right w:val="none" w:sz="0" w:space="0" w:color="auto"/>
                      </w:divBdr>
                    </w:div>
                  </w:divsChild>
                </w:div>
                <w:div w:id="1497377204">
                  <w:marLeft w:val="0"/>
                  <w:marRight w:val="0"/>
                  <w:marTop w:val="0"/>
                  <w:marBottom w:val="0"/>
                  <w:divBdr>
                    <w:top w:val="none" w:sz="0" w:space="0" w:color="auto"/>
                    <w:left w:val="none" w:sz="0" w:space="0" w:color="auto"/>
                    <w:bottom w:val="none" w:sz="0" w:space="0" w:color="auto"/>
                    <w:right w:val="none" w:sz="0" w:space="0" w:color="auto"/>
                  </w:divBdr>
                  <w:divsChild>
                    <w:div w:id="1786079979">
                      <w:marLeft w:val="0"/>
                      <w:marRight w:val="0"/>
                      <w:marTop w:val="0"/>
                      <w:marBottom w:val="0"/>
                      <w:divBdr>
                        <w:top w:val="none" w:sz="0" w:space="0" w:color="auto"/>
                        <w:left w:val="none" w:sz="0" w:space="0" w:color="auto"/>
                        <w:bottom w:val="none" w:sz="0" w:space="0" w:color="auto"/>
                        <w:right w:val="none" w:sz="0" w:space="0" w:color="auto"/>
                      </w:divBdr>
                    </w:div>
                  </w:divsChild>
                </w:div>
                <w:div w:id="1564684378">
                  <w:marLeft w:val="0"/>
                  <w:marRight w:val="0"/>
                  <w:marTop w:val="0"/>
                  <w:marBottom w:val="0"/>
                  <w:divBdr>
                    <w:top w:val="none" w:sz="0" w:space="0" w:color="auto"/>
                    <w:left w:val="none" w:sz="0" w:space="0" w:color="auto"/>
                    <w:bottom w:val="none" w:sz="0" w:space="0" w:color="auto"/>
                    <w:right w:val="none" w:sz="0" w:space="0" w:color="auto"/>
                  </w:divBdr>
                  <w:divsChild>
                    <w:div w:id="434910257">
                      <w:marLeft w:val="0"/>
                      <w:marRight w:val="0"/>
                      <w:marTop w:val="0"/>
                      <w:marBottom w:val="0"/>
                      <w:divBdr>
                        <w:top w:val="none" w:sz="0" w:space="0" w:color="auto"/>
                        <w:left w:val="none" w:sz="0" w:space="0" w:color="auto"/>
                        <w:bottom w:val="none" w:sz="0" w:space="0" w:color="auto"/>
                        <w:right w:val="none" w:sz="0" w:space="0" w:color="auto"/>
                      </w:divBdr>
                    </w:div>
                    <w:div w:id="877745879">
                      <w:marLeft w:val="0"/>
                      <w:marRight w:val="0"/>
                      <w:marTop w:val="0"/>
                      <w:marBottom w:val="0"/>
                      <w:divBdr>
                        <w:top w:val="none" w:sz="0" w:space="0" w:color="auto"/>
                        <w:left w:val="none" w:sz="0" w:space="0" w:color="auto"/>
                        <w:bottom w:val="none" w:sz="0" w:space="0" w:color="auto"/>
                        <w:right w:val="none" w:sz="0" w:space="0" w:color="auto"/>
                      </w:divBdr>
                    </w:div>
                    <w:div w:id="978262609">
                      <w:marLeft w:val="0"/>
                      <w:marRight w:val="0"/>
                      <w:marTop w:val="0"/>
                      <w:marBottom w:val="0"/>
                      <w:divBdr>
                        <w:top w:val="none" w:sz="0" w:space="0" w:color="auto"/>
                        <w:left w:val="none" w:sz="0" w:space="0" w:color="auto"/>
                        <w:bottom w:val="none" w:sz="0" w:space="0" w:color="auto"/>
                        <w:right w:val="none" w:sz="0" w:space="0" w:color="auto"/>
                      </w:divBdr>
                    </w:div>
                    <w:div w:id="1538465776">
                      <w:marLeft w:val="0"/>
                      <w:marRight w:val="0"/>
                      <w:marTop w:val="0"/>
                      <w:marBottom w:val="0"/>
                      <w:divBdr>
                        <w:top w:val="none" w:sz="0" w:space="0" w:color="auto"/>
                        <w:left w:val="none" w:sz="0" w:space="0" w:color="auto"/>
                        <w:bottom w:val="none" w:sz="0" w:space="0" w:color="auto"/>
                        <w:right w:val="none" w:sz="0" w:space="0" w:color="auto"/>
                      </w:divBdr>
                    </w:div>
                  </w:divsChild>
                </w:div>
                <w:div w:id="1578050667">
                  <w:marLeft w:val="0"/>
                  <w:marRight w:val="0"/>
                  <w:marTop w:val="0"/>
                  <w:marBottom w:val="0"/>
                  <w:divBdr>
                    <w:top w:val="none" w:sz="0" w:space="0" w:color="auto"/>
                    <w:left w:val="none" w:sz="0" w:space="0" w:color="auto"/>
                    <w:bottom w:val="none" w:sz="0" w:space="0" w:color="auto"/>
                    <w:right w:val="none" w:sz="0" w:space="0" w:color="auto"/>
                  </w:divBdr>
                  <w:divsChild>
                    <w:div w:id="2123302011">
                      <w:marLeft w:val="0"/>
                      <w:marRight w:val="0"/>
                      <w:marTop w:val="0"/>
                      <w:marBottom w:val="0"/>
                      <w:divBdr>
                        <w:top w:val="none" w:sz="0" w:space="0" w:color="auto"/>
                        <w:left w:val="none" w:sz="0" w:space="0" w:color="auto"/>
                        <w:bottom w:val="none" w:sz="0" w:space="0" w:color="auto"/>
                        <w:right w:val="none" w:sz="0" w:space="0" w:color="auto"/>
                      </w:divBdr>
                    </w:div>
                  </w:divsChild>
                </w:div>
                <w:div w:id="1660503689">
                  <w:marLeft w:val="0"/>
                  <w:marRight w:val="0"/>
                  <w:marTop w:val="0"/>
                  <w:marBottom w:val="0"/>
                  <w:divBdr>
                    <w:top w:val="none" w:sz="0" w:space="0" w:color="auto"/>
                    <w:left w:val="none" w:sz="0" w:space="0" w:color="auto"/>
                    <w:bottom w:val="none" w:sz="0" w:space="0" w:color="auto"/>
                    <w:right w:val="none" w:sz="0" w:space="0" w:color="auto"/>
                  </w:divBdr>
                  <w:divsChild>
                    <w:div w:id="331882798">
                      <w:marLeft w:val="0"/>
                      <w:marRight w:val="0"/>
                      <w:marTop w:val="0"/>
                      <w:marBottom w:val="0"/>
                      <w:divBdr>
                        <w:top w:val="none" w:sz="0" w:space="0" w:color="auto"/>
                        <w:left w:val="none" w:sz="0" w:space="0" w:color="auto"/>
                        <w:bottom w:val="none" w:sz="0" w:space="0" w:color="auto"/>
                        <w:right w:val="none" w:sz="0" w:space="0" w:color="auto"/>
                      </w:divBdr>
                    </w:div>
                  </w:divsChild>
                </w:div>
                <w:div w:id="1667172721">
                  <w:marLeft w:val="0"/>
                  <w:marRight w:val="0"/>
                  <w:marTop w:val="0"/>
                  <w:marBottom w:val="0"/>
                  <w:divBdr>
                    <w:top w:val="none" w:sz="0" w:space="0" w:color="auto"/>
                    <w:left w:val="none" w:sz="0" w:space="0" w:color="auto"/>
                    <w:bottom w:val="none" w:sz="0" w:space="0" w:color="auto"/>
                    <w:right w:val="none" w:sz="0" w:space="0" w:color="auto"/>
                  </w:divBdr>
                  <w:divsChild>
                    <w:div w:id="1911960605">
                      <w:marLeft w:val="0"/>
                      <w:marRight w:val="0"/>
                      <w:marTop w:val="0"/>
                      <w:marBottom w:val="0"/>
                      <w:divBdr>
                        <w:top w:val="none" w:sz="0" w:space="0" w:color="auto"/>
                        <w:left w:val="none" w:sz="0" w:space="0" w:color="auto"/>
                        <w:bottom w:val="none" w:sz="0" w:space="0" w:color="auto"/>
                        <w:right w:val="none" w:sz="0" w:space="0" w:color="auto"/>
                      </w:divBdr>
                    </w:div>
                  </w:divsChild>
                </w:div>
                <w:div w:id="1696685676">
                  <w:marLeft w:val="0"/>
                  <w:marRight w:val="0"/>
                  <w:marTop w:val="0"/>
                  <w:marBottom w:val="0"/>
                  <w:divBdr>
                    <w:top w:val="none" w:sz="0" w:space="0" w:color="auto"/>
                    <w:left w:val="none" w:sz="0" w:space="0" w:color="auto"/>
                    <w:bottom w:val="none" w:sz="0" w:space="0" w:color="auto"/>
                    <w:right w:val="none" w:sz="0" w:space="0" w:color="auto"/>
                  </w:divBdr>
                  <w:divsChild>
                    <w:div w:id="894318237">
                      <w:marLeft w:val="0"/>
                      <w:marRight w:val="0"/>
                      <w:marTop w:val="0"/>
                      <w:marBottom w:val="0"/>
                      <w:divBdr>
                        <w:top w:val="none" w:sz="0" w:space="0" w:color="auto"/>
                        <w:left w:val="none" w:sz="0" w:space="0" w:color="auto"/>
                        <w:bottom w:val="none" w:sz="0" w:space="0" w:color="auto"/>
                        <w:right w:val="none" w:sz="0" w:space="0" w:color="auto"/>
                      </w:divBdr>
                    </w:div>
                    <w:div w:id="1205866373">
                      <w:marLeft w:val="0"/>
                      <w:marRight w:val="0"/>
                      <w:marTop w:val="0"/>
                      <w:marBottom w:val="0"/>
                      <w:divBdr>
                        <w:top w:val="none" w:sz="0" w:space="0" w:color="auto"/>
                        <w:left w:val="none" w:sz="0" w:space="0" w:color="auto"/>
                        <w:bottom w:val="none" w:sz="0" w:space="0" w:color="auto"/>
                        <w:right w:val="none" w:sz="0" w:space="0" w:color="auto"/>
                      </w:divBdr>
                    </w:div>
                    <w:div w:id="1270046604">
                      <w:marLeft w:val="0"/>
                      <w:marRight w:val="0"/>
                      <w:marTop w:val="0"/>
                      <w:marBottom w:val="0"/>
                      <w:divBdr>
                        <w:top w:val="none" w:sz="0" w:space="0" w:color="auto"/>
                        <w:left w:val="none" w:sz="0" w:space="0" w:color="auto"/>
                        <w:bottom w:val="none" w:sz="0" w:space="0" w:color="auto"/>
                        <w:right w:val="none" w:sz="0" w:space="0" w:color="auto"/>
                      </w:divBdr>
                    </w:div>
                  </w:divsChild>
                </w:div>
                <w:div w:id="1717974380">
                  <w:marLeft w:val="0"/>
                  <w:marRight w:val="0"/>
                  <w:marTop w:val="0"/>
                  <w:marBottom w:val="0"/>
                  <w:divBdr>
                    <w:top w:val="none" w:sz="0" w:space="0" w:color="auto"/>
                    <w:left w:val="none" w:sz="0" w:space="0" w:color="auto"/>
                    <w:bottom w:val="none" w:sz="0" w:space="0" w:color="auto"/>
                    <w:right w:val="none" w:sz="0" w:space="0" w:color="auto"/>
                  </w:divBdr>
                  <w:divsChild>
                    <w:div w:id="2033997132">
                      <w:marLeft w:val="0"/>
                      <w:marRight w:val="0"/>
                      <w:marTop w:val="0"/>
                      <w:marBottom w:val="0"/>
                      <w:divBdr>
                        <w:top w:val="none" w:sz="0" w:space="0" w:color="auto"/>
                        <w:left w:val="none" w:sz="0" w:space="0" w:color="auto"/>
                        <w:bottom w:val="none" w:sz="0" w:space="0" w:color="auto"/>
                        <w:right w:val="none" w:sz="0" w:space="0" w:color="auto"/>
                      </w:divBdr>
                    </w:div>
                  </w:divsChild>
                </w:div>
                <w:div w:id="1742366462">
                  <w:marLeft w:val="0"/>
                  <w:marRight w:val="0"/>
                  <w:marTop w:val="0"/>
                  <w:marBottom w:val="0"/>
                  <w:divBdr>
                    <w:top w:val="none" w:sz="0" w:space="0" w:color="auto"/>
                    <w:left w:val="none" w:sz="0" w:space="0" w:color="auto"/>
                    <w:bottom w:val="none" w:sz="0" w:space="0" w:color="auto"/>
                    <w:right w:val="none" w:sz="0" w:space="0" w:color="auto"/>
                  </w:divBdr>
                  <w:divsChild>
                    <w:div w:id="211235990">
                      <w:marLeft w:val="0"/>
                      <w:marRight w:val="0"/>
                      <w:marTop w:val="0"/>
                      <w:marBottom w:val="0"/>
                      <w:divBdr>
                        <w:top w:val="none" w:sz="0" w:space="0" w:color="auto"/>
                        <w:left w:val="none" w:sz="0" w:space="0" w:color="auto"/>
                        <w:bottom w:val="none" w:sz="0" w:space="0" w:color="auto"/>
                        <w:right w:val="none" w:sz="0" w:space="0" w:color="auto"/>
                      </w:divBdr>
                    </w:div>
                  </w:divsChild>
                </w:div>
                <w:div w:id="1777553852">
                  <w:marLeft w:val="0"/>
                  <w:marRight w:val="0"/>
                  <w:marTop w:val="0"/>
                  <w:marBottom w:val="0"/>
                  <w:divBdr>
                    <w:top w:val="none" w:sz="0" w:space="0" w:color="auto"/>
                    <w:left w:val="none" w:sz="0" w:space="0" w:color="auto"/>
                    <w:bottom w:val="none" w:sz="0" w:space="0" w:color="auto"/>
                    <w:right w:val="none" w:sz="0" w:space="0" w:color="auto"/>
                  </w:divBdr>
                  <w:divsChild>
                    <w:div w:id="817305254">
                      <w:marLeft w:val="0"/>
                      <w:marRight w:val="0"/>
                      <w:marTop w:val="0"/>
                      <w:marBottom w:val="0"/>
                      <w:divBdr>
                        <w:top w:val="none" w:sz="0" w:space="0" w:color="auto"/>
                        <w:left w:val="none" w:sz="0" w:space="0" w:color="auto"/>
                        <w:bottom w:val="none" w:sz="0" w:space="0" w:color="auto"/>
                        <w:right w:val="none" w:sz="0" w:space="0" w:color="auto"/>
                      </w:divBdr>
                    </w:div>
                    <w:div w:id="1625846812">
                      <w:marLeft w:val="0"/>
                      <w:marRight w:val="0"/>
                      <w:marTop w:val="0"/>
                      <w:marBottom w:val="0"/>
                      <w:divBdr>
                        <w:top w:val="none" w:sz="0" w:space="0" w:color="auto"/>
                        <w:left w:val="none" w:sz="0" w:space="0" w:color="auto"/>
                        <w:bottom w:val="none" w:sz="0" w:space="0" w:color="auto"/>
                        <w:right w:val="none" w:sz="0" w:space="0" w:color="auto"/>
                      </w:divBdr>
                    </w:div>
                    <w:div w:id="2118285555">
                      <w:marLeft w:val="0"/>
                      <w:marRight w:val="0"/>
                      <w:marTop w:val="0"/>
                      <w:marBottom w:val="0"/>
                      <w:divBdr>
                        <w:top w:val="none" w:sz="0" w:space="0" w:color="auto"/>
                        <w:left w:val="none" w:sz="0" w:space="0" w:color="auto"/>
                        <w:bottom w:val="none" w:sz="0" w:space="0" w:color="auto"/>
                        <w:right w:val="none" w:sz="0" w:space="0" w:color="auto"/>
                      </w:divBdr>
                    </w:div>
                  </w:divsChild>
                </w:div>
                <w:div w:id="1857306822">
                  <w:marLeft w:val="0"/>
                  <w:marRight w:val="0"/>
                  <w:marTop w:val="0"/>
                  <w:marBottom w:val="0"/>
                  <w:divBdr>
                    <w:top w:val="none" w:sz="0" w:space="0" w:color="auto"/>
                    <w:left w:val="none" w:sz="0" w:space="0" w:color="auto"/>
                    <w:bottom w:val="none" w:sz="0" w:space="0" w:color="auto"/>
                    <w:right w:val="none" w:sz="0" w:space="0" w:color="auto"/>
                  </w:divBdr>
                  <w:divsChild>
                    <w:div w:id="1027684842">
                      <w:marLeft w:val="0"/>
                      <w:marRight w:val="0"/>
                      <w:marTop w:val="0"/>
                      <w:marBottom w:val="0"/>
                      <w:divBdr>
                        <w:top w:val="none" w:sz="0" w:space="0" w:color="auto"/>
                        <w:left w:val="none" w:sz="0" w:space="0" w:color="auto"/>
                        <w:bottom w:val="none" w:sz="0" w:space="0" w:color="auto"/>
                        <w:right w:val="none" w:sz="0" w:space="0" w:color="auto"/>
                      </w:divBdr>
                    </w:div>
                  </w:divsChild>
                </w:div>
                <w:div w:id="1878083076">
                  <w:marLeft w:val="0"/>
                  <w:marRight w:val="0"/>
                  <w:marTop w:val="0"/>
                  <w:marBottom w:val="0"/>
                  <w:divBdr>
                    <w:top w:val="none" w:sz="0" w:space="0" w:color="auto"/>
                    <w:left w:val="none" w:sz="0" w:space="0" w:color="auto"/>
                    <w:bottom w:val="none" w:sz="0" w:space="0" w:color="auto"/>
                    <w:right w:val="none" w:sz="0" w:space="0" w:color="auto"/>
                  </w:divBdr>
                  <w:divsChild>
                    <w:div w:id="1263878441">
                      <w:marLeft w:val="0"/>
                      <w:marRight w:val="0"/>
                      <w:marTop w:val="0"/>
                      <w:marBottom w:val="0"/>
                      <w:divBdr>
                        <w:top w:val="none" w:sz="0" w:space="0" w:color="auto"/>
                        <w:left w:val="none" w:sz="0" w:space="0" w:color="auto"/>
                        <w:bottom w:val="none" w:sz="0" w:space="0" w:color="auto"/>
                        <w:right w:val="none" w:sz="0" w:space="0" w:color="auto"/>
                      </w:divBdr>
                    </w:div>
                  </w:divsChild>
                </w:div>
                <w:div w:id="1897427274">
                  <w:marLeft w:val="0"/>
                  <w:marRight w:val="0"/>
                  <w:marTop w:val="0"/>
                  <w:marBottom w:val="0"/>
                  <w:divBdr>
                    <w:top w:val="none" w:sz="0" w:space="0" w:color="auto"/>
                    <w:left w:val="none" w:sz="0" w:space="0" w:color="auto"/>
                    <w:bottom w:val="none" w:sz="0" w:space="0" w:color="auto"/>
                    <w:right w:val="none" w:sz="0" w:space="0" w:color="auto"/>
                  </w:divBdr>
                  <w:divsChild>
                    <w:div w:id="460001641">
                      <w:marLeft w:val="0"/>
                      <w:marRight w:val="0"/>
                      <w:marTop w:val="0"/>
                      <w:marBottom w:val="0"/>
                      <w:divBdr>
                        <w:top w:val="none" w:sz="0" w:space="0" w:color="auto"/>
                        <w:left w:val="none" w:sz="0" w:space="0" w:color="auto"/>
                        <w:bottom w:val="none" w:sz="0" w:space="0" w:color="auto"/>
                        <w:right w:val="none" w:sz="0" w:space="0" w:color="auto"/>
                      </w:divBdr>
                    </w:div>
                    <w:div w:id="1797554074">
                      <w:marLeft w:val="0"/>
                      <w:marRight w:val="0"/>
                      <w:marTop w:val="0"/>
                      <w:marBottom w:val="0"/>
                      <w:divBdr>
                        <w:top w:val="none" w:sz="0" w:space="0" w:color="auto"/>
                        <w:left w:val="none" w:sz="0" w:space="0" w:color="auto"/>
                        <w:bottom w:val="none" w:sz="0" w:space="0" w:color="auto"/>
                        <w:right w:val="none" w:sz="0" w:space="0" w:color="auto"/>
                      </w:divBdr>
                    </w:div>
                  </w:divsChild>
                </w:div>
                <w:div w:id="1909732499">
                  <w:marLeft w:val="0"/>
                  <w:marRight w:val="0"/>
                  <w:marTop w:val="0"/>
                  <w:marBottom w:val="0"/>
                  <w:divBdr>
                    <w:top w:val="none" w:sz="0" w:space="0" w:color="auto"/>
                    <w:left w:val="none" w:sz="0" w:space="0" w:color="auto"/>
                    <w:bottom w:val="none" w:sz="0" w:space="0" w:color="auto"/>
                    <w:right w:val="none" w:sz="0" w:space="0" w:color="auto"/>
                  </w:divBdr>
                  <w:divsChild>
                    <w:div w:id="1204824974">
                      <w:marLeft w:val="0"/>
                      <w:marRight w:val="0"/>
                      <w:marTop w:val="0"/>
                      <w:marBottom w:val="0"/>
                      <w:divBdr>
                        <w:top w:val="none" w:sz="0" w:space="0" w:color="auto"/>
                        <w:left w:val="none" w:sz="0" w:space="0" w:color="auto"/>
                        <w:bottom w:val="none" w:sz="0" w:space="0" w:color="auto"/>
                        <w:right w:val="none" w:sz="0" w:space="0" w:color="auto"/>
                      </w:divBdr>
                    </w:div>
                  </w:divsChild>
                </w:div>
                <w:div w:id="1922791814">
                  <w:marLeft w:val="0"/>
                  <w:marRight w:val="0"/>
                  <w:marTop w:val="0"/>
                  <w:marBottom w:val="0"/>
                  <w:divBdr>
                    <w:top w:val="none" w:sz="0" w:space="0" w:color="auto"/>
                    <w:left w:val="none" w:sz="0" w:space="0" w:color="auto"/>
                    <w:bottom w:val="none" w:sz="0" w:space="0" w:color="auto"/>
                    <w:right w:val="none" w:sz="0" w:space="0" w:color="auto"/>
                  </w:divBdr>
                  <w:divsChild>
                    <w:div w:id="334306322">
                      <w:marLeft w:val="0"/>
                      <w:marRight w:val="0"/>
                      <w:marTop w:val="0"/>
                      <w:marBottom w:val="0"/>
                      <w:divBdr>
                        <w:top w:val="none" w:sz="0" w:space="0" w:color="auto"/>
                        <w:left w:val="none" w:sz="0" w:space="0" w:color="auto"/>
                        <w:bottom w:val="none" w:sz="0" w:space="0" w:color="auto"/>
                        <w:right w:val="none" w:sz="0" w:space="0" w:color="auto"/>
                      </w:divBdr>
                    </w:div>
                  </w:divsChild>
                </w:div>
                <w:div w:id="2036036184">
                  <w:marLeft w:val="0"/>
                  <w:marRight w:val="0"/>
                  <w:marTop w:val="0"/>
                  <w:marBottom w:val="0"/>
                  <w:divBdr>
                    <w:top w:val="none" w:sz="0" w:space="0" w:color="auto"/>
                    <w:left w:val="none" w:sz="0" w:space="0" w:color="auto"/>
                    <w:bottom w:val="none" w:sz="0" w:space="0" w:color="auto"/>
                    <w:right w:val="none" w:sz="0" w:space="0" w:color="auto"/>
                  </w:divBdr>
                  <w:divsChild>
                    <w:div w:id="1086197033">
                      <w:marLeft w:val="0"/>
                      <w:marRight w:val="0"/>
                      <w:marTop w:val="0"/>
                      <w:marBottom w:val="0"/>
                      <w:divBdr>
                        <w:top w:val="none" w:sz="0" w:space="0" w:color="auto"/>
                        <w:left w:val="none" w:sz="0" w:space="0" w:color="auto"/>
                        <w:bottom w:val="none" w:sz="0" w:space="0" w:color="auto"/>
                        <w:right w:val="none" w:sz="0" w:space="0" w:color="auto"/>
                      </w:divBdr>
                    </w:div>
                    <w:div w:id="1838039261">
                      <w:marLeft w:val="0"/>
                      <w:marRight w:val="0"/>
                      <w:marTop w:val="0"/>
                      <w:marBottom w:val="0"/>
                      <w:divBdr>
                        <w:top w:val="none" w:sz="0" w:space="0" w:color="auto"/>
                        <w:left w:val="none" w:sz="0" w:space="0" w:color="auto"/>
                        <w:bottom w:val="none" w:sz="0" w:space="0" w:color="auto"/>
                        <w:right w:val="none" w:sz="0" w:space="0" w:color="auto"/>
                      </w:divBdr>
                    </w:div>
                  </w:divsChild>
                </w:div>
                <w:div w:id="2044938113">
                  <w:marLeft w:val="0"/>
                  <w:marRight w:val="0"/>
                  <w:marTop w:val="0"/>
                  <w:marBottom w:val="0"/>
                  <w:divBdr>
                    <w:top w:val="none" w:sz="0" w:space="0" w:color="auto"/>
                    <w:left w:val="none" w:sz="0" w:space="0" w:color="auto"/>
                    <w:bottom w:val="none" w:sz="0" w:space="0" w:color="auto"/>
                    <w:right w:val="none" w:sz="0" w:space="0" w:color="auto"/>
                  </w:divBdr>
                  <w:divsChild>
                    <w:div w:id="1849903843">
                      <w:marLeft w:val="0"/>
                      <w:marRight w:val="0"/>
                      <w:marTop w:val="0"/>
                      <w:marBottom w:val="0"/>
                      <w:divBdr>
                        <w:top w:val="none" w:sz="0" w:space="0" w:color="auto"/>
                        <w:left w:val="none" w:sz="0" w:space="0" w:color="auto"/>
                        <w:bottom w:val="none" w:sz="0" w:space="0" w:color="auto"/>
                        <w:right w:val="none" w:sz="0" w:space="0" w:color="auto"/>
                      </w:divBdr>
                    </w:div>
                  </w:divsChild>
                </w:div>
                <w:div w:id="2114520163">
                  <w:marLeft w:val="0"/>
                  <w:marRight w:val="0"/>
                  <w:marTop w:val="0"/>
                  <w:marBottom w:val="0"/>
                  <w:divBdr>
                    <w:top w:val="none" w:sz="0" w:space="0" w:color="auto"/>
                    <w:left w:val="none" w:sz="0" w:space="0" w:color="auto"/>
                    <w:bottom w:val="none" w:sz="0" w:space="0" w:color="auto"/>
                    <w:right w:val="none" w:sz="0" w:space="0" w:color="auto"/>
                  </w:divBdr>
                  <w:divsChild>
                    <w:div w:id="494958760">
                      <w:marLeft w:val="0"/>
                      <w:marRight w:val="0"/>
                      <w:marTop w:val="0"/>
                      <w:marBottom w:val="0"/>
                      <w:divBdr>
                        <w:top w:val="none" w:sz="0" w:space="0" w:color="auto"/>
                        <w:left w:val="none" w:sz="0" w:space="0" w:color="auto"/>
                        <w:bottom w:val="none" w:sz="0" w:space="0" w:color="auto"/>
                        <w:right w:val="none" w:sz="0" w:space="0" w:color="auto"/>
                      </w:divBdr>
                    </w:div>
                  </w:divsChild>
                </w:div>
                <w:div w:id="2138525747">
                  <w:marLeft w:val="0"/>
                  <w:marRight w:val="0"/>
                  <w:marTop w:val="0"/>
                  <w:marBottom w:val="0"/>
                  <w:divBdr>
                    <w:top w:val="none" w:sz="0" w:space="0" w:color="auto"/>
                    <w:left w:val="none" w:sz="0" w:space="0" w:color="auto"/>
                    <w:bottom w:val="none" w:sz="0" w:space="0" w:color="auto"/>
                    <w:right w:val="none" w:sz="0" w:space="0" w:color="auto"/>
                  </w:divBdr>
                  <w:divsChild>
                    <w:div w:id="17685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28665">
          <w:marLeft w:val="0"/>
          <w:marRight w:val="0"/>
          <w:marTop w:val="0"/>
          <w:marBottom w:val="0"/>
          <w:divBdr>
            <w:top w:val="none" w:sz="0" w:space="0" w:color="auto"/>
            <w:left w:val="none" w:sz="0" w:space="0" w:color="auto"/>
            <w:bottom w:val="none" w:sz="0" w:space="0" w:color="auto"/>
            <w:right w:val="none" w:sz="0" w:space="0" w:color="auto"/>
          </w:divBdr>
        </w:div>
        <w:div w:id="1321350487">
          <w:marLeft w:val="0"/>
          <w:marRight w:val="0"/>
          <w:marTop w:val="0"/>
          <w:marBottom w:val="0"/>
          <w:divBdr>
            <w:top w:val="none" w:sz="0" w:space="0" w:color="auto"/>
            <w:left w:val="none" w:sz="0" w:space="0" w:color="auto"/>
            <w:bottom w:val="none" w:sz="0" w:space="0" w:color="auto"/>
            <w:right w:val="none" w:sz="0" w:space="0" w:color="auto"/>
          </w:divBdr>
        </w:div>
        <w:div w:id="1370454896">
          <w:marLeft w:val="0"/>
          <w:marRight w:val="0"/>
          <w:marTop w:val="0"/>
          <w:marBottom w:val="0"/>
          <w:divBdr>
            <w:top w:val="none" w:sz="0" w:space="0" w:color="auto"/>
            <w:left w:val="none" w:sz="0" w:space="0" w:color="auto"/>
            <w:bottom w:val="none" w:sz="0" w:space="0" w:color="auto"/>
            <w:right w:val="none" w:sz="0" w:space="0" w:color="auto"/>
          </w:divBdr>
        </w:div>
        <w:div w:id="1400439508">
          <w:marLeft w:val="0"/>
          <w:marRight w:val="0"/>
          <w:marTop w:val="0"/>
          <w:marBottom w:val="0"/>
          <w:divBdr>
            <w:top w:val="none" w:sz="0" w:space="0" w:color="auto"/>
            <w:left w:val="none" w:sz="0" w:space="0" w:color="auto"/>
            <w:bottom w:val="none" w:sz="0" w:space="0" w:color="auto"/>
            <w:right w:val="none" w:sz="0" w:space="0" w:color="auto"/>
          </w:divBdr>
        </w:div>
        <w:div w:id="1591692958">
          <w:marLeft w:val="0"/>
          <w:marRight w:val="0"/>
          <w:marTop w:val="0"/>
          <w:marBottom w:val="0"/>
          <w:divBdr>
            <w:top w:val="none" w:sz="0" w:space="0" w:color="auto"/>
            <w:left w:val="none" w:sz="0" w:space="0" w:color="auto"/>
            <w:bottom w:val="none" w:sz="0" w:space="0" w:color="auto"/>
            <w:right w:val="none" w:sz="0" w:space="0" w:color="auto"/>
          </w:divBdr>
        </w:div>
        <w:div w:id="1616057893">
          <w:marLeft w:val="0"/>
          <w:marRight w:val="0"/>
          <w:marTop w:val="0"/>
          <w:marBottom w:val="0"/>
          <w:divBdr>
            <w:top w:val="none" w:sz="0" w:space="0" w:color="auto"/>
            <w:left w:val="none" w:sz="0" w:space="0" w:color="auto"/>
            <w:bottom w:val="none" w:sz="0" w:space="0" w:color="auto"/>
            <w:right w:val="none" w:sz="0" w:space="0" w:color="auto"/>
          </w:divBdr>
        </w:div>
        <w:div w:id="1649896054">
          <w:marLeft w:val="0"/>
          <w:marRight w:val="0"/>
          <w:marTop w:val="0"/>
          <w:marBottom w:val="0"/>
          <w:divBdr>
            <w:top w:val="none" w:sz="0" w:space="0" w:color="auto"/>
            <w:left w:val="none" w:sz="0" w:space="0" w:color="auto"/>
            <w:bottom w:val="none" w:sz="0" w:space="0" w:color="auto"/>
            <w:right w:val="none" w:sz="0" w:space="0" w:color="auto"/>
          </w:divBdr>
        </w:div>
        <w:div w:id="1736466228">
          <w:marLeft w:val="0"/>
          <w:marRight w:val="0"/>
          <w:marTop w:val="0"/>
          <w:marBottom w:val="0"/>
          <w:divBdr>
            <w:top w:val="none" w:sz="0" w:space="0" w:color="auto"/>
            <w:left w:val="none" w:sz="0" w:space="0" w:color="auto"/>
            <w:bottom w:val="none" w:sz="0" w:space="0" w:color="auto"/>
            <w:right w:val="none" w:sz="0" w:space="0" w:color="auto"/>
          </w:divBdr>
        </w:div>
        <w:div w:id="2069961941">
          <w:marLeft w:val="0"/>
          <w:marRight w:val="0"/>
          <w:marTop w:val="0"/>
          <w:marBottom w:val="0"/>
          <w:divBdr>
            <w:top w:val="none" w:sz="0" w:space="0" w:color="auto"/>
            <w:left w:val="none" w:sz="0" w:space="0" w:color="auto"/>
            <w:bottom w:val="none" w:sz="0" w:space="0" w:color="auto"/>
            <w:right w:val="none" w:sz="0" w:space="0" w:color="auto"/>
          </w:divBdr>
        </w:div>
      </w:divsChild>
    </w:div>
    <w:div w:id="1972713438">
      <w:bodyDiv w:val="1"/>
      <w:marLeft w:val="0"/>
      <w:marRight w:val="0"/>
      <w:marTop w:val="0"/>
      <w:marBottom w:val="0"/>
      <w:divBdr>
        <w:top w:val="none" w:sz="0" w:space="0" w:color="auto"/>
        <w:left w:val="none" w:sz="0" w:space="0" w:color="auto"/>
        <w:bottom w:val="none" w:sz="0" w:space="0" w:color="auto"/>
        <w:right w:val="none" w:sz="0" w:space="0" w:color="auto"/>
      </w:divBdr>
      <w:divsChild>
        <w:div w:id="100613369">
          <w:marLeft w:val="0"/>
          <w:marRight w:val="0"/>
          <w:marTop w:val="0"/>
          <w:marBottom w:val="0"/>
          <w:divBdr>
            <w:top w:val="none" w:sz="0" w:space="0" w:color="auto"/>
            <w:left w:val="none" w:sz="0" w:space="0" w:color="auto"/>
            <w:bottom w:val="none" w:sz="0" w:space="0" w:color="auto"/>
            <w:right w:val="none" w:sz="0" w:space="0" w:color="auto"/>
          </w:divBdr>
        </w:div>
        <w:div w:id="659425723">
          <w:marLeft w:val="0"/>
          <w:marRight w:val="0"/>
          <w:marTop w:val="0"/>
          <w:marBottom w:val="0"/>
          <w:divBdr>
            <w:top w:val="none" w:sz="0" w:space="0" w:color="auto"/>
            <w:left w:val="none" w:sz="0" w:space="0" w:color="auto"/>
            <w:bottom w:val="none" w:sz="0" w:space="0" w:color="auto"/>
            <w:right w:val="none" w:sz="0" w:space="0" w:color="auto"/>
          </w:divBdr>
        </w:div>
        <w:div w:id="879589519">
          <w:marLeft w:val="0"/>
          <w:marRight w:val="0"/>
          <w:marTop w:val="0"/>
          <w:marBottom w:val="0"/>
          <w:divBdr>
            <w:top w:val="none" w:sz="0" w:space="0" w:color="auto"/>
            <w:left w:val="none" w:sz="0" w:space="0" w:color="auto"/>
            <w:bottom w:val="none" w:sz="0" w:space="0" w:color="auto"/>
            <w:right w:val="none" w:sz="0" w:space="0" w:color="auto"/>
          </w:divBdr>
        </w:div>
        <w:div w:id="889611042">
          <w:marLeft w:val="0"/>
          <w:marRight w:val="0"/>
          <w:marTop w:val="0"/>
          <w:marBottom w:val="0"/>
          <w:divBdr>
            <w:top w:val="none" w:sz="0" w:space="0" w:color="auto"/>
            <w:left w:val="none" w:sz="0" w:space="0" w:color="auto"/>
            <w:bottom w:val="none" w:sz="0" w:space="0" w:color="auto"/>
            <w:right w:val="none" w:sz="0" w:space="0" w:color="auto"/>
          </w:divBdr>
        </w:div>
        <w:div w:id="975333728">
          <w:marLeft w:val="0"/>
          <w:marRight w:val="0"/>
          <w:marTop w:val="0"/>
          <w:marBottom w:val="0"/>
          <w:divBdr>
            <w:top w:val="none" w:sz="0" w:space="0" w:color="auto"/>
            <w:left w:val="none" w:sz="0" w:space="0" w:color="auto"/>
            <w:bottom w:val="none" w:sz="0" w:space="0" w:color="auto"/>
            <w:right w:val="none" w:sz="0" w:space="0" w:color="auto"/>
          </w:divBdr>
        </w:div>
        <w:div w:id="1145857103">
          <w:marLeft w:val="0"/>
          <w:marRight w:val="0"/>
          <w:marTop w:val="0"/>
          <w:marBottom w:val="0"/>
          <w:divBdr>
            <w:top w:val="none" w:sz="0" w:space="0" w:color="auto"/>
            <w:left w:val="none" w:sz="0" w:space="0" w:color="auto"/>
            <w:bottom w:val="none" w:sz="0" w:space="0" w:color="auto"/>
            <w:right w:val="none" w:sz="0" w:space="0" w:color="auto"/>
          </w:divBdr>
        </w:div>
        <w:div w:id="1189293338">
          <w:marLeft w:val="0"/>
          <w:marRight w:val="0"/>
          <w:marTop w:val="0"/>
          <w:marBottom w:val="0"/>
          <w:divBdr>
            <w:top w:val="none" w:sz="0" w:space="0" w:color="auto"/>
            <w:left w:val="none" w:sz="0" w:space="0" w:color="auto"/>
            <w:bottom w:val="none" w:sz="0" w:space="0" w:color="auto"/>
            <w:right w:val="none" w:sz="0" w:space="0" w:color="auto"/>
          </w:divBdr>
        </w:div>
        <w:div w:id="1200513135">
          <w:marLeft w:val="0"/>
          <w:marRight w:val="0"/>
          <w:marTop w:val="0"/>
          <w:marBottom w:val="0"/>
          <w:divBdr>
            <w:top w:val="none" w:sz="0" w:space="0" w:color="auto"/>
            <w:left w:val="none" w:sz="0" w:space="0" w:color="auto"/>
            <w:bottom w:val="none" w:sz="0" w:space="0" w:color="auto"/>
            <w:right w:val="none" w:sz="0" w:space="0" w:color="auto"/>
          </w:divBdr>
        </w:div>
        <w:div w:id="1509444502">
          <w:marLeft w:val="0"/>
          <w:marRight w:val="0"/>
          <w:marTop w:val="0"/>
          <w:marBottom w:val="0"/>
          <w:divBdr>
            <w:top w:val="none" w:sz="0" w:space="0" w:color="auto"/>
            <w:left w:val="none" w:sz="0" w:space="0" w:color="auto"/>
            <w:bottom w:val="none" w:sz="0" w:space="0" w:color="auto"/>
            <w:right w:val="none" w:sz="0" w:space="0" w:color="auto"/>
          </w:divBdr>
        </w:div>
        <w:div w:id="1521511450">
          <w:marLeft w:val="0"/>
          <w:marRight w:val="0"/>
          <w:marTop w:val="0"/>
          <w:marBottom w:val="0"/>
          <w:divBdr>
            <w:top w:val="none" w:sz="0" w:space="0" w:color="auto"/>
            <w:left w:val="none" w:sz="0" w:space="0" w:color="auto"/>
            <w:bottom w:val="none" w:sz="0" w:space="0" w:color="auto"/>
            <w:right w:val="none" w:sz="0" w:space="0" w:color="auto"/>
          </w:divBdr>
        </w:div>
        <w:div w:id="1621574616">
          <w:marLeft w:val="0"/>
          <w:marRight w:val="0"/>
          <w:marTop w:val="0"/>
          <w:marBottom w:val="0"/>
          <w:divBdr>
            <w:top w:val="none" w:sz="0" w:space="0" w:color="auto"/>
            <w:left w:val="none" w:sz="0" w:space="0" w:color="auto"/>
            <w:bottom w:val="none" w:sz="0" w:space="0" w:color="auto"/>
            <w:right w:val="none" w:sz="0" w:space="0" w:color="auto"/>
          </w:divBdr>
        </w:div>
        <w:div w:id="1628976081">
          <w:marLeft w:val="0"/>
          <w:marRight w:val="0"/>
          <w:marTop w:val="0"/>
          <w:marBottom w:val="0"/>
          <w:divBdr>
            <w:top w:val="none" w:sz="0" w:space="0" w:color="auto"/>
            <w:left w:val="none" w:sz="0" w:space="0" w:color="auto"/>
            <w:bottom w:val="none" w:sz="0" w:space="0" w:color="auto"/>
            <w:right w:val="none" w:sz="0" w:space="0" w:color="auto"/>
          </w:divBdr>
        </w:div>
        <w:div w:id="1646812182">
          <w:marLeft w:val="0"/>
          <w:marRight w:val="0"/>
          <w:marTop w:val="0"/>
          <w:marBottom w:val="0"/>
          <w:divBdr>
            <w:top w:val="none" w:sz="0" w:space="0" w:color="auto"/>
            <w:left w:val="none" w:sz="0" w:space="0" w:color="auto"/>
            <w:bottom w:val="none" w:sz="0" w:space="0" w:color="auto"/>
            <w:right w:val="none" w:sz="0" w:space="0" w:color="auto"/>
          </w:divBdr>
        </w:div>
        <w:div w:id="1735006101">
          <w:marLeft w:val="0"/>
          <w:marRight w:val="0"/>
          <w:marTop w:val="0"/>
          <w:marBottom w:val="0"/>
          <w:divBdr>
            <w:top w:val="none" w:sz="0" w:space="0" w:color="auto"/>
            <w:left w:val="none" w:sz="0" w:space="0" w:color="auto"/>
            <w:bottom w:val="none" w:sz="0" w:space="0" w:color="auto"/>
            <w:right w:val="none" w:sz="0" w:space="0" w:color="auto"/>
          </w:divBdr>
        </w:div>
        <w:div w:id="1792089228">
          <w:marLeft w:val="0"/>
          <w:marRight w:val="0"/>
          <w:marTop w:val="0"/>
          <w:marBottom w:val="0"/>
          <w:divBdr>
            <w:top w:val="none" w:sz="0" w:space="0" w:color="auto"/>
            <w:left w:val="none" w:sz="0" w:space="0" w:color="auto"/>
            <w:bottom w:val="none" w:sz="0" w:space="0" w:color="auto"/>
            <w:right w:val="none" w:sz="0" w:space="0" w:color="auto"/>
          </w:divBdr>
        </w:div>
        <w:div w:id="1864436937">
          <w:marLeft w:val="0"/>
          <w:marRight w:val="0"/>
          <w:marTop w:val="0"/>
          <w:marBottom w:val="0"/>
          <w:divBdr>
            <w:top w:val="none" w:sz="0" w:space="0" w:color="auto"/>
            <w:left w:val="none" w:sz="0" w:space="0" w:color="auto"/>
            <w:bottom w:val="none" w:sz="0" w:space="0" w:color="auto"/>
            <w:right w:val="none" w:sz="0" w:space="0" w:color="auto"/>
          </w:divBdr>
          <w:divsChild>
            <w:div w:id="1168792165">
              <w:marLeft w:val="-75"/>
              <w:marRight w:val="0"/>
              <w:marTop w:val="30"/>
              <w:marBottom w:val="30"/>
              <w:divBdr>
                <w:top w:val="none" w:sz="0" w:space="0" w:color="auto"/>
                <w:left w:val="none" w:sz="0" w:space="0" w:color="auto"/>
                <w:bottom w:val="none" w:sz="0" w:space="0" w:color="auto"/>
                <w:right w:val="none" w:sz="0" w:space="0" w:color="auto"/>
              </w:divBdr>
              <w:divsChild>
                <w:div w:id="40449009">
                  <w:marLeft w:val="0"/>
                  <w:marRight w:val="0"/>
                  <w:marTop w:val="0"/>
                  <w:marBottom w:val="0"/>
                  <w:divBdr>
                    <w:top w:val="none" w:sz="0" w:space="0" w:color="auto"/>
                    <w:left w:val="none" w:sz="0" w:space="0" w:color="auto"/>
                    <w:bottom w:val="none" w:sz="0" w:space="0" w:color="auto"/>
                    <w:right w:val="none" w:sz="0" w:space="0" w:color="auto"/>
                  </w:divBdr>
                  <w:divsChild>
                    <w:div w:id="305623575">
                      <w:marLeft w:val="0"/>
                      <w:marRight w:val="0"/>
                      <w:marTop w:val="0"/>
                      <w:marBottom w:val="0"/>
                      <w:divBdr>
                        <w:top w:val="none" w:sz="0" w:space="0" w:color="auto"/>
                        <w:left w:val="none" w:sz="0" w:space="0" w:color="auto"/>
                        <w:bottom w:val="none" w:sz="0" w:space="0" w:color="auto"/>
                        <w:right w:val="none" w:sz="0" w:space="0" w:color="auto"/>
                      </w:divBdr>
                    </w:div>
                  </w:divsChild>
                </w:div>
                <w:div w:id="76951204">
                  <w:marLeft w:val="0"/>
                  <w:marRight w:val="0"/>
                  <w:marTop w:val="0"/>
                  <w:marBottom w:val="0"/>
                  <w:divBdr>
                    <w:top w:val="none" w:sz="0" w:space="0" w:color="auto"/>
                    <w:left w:val="none" w:sz="0" w:space="0" w:color="auto"/>
                    <w:bottom w:val="none" w:sz="0" w:space="0" w:color="auto"/>
                    <w:right w:val="none" w:sz="0" w:space="0" w:color="auto"/>
                  </w:divBdr>
                  <w:divsChild>
                    <w:div w:id="1123692811">
                      <w:marLeft w:val="0"/>
                      <w:marRight w:val="0"/>
                      <w:marTop w:val="0"/>
                      <w:marBottom w:val="0"/>
                      <w:divBdr>
                        <w:top w:val="none" w:sz="0" w:space="0" w:color="auto"/>
                        <w:left w:val="none" w:sz="0" w:space="0" w:color="auto"/>
                        <w:bottom w:val="none" w:sz="0" w:space="0" w:color="auto"/>
                        <w:right w:val="none" w:sz="0" w:space="0" w:color="auto"/>
                      </w:divBdr>
                    </w:div>
                    <w:div w:id="1253272909">
                      <w:marLeft w:val="0"/>
                      <w:marRight w:val="0"/>
                      <w:marTop w:val="0"/>
                      <w:marBottom w:val="0"/>
                      <w:divBdr>
                        <w:top w:val="none" w:sz="0" w:space="0" w:color="auto"/>
                        <w:left w:val="none" w:sz="0" w:space="0" w:color="auto"/>
                        <w:bottom w:val="none" w:sz="0" w:space="0" w:color="auto"/>
                        <w:right w:val="none" w:sz="0" w:space="0" w:color="auto"/>
                      </w:divBdr>
                    </w:div>
                  </w:divsChild>
                </w:div>
                <w:div w:id="219828882">
                  <w:marLeft w:val="0"/>
                  <w:marRight w:val="0"/>
                  <w:marTop w:val="0"/>
                  <w:marBottom w:val="0"/>
                  <w:divBdr>
                    <w:top w:val="none" w:sz="0" w:space="0" w:color="auto"/>
                    <w:left w:val="none" w:sz="0" w:space="0" w:color="auto"/>
                    <w:bottom w:val="none" w:sz="0" w:space="0" w:color="auto"/>
                    <w:right w:val="none" w:sz="0" w:space="0" w:color="auto"/>
                  </w:divBdr>
                  <w:divsChild>
                    <w:div w:id="47808469">
                      <w:marLeft w:val="0"/>
                      <w:marRight w:val="0"/>
                      <w:marTop w:val="0"/>
                      <w:marBottom w:val="0"/>
                      <w:divBdr>
                        <w:top w:val="none" w:sz="0" w:space="0" w:color="auto"/>
                        <w:left w:val="none" w:sz="0" w:space="0" w:color="auto"/>
                        <w:bottom w:val="none" w:sz="0" w:space="0" w:color="auto"/>
                        <w:right w:val="none" w:sz="0" w:space="0" w:color="auto"/>
                      </w:divBdr>
                    </w:div>
                    <w:div w:id="666596733">
                      <w:marLeft w:val="0"/>
                      <w:marRight w:val="0"/>
                      <w:marTop w:val="0"/>
                      <w:marBottom w:val="0"/>
                      <w:divBdr>
                        <w:top w:val="none" w:sz="0" w:space="0" w:color="auto"/>
                        <w:left w:val="none" w:sz="0" w:space="0" w:color="auto"/>
                        <w:bottom w:val="none" w:sz="0" w:space="0" w:color="auto"/>
                        <w:right w:val="none" w:sz="0" w:space="0" w:color="auto"/>
                      </w:divBdr>
                    </w:div>
                    <w:div w:id="1096900646">
                      <w:marLeft w:val="0"/>
                      <w:marRight w:val="0"/>
                      <w:marTop w:val="0"/>
                      <w:marBottom w:val="0"/>
                      <w:divBdr>
                        <w:top w:val="none" w:sz="0" w:space="0" w:color="auto"/>
                        <w:left w:val="none" w:sz="0" w:space="0" w:color="auto"/>
                        <w:bottom w:val="none" w:sz="0" w:space="0" w:color="auto"/>
                        <w:right w:val="none" w:sz="0" w:space="0" w:color="auto"/>
                      </w:divBdr>
                    </w:div>
                    <w:div w:id="1146043290">
                      <w:marLeft w:val="0"/>
                      <w:marRight w:val="0"/>
                      <w:marTop w:val="0"/>
                      <w:marBottom w:val="0"/>
                      <w:divBdr>
                        <w:top w:val="none" w:sz="0" w:space="0" w:color="auto"/>
                        <w:left w:val="none" w:sz="0" w:space="0" w:color="auto"/>
                        <w:bottom w:val="none" w:sz="0" w:space="0" w:color="auto"/>
                        <w:right w:val="none" w:sz="0" w:space="0" w:color="auto"/>
                      </w:divBdr>
                    </w:div>
                    <w:div w:id="1228028807">
                      <w:marLeft w:val="0"/>
                      <w:marRight w:val="0"/>
                      <w:marTop w:val="0"/>
                      <w:marBottom w:val="0"/>
                      <w:divBdr>
                        <w:top w:val="none" w:sz="0" w:space="0" w:color="auto"/>
                        <w:left w:val="none" w:sz="0" w:space="0" w:color="auto"/>
                        <w:bottom w:val="none" w:sz="0" w:space="0" w:color="auto"/>
                        <w:right w:val="none" w:sz="0" w:space="0" w:color="auto"/>
                      </w:divBdr>
                    </w:div>
                    <w:div w:id="1377970636">
                      <w:marLeft w:val="0"/>
                      <w:marRight w:val="0"/>
                      <w:marTop w:val="0"/>
                      <w:marBottom w:val="0"/>
                      <w:divBdr>
                        <w:top w:val="none" w:sz="0" w:space="0" w:color="auto"/>
                        <w:left w:val="none" w:sz="0" w:space="0" w:color="auto"/>
                        <w:bottom w:val="none" w:sz="0" w:space="0" w:color="auto"/>
                        <w:right w:val="none" w:sz="0" w:space="0" w:color="auto"/>
                      </w:divBdr>
                    </w:div>
                    <w:div w:id="1991904664">
                      <w:marLeft w:val="0"/>
                      <w:marRight w:val="0"/>
                      <w:marTop w:val="0"/>
                      <w:marBottom w:val="0"/>
                      <w:divBdr>
                        <w:top w:val="none" w:sz="0" w:space="0" w:color="auto"/>
                        <w:left w:val="none" w:sz="0" w:space="0" w:color="auto"/>
                        <w:bottom w:val="none" w:sz="0" w:space="0" w:color="auto"/>
                        <w:right w:val="none" w:sz="0" w:space="0" w:color="auto"/>
                      </w:divBdr>
                    </w:div>
                  </w:divsChild>
                </w:div>
                <w:div w:id="273489077">
                  <w:marLeft w:val="0"/>
                  <w:marRight w:val="0"/>
                  <w:marTop w:val="0"/>
                  <w:marBottom w:val="0"/>
                  <w:divBdr>
                    <w:top w:val="none" w:sz="0" w:space="0" w:color="auto"/>
                    <w:left w:val="none" w:sz="0" w:space="0" w:color="auto"/>
                    <w:bottom w:val="none" w:sz="0" w:space="0" w:color="auto"/>
                    <w:right w:val="none" w:sz="0" w:space="0" w:color="auto"/>
                  </w:divBdr>
                  <w:divsChild>
                    <w:div w:id="76635970">
                      <w:marLeft w:val="0"/>
                      <w:marRight w:val="0"/>
                      <w:marTop w:val="0"/>
                      <w:marBottom w:val="0"/>
                      <w:divBdr>
                        <w:top w:val="none" w:sz="0" w:space="0" w:color="auto"/>
                        <w:left w:val="none" w:sz="0" w:space="0" w:color="auto"/>
                        <w:bottom w:val="none" w:sz="0" w:space="0" w:color="auto"/>
                        <w:right w:val="none" w:sz="0" w:space="0" w:color="auto"/>
                      </w:divBdr>
                    </w:div>
                  </w:divsChild>
                </w:div>
                <w:div w:id="332995709">
                  <w:marLeft w:val="0"/>
                  <w:marRight w:val="0"/>
                  <w:marTop w:val="0"/>
                  <w:marBottom w:val="0"/>
                  <w:divBdr>
                    <w:top w:val="none" w:sz="0" w:space="0" w:color="auto"/>
                    <w:left w:val="none" w:sz="0" w:space="0" w:color="auto"/>
                    <w:bottom w:val="none" w:sz="0" w:space="0" w:color="auto"/>
                    <w:right w:val="none" w:sz="0" w:space="0" w:color="auto"/>
                  </w:divBdr>
                  <w:divsChild>
                    <w:div w:id="213661766">
                      <w:marLeft w:val="0"/>
                      <w:marRight w:val="0"/>
                      <w:marTop w:val="0"/>
                      <w:marBottom w:val="0"/>
                      <w:divBdr>
                        <w:top w:val="none" w:sz="0" w:space="0" w:color="auto"/>
                        <w:left w:val="none" w:sz="0" w:space="0" w:color="auto"/>
                        <w:bottom w:val="none" w:sz="0" w:space="0" w:color="auto"/>
                        <w:right w:val="none" w:sz="0" w:space="0" w:color="auto"/>
                      </w:divBdr>
                    </w:div>
                    <w:div w:id="1598557642">
                      <w:marLeft w:val="0"/>
                      <w:marRight w:val="0"/>
                      <w:marTop w:val="0"/>
                      <w:marBottom w:val="0"/>
                      <w:divBdr>
                        <w:top w:val="none" w:sz="0" w:space="0" w:color="auto"/>
                        <w:left w:val="none" w:sz="0" w:space="0" w:color="auto"/>
                        <w:bottom w:val="none" w:sz="0" w:space="0" w:color="auto"/>
                        <w:right w:val="none" w:sz="0" w:space="0" w:color="auto"/>
                      </w:divBdr>
                    </w:div>
                  </w:divsChild>
                </w:div>
                <w:div w:id="424032314">
                  <w:marLeft w:val="0"/>
                  <w:marRight w:val="0"/>
                  <w:marTop w:val="0"/>
                  <w:marBottom w:val="0"/>
                  <w:divBdr>
                    <w:top w:val="none" w:sz="0" w:space="0" w:color="auto"/>
                    <w:left w:val="none" w:sz="0" w:space="0" w:color="auto"/>
                    <w:bottom w:val="none" w:sz="0" w:space="0" w:color="auto"/>
                    <w:right w:val="none" w:sz="0" w:space="0" w:color="auto"/>
                  </w:divBdr>
                  <w:divsChild>
                    <w:div w:id="148835997">
                      <w:marLeft w:val="0"/>
                      <w:marRight w:val="0"/>
                      <w:marTop w:val="0"/>
                      <w:marBottom w:val="0"/>
                      <w:divBdr>
                        <w:top w:val="none" w:sz="0" w:space="0" w:color="auto"/>
                        <w:left w:val="none" w:sz="0" w:space="0" w:color="auto"/>
                        <w:bottom w:val="none" w:sz="0" w:space="0" w:color="auto"/>
                        <w:right w:val="none" w:sz="0" w:space="0" w:color="auto"/>
                      </w:divBdr>
                    </w:div>
                    <w:div w:id="692850179">
                      <w:marLeft w:val="0"/>
                      <w:marRight w:val="0"/>
                      <w:marTop w:val="0"/>
                      <w:marBottom w:val="0"/>
                      <w:divBdr>
                        <w:top w:val="none" w:sz="0" w:space="0" w:color="auto"/>
                        <w:left w:val="none" w:sz="0" w:space="0" w:color="auto"/>
                        <w:bottom w:val="none" w:sz="0" w:space="0" w:color="auto"/>
                        <w:right w:val="none" w:sz="0" w:space="0" w:color="auto"/>
                      </w:divBdr>
                    </w:div>
                  </w:divsChild>
                </w:div>
                <w:div w:id="455027235">
                  <w:marLeft w:val="0"/>
                  <w:marRight w:val="0"/>
                  <w:marTop w:val="0"/>
                  <w:marBottom w:val="0"/>
                  <w:divBdr>
                    <w:top w:val="none" w:sz="0" w:space="0" w:color="auto"/>
                    <w:left w:val="none" w:sz="0" w:space="0" w:color="auto"/>
                    <w:bottom w:val="none" w:sz="0" w:space="0" w:color="auto"/>
                    <w:right w:val="none" w:sz="0" w:space="0" w:color="auto"/>
                  </w:divBdr>
                  <w:divsChild>
                    <w:div w:id="94059947">
                      <w:marLeft w:val="0"/>
                      <w:marRight w:val="0"/>
                      <w:marTop w:val="0"/>
                      <w:marBottom w:val="0"/>
                      <w:divBdr>
                        <w:top w:val="none" w:sz="0" w:space="0" w:color="auto"/>
                        <w:left w:val="none" w:sz="0" w:space="0" w:color="auto"/>
                        <w:bottom w:val="none" w:sz="0" w:space="0" w:color="auto"/>
                        <w:right w:val="none" w:sz="0" w:space="0" w:color="auto"/>
                      </w:divBdr>
                    </w:div>
                    <w:div w:id="975989754">
                      <w:marLeft w:val="0"/>
                      <w:marRight w:val="0"/>
                      <w:marTop w:val="0"/>
                      <w:marBottom w:val="0"/>
                      <w:divBdr>
                        <w:top w:val="none" w:sz="0" w:space="0" w:color="auto"/>
                        <w:left w:val="none" w:sz="0" w:space="0" w:color="auto"/>
                        <w:bottom w:val="none" w:sz="0" w:space="0" w:color="auto"/>
                        <w:right w:val="none" w:sz="0" w:space="0" w:color="auto"/>
                      </w:divBdr>
                    </w:div>
                    <w:div w:id="1990286687">
                      <w:marLeft w:val="0"/>
                      <w:marRight w:val="0"/>
                      <w:marTop w:val="0"/>
                      <w:marBottom w:val="0"/>
                      <w:divBdr>
                        <w:top w:val="none" w:sz="0" w:space="0" w:color="auto"/>
                        <w:left w:val="none" w:sz="0" w:space="0" w:color="auto"/>
                        <w:bottom w:val="none" w:sz="0" w:space="0" w:color="auto"/>
                        <w:right w:val="none" w:sz="0" w:space="0" w:color="auto"/>
                      </w:divBdr>
                    </w:div>
                  </w:divsChild>
                </w:div>
                <w:div w:id="666593549">
                  <w:marLeft w:val="0"/>
                  <w:marRight w:val="0"/>
                  <w:marTop w:val="0"/>
                  <w:marBottom w:val="0"/>
                  <w:divBdr>
                    <w:top w:val="none" w:sz="0" w:space="0" w:color="auto"/>
                    <w:left w:val="none" w:sz="0" w:space="0" w:color="auto"/>
                    <w:bottom w:val="none" w:sz="0" w:space="0" w:color="auto"/>
                    <w:right w:val="none" w:sz="0" w:space="0" w:color="auto"/>
                  </w:divBdr>
                  <w:divsChild>
                    <w:div w:id="444858499">
                      <w:marLeft w:val="0"/>
                      <w:marRight w:val="0"/>
                      <w:marTop w:val="0"/>
                      <w:marBottom w:val="0"/>
                      <w:divBdr>
                        <w:top w:val="none" w:sz="0" w:space="0" w:color="auto"/>
                        <w:left w:val="none" w:sz="0" w:space="0" w:color="auto"/>
                        <w:bottom w:val="none" w:sz="0" w:space="0" w:color="auto"/>
                        <w:right w:val="none" w:sz="0" w:space="0" w:color="auto"/>
                      </w:divBdr>
                    </w:div>
                    <w:div w:id="1000547141">
                      <w:marLeft w:val="0"/>
                      <w:marRight w:val="0"/>
                      <w:marTop w:val="0"/>
                      <w:marBottom w:val="0"/>
                      <w:divBdr>
                        <w:top w:val="none" w:sz="0" w:space="0" w:color="auto"/>
                        <w:left w:val="none" w:sz="0" w:space="0" w:color="auto"/>
                        <w:bottom w:val="none" w:sz="0" w:space="0" w:color="auto"/>
                        <w:right w:val="none" w:sz="0" w:space="0" w:color="auto"/>
                      </w:divBdr>
                    </w:div>
                  </w:divsChild>
                </w:div>
                <w:div w:id="743574352">
                  <w:marLeft w:val="0"/>
                  <w:marRight w:val="0"/>
                  <w:marTop w:val="0"/>
                  <w:marBottom w:val="0"/>
                  <w:divBdr>
                    <w:top w:val="none" w:sz="0" w:space="0" w:color="auto"/>
                    <w:left w:val="none" w:sz="0" w:space="0" w:color="auto"/>
                    <w:bottom w:val="none" w:sz="0" w:space="0" w:color="auto"/>
                    <w:right w:val="none" w:sz="0" w:space="0" w:color="auto"/>
                  </w:divBdr>
                  <w:divsChild>
                    <w:div w:id="1485003947">
                      <w:marLeft w:val="0"/>
                      <w:marRight w:val="0"/>
                      <w:marTop w:val="0"/>
                      <w:marBottom w:val="0"/>
                      <w:divBdr>
                        <w:top w:val="none" w:sz="0" w:space="0" w:color="auto"/>
                        <w:left w:val="none" w:sz="0" w:space="0" w:color="auto"/>
                        <w:bottom w:val="none" w:sz="0" w:space="0" w:color="auto"/>
                        <w:right w:val="none" w:sz="0" w:space="0" w:color="auto"/>
                      </w:divBdr>
                    </w:div>
                  </w:divsChild>
                </w:div>
                <w:div w:id="816798184">
                  <w:marLeft w:val="0"/>
                  <w:marRight w:val="0"/>
                  <w:marTop w:val="0"/>
                  <w:marBottom w:val="0"/>
                  <w:divBdr>
                    <w:top w:val="none" w:sz="0" w:space="0" w:color="auto"/>
                    <w:left w:val="none" w:sz="0" w:space="0" w:color="auto"/>
                    <w:bottom w:val="none" w:sz="0" w:space="0" w:color="auto"/>
                    <w:right w:val="none" w:sz="0" w:space="0" w:color="auto"/>
                  </w:divBdr>
                  <w:divsChild>
                    <w:div w:id="1911770112">
                      <w:marLeft w:val="0"/>
                      <w:marRight w:val="0"/>
                      <w:marTop w:val="0"/>
                      <w:marBottom w:val="0"/>
                      <w:divBdr>
                        <w:top w:val="none" w:sz="0" w:space="0" w:color="auto"/>
                        <w:left w:val="none" w:sz="0" w:space="0" w:color="auto"/>
                        <w:bottom w:val="none" w:sz="0" w:space="0" w:color="auto"/>
                        <w:right w:val="none" w:sz="0" w:space="0" w:color="auto"/>
                      </w:divBdr>
                    </w:div>
                  </w:divsChild>
                </w:div>
                <w:div w:id="830022554">
                  <w:marLeft w:val="0"/>
                  <w:marRight w:val="0"/>
                  <w:marTop w:val="0"/>
                  <w:marBottom w:val="0"/>
                  <w:divBdr>
                    <w:top w:val="none" w:sz="0" w:space="0" w:color="auto"/>
                    <w:left w:val="none" w:sz="0" w:space="0" w:color="auto"/>
                    <w:bottom w:val="none" w:sz="0" w:space="0" w:color="auto"/>
                    <w:right w:val="none" w:sz="0" w:space="0" w:color="auto"/>
                  </w:divBdr>
                  <w:divsChild>
                    <w:div w:id="2082218388">
                      <w:marLeft w:val="0"/>
                      <w:marRight w:val="0"/>
                      <w:marTop w:val="0"/>
                      <w:marBottom w:val="0"/>
                      <w:divBdr>
                        <w:top w:val="none" w:sz="0" w:space="0" w:color="auto"/>
                        <w:left w:val="none" w:sz="0" w:space="0" w:color="auto"/>
                        <w:bottom w:val="none" w:sz="0" w:space="0" w:color="auto"/>
                        <w:right w:val="none" w:sz="0" w:space="0" w:color="auto"/>
                      </w:divBdr>
                    </w:div>
                  </w:divsChild>
                </w:div>
                <w:div w:id="842624118">
                  <w:marLeft w:val="0"/>
                  <w:marRight w:val="0"/>
                  <w:marTop w:val="0"/>
                  <w:marBottom w:val="0"/>
                  <w:divBdr>
                    <w:top w:val="none" w:sz="0" w:space="0" w:color="auto"/>
                    <w:left w:val="none" w:sz="0" w:space="0" w:color="auto"/>
                    <w:bottom w:val="none" w:sz="0" w:space="0" w:color="auto"/>
                    <w:right w:val="none" w:sz="0" w:space="0" w:color="auto"/>
                  </w:divBdr>
                  <w:divsChild>
                    <w:div w:id="1058043797">
                      <w:marLeft w:val="0"/>
                      <w:marRight w:val="0"/>
                      <w:marTop w:val="0"/>
                      <w:marBottom w:val="0"/>
                      <w:divBdr>
                        <w:top w:val="none" w:sz="0" w:space="0" w:color="auto"/>
                        <w:left w:val="none" w:sz="0" w:space="0" w:color="auto"/>
                        <w:bottom w:val="none" w:sz="0" w:space="0" w:color="auto"/>
                        <w:right w:val="none" w:sz="0" w:space="0" w:color="auto"/>
                      </w:divBdr>
                    </w:div>
                    <w:div w:id="1119641695">
                      <w:marLeft w:val="0"/>
                      <w:marRight w:val="0"/>
                      <w:marTop w:val="0"/>
                      <w:marBottom w:val="0"/>
                      <w:divBdr>
                        <w:top w:val="none" w:sz="0" w:space="0" w:color="auto"/>
                        <w:left w:val="none" w:sz="0" w:space="0" w:color="auto"/>
                        <w:bottom w:val="none" w:sz="0" w:space="0" w:color="auto"/>
                        <w:right w:val="none" w:sz="0" w:space="0" w:color="auto"/>
                      </w:divBdr>
                    </w:div>
                  </w:divsChild>
                </w:div>
                <w:div w:id="875966433">
                  <w:marLeft w:val="0"/>
                  <w:marRight w:val="0"/>
                  <w:marTop w:val="0"/>
                  <w:marBottom w:val="0"/>
                  <w:divBdr>
                    <w:top w:val="none" w:sz="0" w:space="0" w:color="auto"/>
                    <w:left w:val="none" w:sz="0" w:space="0" w:color="auto"/>
                    <w:bottom w:val="none" w:sz="0" w:space="0" w:color="auto"/>
                    <w:right w:val="none" w:sz="0" w:space="0" w:color="auto"/>
                  </w:divBdr>
                  <w:divsChild>
                    <w:div w:id="1166632568">
                      <w:marLeft w:val="0"/>
                      <w:marRight w:val="0"/>
                      <w:marTop w:val="0"/>
                      <w:marBottom w:val="0"/>
                      <w:divBdr>
                        <w:top w:val="none" w:sz="0" w:space="0" w:color="auto"/>
                        <w:left w:val="none" w:sz="0" w:space="0" w:color="auto"/>
                        <w:bottom w:val="none" w:sz="0" w:space="0" w:color="auto"/>
                        <w:right w:val="none" w:sz="0" w:space="0" w:color="auto"/>
                      </w:divBdr>
                    </w:div>
                    <w:div w:id="1359968163">
                      <w:marLeft w:val="0"/>
                      <w:marRight w:val="0"/>
                      <w:marTop w:val="0"/>
                      <w:marBottom w:val="0"/>
                      <w:divBdr>
                        <w:top w:val="none" w:sz="0" w:space="0" w:color="auto"/>
                        <w:left w:val="none" w:sz="0" w:space="0" w:color="auto"/>
                        <w:bottom w:val="none" w:sz="0" w:space="0" w:color="auto"/>
                        <w:right w:val="none" w:sz="0" w:space="0" w:color="auto"/>
                      </w:divBdr>
                    </w:div>
                  </w:divsChild>
                </w:div>
                <w:div w:id="942496946">
                  <w:marLeft w:val="0"/>
                  <w:marRight w:val="0"/>
                  <w:marTop w:val="0"/>
                  <w:marBottom w:val="0"/>
                  <w:divBdr>
                    <w:top w:val="none" w:sz="0" w:space="0" w:color="auto"/>
                    <w:left w:val="none" w:sz="0" w:space="0" w:color="auto"/>
                    <w:bottom w:val="none" w:sz="0" w:space="0" w:color="auto"/>
                    <w:right w:val="none" w:sz="0" w:space="0" w:color="auto"/>
                  </w:divBdr>
                  <w:divsChild>
                    <w:div w:id="678581030">
                      <w:marLeft w:val="0"/>
                      <w:marRight w:val="0"/>
                      <w:marTop w:val="0"/>
                      <w:marBottom w:val="0"/>
                      <w:divBdr>
                        <w:top w:val="none" w:sz="0" w:space="0" w:color="auto"/>
                        <w:left w:val="none" w:sz="0" w:space="0" w:color="auto"/>
                        <w:bottom w:val="none" w:sz="0" w:space="0" w:color="auto"/>
                        <w:right w:val="none" w:sz="0" w:space="0" w:color="auto"/>
                      </w:divBdr>
                    </w:div>
                    <w:div w:id="992022036">
                      <w:marLeft w:val="0"/>
                      <w:marRight w:val="0"/>
                      <w:marTop w:val="0"/>
                      <w:marBottom w:val="0"/>
                      <w:divBdr>
                        <w:top w:val="none" w:sz="0" w:space="0" w:color="auto"/>
                        <w:left w:val="none" w:sz="0" w:space="0" w:color="auto"/>
                        <w:bottom w:val="none" w:sz="0" w:space="0" w:color="auto"/>
                        <w:right w:val="none" w:sz="0" w:space="0" w:color="auto"/>
                      </w:divBdr>
                    </w:div>
                    <w:div w:id="1105614262">
                      <w:marLeft w:val="0"/>
                      <w:marRight w:val="0"/>
                      <w:marTop w:val="0"/>
                      <w:marBottom w:val="0"/>
                      <w:divBdr>
                        <w:top w:val="none" w:sz="0" w:space="0" w:color="auto"/>
                        <w:left w:val="none" w:sz="0" w:space="0" w:color="auto"/>
                        <w:bottom w:val="none" w:sz="0" w:space="0" w:color="auto"/>
                        <w:right w:val="none" w:sz="0" w:space="0" w:color="auto"/>
                      </w:divBdr>
                    </w:div>
                    <w:div w:id="1810367540">
                      <w:marLeft w:val="0"/>
                      <w:marRight w:val="0"/>
                      <w:marTop w:val="0"/>
                      <w:marBottom w:val="0"/>
                      <w:divBdr>
                        <w:top w:val="none" w:sz="0" w:space="0" w:color="auto"/>
                        <w:left w:val="none" w:sz="0" w:space="0" w:color="auto"/>
                        <w:bottom w:val="none" w:sz="0" w:space="0" w:color="auto"/>
                        <w:right w:val="none" w:sz="0" w:space="0" w:color="auto"/>
                      </w:divBdr>
                    </w:div>
                    <w:div w:id="2090493400">
                      <w:marLeft w:val="0"/>
                      <w:marRight w:val="0"/>
                      <w:marTop w:val="0"/>
                      <w:marBottom w:val="0"/>
                      <w:divBdr>
                        <w:top w:val="none" w:sz="0" w:space="0" w:color="auto"/>
                        <w:left w:val="none" w:sz="0" w:space="0" w:color="auto"/>
                        <w:bottom w:val="none" w:sz="0" w:space="0" w:color="auto"/>
                        <w:right w:val="none" w:sz="0" w:space="0" w:color="auto"/>
                      </w:divBdr>
                    </w:div>
                  </w:divsChild>
                </w:div>
                <w:div w:id="967054103">
                  <w:marLeft w:val="0"/>
                  <w:marRight w:val="0"/>
                  <w:marTop w:val="0"/>
                  <w:marBottom w:val="0"/>
                  <w:divBdr>
                    <w:top w:val="none" w:sz="0" w:space="0" w:color="auto"/>
                    <w:left w:val="none" w:sz="0" w:space="0" w:color="auto"/>
                    <w:bottom w:val="none" w:sz="0" w:space="0" w:color="auto"/>
                    <w:right w:val="none" w:sz="0" w:space="0" w:color="auto"/>
                  </w:divBdr>
                  <w:divsChild>
                    <w:div w:id="53940243">
                      <w:marLeft w:val="0"/>
                      <w:marRight w:val="0"/>
                      <w:marTop w:val="0"/>
                      <w:marBottom w:val="0"/>
                      <w:divBdr>
                        <w:top w:val="none" w:sz="0" w:space="0" w:color="auto"/>
                        <w:left w:val="none" w:sz="0" w:space="0" w:color="auto"/>
                        <w:bottom w:val="none" w:sz="0" w:space="0" w:color="auto"/>
                        <w:right w:val="none" w:sz="0" w:space="0" w:color="auto"/>
                      </w:divBdr>
                    </w:div>
                    <w:div w:id="268858323">
                      <w:marLeft w:val="0"/>
                      <w:marRight w:val="0"/>
                      <w:marTop w:val="0"/>
                      <w:marBottom w:val="0"/>
                      <w:divBdr>
                        <w:top w:val="none" w:sz="0" w:space="0" w:color="auto"/>
                        <w:left w:val="none" w:sz="0" w:space="0" w:color="auto"/>
                        <w:bottom w:val="none" w:sz="0" w:space="0" w:color="auto"/>
                        <w:right w:val="none" w:sz="0" w:space="0" w:color="auto"/>
                      </w:divBdr>
                    </w:div>
                    <w:div w:id="1321079583">
                      <w:marLeft w:val="0"/>
                      <w:marRight w:val="0"/>
                      <w:marTop w:val="0"/>
                      <w:marBottom w:val="0"/>
                      <w:divBdr>
                        <w:top w:val="none" w:sz="0" w:space="0" w:color="auto"/>
                        <w:left w:val="none" w:sz="0" w:space="0" w:color="auto"/>
                        <w:bottom w:val="none" w:sz="0" w:space="0" w:color="auto"/>
                        <w:right w:val="none" w:sz="0" w:space="0" w:color="auto"/>
                      </w:divBdr>
                    </w:div>
                  </w:divsChild>
                </w:div>
                <w:div w:id="973021616">
                  <w:marLeft w:val="0"/>
                  <w:marRight w:val="0"/>
                  <w:marTop w:val="0"/>
                  <w:marBottom w:val="0"/>
                  <w:divBdr>
                    <w:top w:val="none" w:sz="0" w:space="0" w:color="auto"/>
                    <w:left w:val="none" w:sz="0" w:space="0" w:color="auto"/>
                    <w:bottom w:val="none" w:sz="0" w:space="0" w:color="auto"/>
                    <w:right w:val="none" w:sz="0" w:space="0" w:color="auto"/>
                  </w:divBdr>
                  <w:divsChild>
                    <w:div w:id="1348672822">
                      <w:marLeft w:val="0"/>
                      <w:marRight w:val="0"/>
                      <w:marTop w:val="0"/>
                      <w:marBottom w:val="0"/>
                      <w:divBdr>
                        <w:top w:val="none" w:sz="0" w:space="0" w:color="auto"/>
                        <w:left w:val="none" w:sz="0" w:space="0" w:color="auto"/>
                        <w:bottom w:val="none" w:sz="0" w:space="0" w:color="auto"/>
                        <w:right w:val="none" w:sz="0" w:space="0" w:color="auto"/>
                      </w:divBdr>
                    </w:div>
                  </w:divsChild>
                </w:div>
                <w:div w:id="992103552">
                  <w:marLeft w:val="0"/>
                  <w:marRight w:val="0"/>
                  <w:marTop w:val="0"/>
                  <w:marBottom w:val="0"/>
                  <w:divBdr>
                    <w:top w:val="none" w:sz="0" w:space="0" w:color="auto"/>
                    <w:left w:val="none" w:sz="0" w:space="0" w:color="auto"/>
                    <w:bottom w:val="none" w:sz="0" w:space="0" w:color="auto"/>
                    <w:right w:val="none" w:sz="0" w:space="0" w:color="auto"/>
                  </w:divBdr>
                  <w:divsChild>
                    <w:div w:id="407466200">
                      <w:marLeft w:val="0"/>
                      <w:marRight w:val="0"/>
                      <w:marTop w:val="0"/>
                      <w:marBottom w:val="0"/>
                      <w:divBdr>
                        <w:top w:val="none" w:sz="0" w:space="0" w:color="auto"/>
                        <w:left w:val="none" w:sz="0" w:space="0" w:color="auto"/>
                        <w:bottom w:val="none" w:sz="0" w:space="0" w:color="auto"/>
                        <w:right w:val="none" w:sz="0" w:space="0" w:color="auto"/>
                      </w:divBdr>
                    </w:div>
                    <w:div w:id="951518874">
                      <w:marLeft w:val="0"/>
                      <w:marRight w:val="0"/>
                      <w:marTop w:val="0"/>
                      <w:marBottom w:val="0"/>
                      <w:divBdr>
                        <w:top w:val="none" w:sz="0" w:space="0" w:color="auto"/>
                        <w:left w:val="none" w:sz="0" w:space="0" w:color="auto"/>
                        <w:bottom w:val="none" w:sz="0" w:space="0" w:color="auto"/>
                        <w:right w:val="none" w:sz="0" w:space="0" w:color="auto"/>
                      </w:divBdr>
                    </w:div>
                    <w:div w:id="1067024378">
                      <w:marLeft w:val="0"/>
                      <w:marRight w:val="0"/>
                      <w:marTop w:val="0"/>
                      <w:marBottom w:val="0"/>
                      <w:divBdr>
                        <w:top w:val="none" w:sz="0" w:space="0" w:color="auto"/>
                        <w:left w:val="none" w:sz="0" w:space="0" w:color="auto"/>
                        <w:bottom w:val="none" w:sz="0" w:space="0" w:color="auto"/>
                        <w:right w:val="none" w:sz="0" w:space="0" w:color="auto"/>
                      </w:divBdr>
                    </w:div>
                  </w:divsChild>
                </w:div>
                <w:div w:id="1035692175">
                  <w:marLeft w:val="0"/>
                  <w:marRight w:val="0"/>
                  <w:marTop w:val="0"/>
                  <w:marBottom w:val="0"/>
                  <w:divBdr>
                    <w:top w:val="none" w:sz="0" w:space="0" w:color="auto"/>
                    <w:left w:val="none" w:sz="0" w:space="0" w:color="auto"/>
                    <w:bottom w:val="none" w:sz="0" w:space="0" w:color="auto"/>
                    <w:right w:val="none" w:sz="0" w:space="0" w:color="auto"/>
                  </w:divBdr>
                  <w:divsChild>
                    <w:div w:id="381830873">
                      <w:marLeft w:val="0"/>
                      <w:marRight w:val="0"/>
                      <w:marTop w:val="0"/>
                      <w:marBottom w:val="0"/>
                      <w:divBdr>
                        <w:top w:val="none" w:sz="0" w:space="0" w:color="auto"/>
                        <w:left w:val="none" w:sz="0" w:space="0" w:color="auto"/>
                        <w:bottom w:val="none" w:sz="0" w:space="0" w:color="auto"/>
                        <w:right w:val="none" w:sz="0" w:space="0" w:color="auto"/>
                      </w:divBdr>
                    </w:div>
                    <w:div w:id="498692245">
                      <w:marLeft w:val="0"/>
                      <w:marRight w:val="0"/>
                      <w:marTop w:val="0"/>
                      <w:marBottom w:val="0"/>
                      <w:divBdr>
                        <w:top w:val="none" w:sz="0" w:space="0" w:color="auto"/>
                        <w:left w:val="none" w:sz="0" w:space="0" w:color="auto"/>
                        <w:bottom w:val="none" w:sz="0" w:space="0" w:color="auto"/>
                        <w:right w:val="none" w:sz="0" w:space="0" w:color="auto"/>
                      </w:divBdr>
                    </w:div>
                    <w:div w:id="978340961">
                      <w:marLeft w:val="0"/>
                      <w:marRight w:val="0"/>
                      <w:marTop w:val="0"/>
                      <w:marBottom w:val="0"/>
                      <w:divBdr>
                        <w:top w:val="none" w:sz="0" w:space="0" w:color="auto"/>
                        <w:left w:val="none" w:sz="0" w:space="0" w:color="auto"/>
                        <w:bottom w:val="none" w:sz="0" w:space="0" w:color="auto"/>
                        <w:right w:val="none" w:sz="0" w:space="0" w:color="auto"/>
                      </w:divBdr>
                    </w:div>
                  </w:divsChild>
                </w:div>
                <w:div w:id="1040783782">
                  <w:marLeft w:val="0"/>
                  <w:marRight w:val="0"/>
                  <w:marTop w:val="0"/>
                  <w:marBottom w:val="0"/>
                  <w:divBdr>
                    <w:top w:val="none" w:sz="0" w:space="0" w:color="auto"/>
                    <w:left w:val="none" w:sz="0" w:space="0" w:color="auto"/>
                    <w:bottom w:val="none" w:sz="0" w:space="0" w:color="auto"/>
                    <w:right w:val="none" w:sz="0" w:space="0" w:color="auto"/>
                  </w:divBdr>
                  <w:divsChild>
                    <w:div w:id="373622903">
                      <w:marLeft w:val="0"/>
                      <w:marRight w:val="0"/>
                      <w:marTop w:val="0"/>
                      <w:marBottom w:val="0"/>
                      <w:divBdr>
                        <w:top w:val="none" w:sz="0" w:space="0" w:color="auto"/>
                        <w:left w:val="none" w:sz="0" w:space="0" w:color="auto"/>
                        <w:bottom w:val="none" w:sz="0" w:space="0" w:color="auto"/>
                        <w:right w:val="none" w:sz="0" w:space="0" w:color="auto"/>
                      </w:divBdr>
                    </w:div>
                    <w:div w:id="1011181837">
                      <w:marLeft w:val="0"/>
                      <w:marRight w:val="0"/>
                      <w:marTop w:val="0"/>
                      <w:marBottom w:val="0"/>
                      <w:divBdr>
                        <w:top w:val="none" w:sz="0" w:space="0" w:color="auto"/>
                        <w:left w:val="none" w:sz="0" w:space="0" w:color="auto"/>
                        <w:bottom w:val="none" w:sz="0" w:space="0" w:color="auto"/>
                        <w:right w:val="none" w:sz="0" w:space="0" w:color="auto"/>
                      </w:divBdr>
                    </w:div>
                  </w:divsChild>
                </w:div>
                <w:div w:id="1069422864">
                  <w:marLeft w:val="0"/>
                  <w:marRight w:val="0"/>
                  <w:marTop w:val="0"/>
                  <w:marBottom w:val="0"/>
                  <w:divBdr>
                    <w:top w:val="none" w:sz="0" w:space="0" w:color="auto"/>
                    <w:left w:val="none" w:sz="0" w:space="0" w:color="auto"/>
                    <w:bottom w:val="none" w:sz="0" w:space="0" w:color="auto"/>
                    <w:right w:val="none" w:sz="0" w:space="0" w:color="auto"/>
                  </w:divBdr>
                  <w:divsChild>
                    <w:div w:id="1191142021">
                      <w:marLeft w:val="0"/>
                      <w:marRight w:val="0"/>
                      <w:marTop w:val="0"/>
                      <w:marBottom w:val="0"/>
                      <w:divBdr>
                        <w:top w:val="none" w:sz="0" w:space="0" w:color="auto"/>
                        <w:left w:val="none" w:sz="0" w:space="0" w:color="auto"/>
                        <w:bottom w:val="none" w:sz="0" w:space="0" w:color="auto"/>
                        <w:right w:val="none" w:sz="0" w:space="0" w:color="auto"/>
                      </w:divBdr>
                    </w:div>
                  </w:divsChild>
                </w:div>
                <w:div w:id="1075126044">
                  <w:marLeft w:val="0"/>
                  <w:marRight w:val="0"/>
                  <w:marTop w:val="0"/>
                  <w:marBottom w:val="0"/>
                  <w:divBdr>
                    <w:top w:val="none" w:sz="0" w:space="0" w:color="auto"/>
                    <w:left w:val="none" w:sz="0" w:space="0" w:color="auto"/>
                    <w:bottom w:val="none" w:sz="0" w:space="0" w:color="auto"/>
                    <w:right w:val="none" w:sz="0" w:space="0" w:color="auto"/>
                  </w:divBdr>
                  <w:divsChild>
                    <w:div w:id="183640702">
                      <w:marLeft w:val="0"/>
                      <w:marRight w:val="0"/>
                      <w:marTop w:val="0"/>
                      <w:marBottom w:val="0"/>
                      <w:divBdr>
                        <w:top w:val="none" w:sz="0" w:space="0" w:color="auto"/>
                        <w:left w:val="none" w:sz="0" w:space="0" w:color="auto"/>
                        <w:bottom w:val="none" w:sz="0" w:space="0" w:color="auto"/>
                        <w:right w:val="none" w:sz="0" w:space="0" w:color="auto"/>
                      </w:divBdr>
                    </w:div>
                  </w:divsChild>
                </w:div>
                <w:div w:id="1100679538">
                  <w:marLeft w:val="0"/>
                  <w:marRight w:val="0"/>
                  <w:marTop w:val="0"/>
                  <w:marBottom w:val="0"/>
                  <w:divBdr>
                    <w:top w:val="none" w:sz="0" w:space="0" w:color="auto"/>
                    <w:left w:val="none" w:sz="0" w:space="0" w:color="auto"/>
                    <w:bottom w:val="none" w:sz="0" w:space="0" w:color="auto"/>
                    <w:right w:val="none" w:sz="0" w:space="0" w:color="auto"/>
                  </w:divBdr>
                  <w:divsChild>
                    <w:div w:id="709650432">
                      <w:marLeft w:val="0"/>
                      <w:marRight w:val="0"/>
                      <w:marTop w:val="0"/>
                      <w:marBottom w:val="0"/>
                      <w:divBdr>
                        <w:top w:val="none" w:sz="0" w:space="0" w:color="auto"/>
                        <w:left w:val="none" w:sz="0" w:space="0" w:color="auto"/>
                        <w:bottom w:val="none" w:sz="0" w:space="0" w:color="auto"/>
                        <w:right w:val="none" w:sz="0" w:space="0" w:color="auto"/>
                      </w:divBdr>
                    </w:div>
                    <w:div w:id="1800106130">
                      <w:marLeft w:val="0"/>
                      <w:marRight w:val="0"/>
                      <w:marTop w:val="0"/>
                      <w:marBottom w:val="0"/>
                      <w:divBdr>
                        <w:top w:val="none" w:sz="0" w:space="0" w:color="auto"/>
                        <w:left w:val="none" w:sz="0" w:space="0" w:color="auto"/>
                        <w:bottom w:val="none" w:sz="0" w:space="0" w:color="auto"/>
                        <w:right w:val="none" w:sz="0" w:space="0" w:color="auto"/>
                      </w:divBdr>
                    </w:div>
                  </w:divsChild>
                </w:div>
                <w:div w:id="1115052626">
                  <w:marLeft w:val="0"/>
                  <w:marRight w:val="0"/>
                  <w:marTop w:val="0"/>
                  <w:marBottom w:val="0"/>
                  <w:divBdr>
                    <w:top w:val="none" w:sz="0" w:space="0" w:color="auto"/>
                    <w:left w:val="none" w:sz="0" w:space="0" w:color="auto"/>
                    <w:bottom w:val="none" w:sz="0" w:space="0" w:color="auto"/>
                    <w:right w:val="none" w:sz="0" w:space="0" w:color="auto"/>
                  </w:divBdr>
                  <w:divsChild>
                    <w:div w:id="994838344">
                      <w:marLeft w:val="0"/>
                      <w:marRight w:val="0"/>
                      <w:marTop w:val="0"/>
                      <w:marBottom w:val="0"/>
                      <w:divBdr>
                        <w:top w:val="none" w:sz="0" w:space="0" w:color="auto"/>
                        <w:left w:val="none" w:sz="0" w:space="0" w:color="auto"/>
                        <w:bottom w:val="none" w:sz="0" w:space="0" w:color="auto"/>
                        <w:right w:val="none" w:sz="0" w:space="0" w:color="auto"/>
                      </w:divBdr>
                    </w:div>
                    <w:div w:id="1829514882">
                      <w:marLeft w:val="0"/>
                      <w:marRight w:val="0"/>
                      <w:marTop w:val="0"/>
                      <w:marBottom w:val="0"/>
                      <w:divBdr>
                        <w:top w:val="none" w:sz="0" w:space="0" w:color="auto"/>
                        <w:left w:val="none" w:sz="0" w:space="0" w:color="auto"/>
                        <w:bottom w:val="none" w:sz="0" w:space="0" w:color="auto"/>
                        <w:right w:val="none" w:sz="0" w:space="0" w:color="auto"/>
                      </w:divBdr>
                    </w:div>
                  </w:divsChild>
                </w:div>
                <w:div w:id="1224364646">
                  <w:marLeft w:val="0"/>
                  <w:marRight w:val="0"/>
                  <w:marTop w:val="0"/>
                  <w:marBottom w:val="0"/>
                  <w:divBdr>
                    <w:top w:val="none" w:sz="0" w:space="0" w:color="auto"/>
                    <w:left w:val="none" w:sz="0" w:space="0" w:color="auto"/>
                    <w:bottom w:val="none" w:sz="0" w:space="0" w:color="auto"/>
                    <w:right w:val="none" w:sz="0" w:space="0" w:color="auto"/>
                  </w:divBdr>
                  <w:divsChild>
                    <w:div w:id="350380901">
                      <w:marLeft w:val="0"/>
                      <w:marRight w:val="0"/>
                      <w:marTop w:val="0"/>
                      <w:marBottom w:val="0"/>
                      <w:divBdr>
                        <w:top w:val="none" w:sz="0" w:space="0" w:color="auto"/>
                        <w:left w:val="none" w:sz="0" w:space="0" w:color="auto"/>
                        <w:bottom w:val="none" w:sz="0" w:space="0" w:color="auto"/>
                        <w:right w:val="none" w:sz="0" w:space="0" w:color="auto"/>
                      </w:divBdr>
                    </w:div>
                  </w:divsChild>
                </w:div>
                <w:div w:id="1231964415">
                  <w:marLeft w:val="0"/>
                  <w:marRight w:val="0"/>
                  <w:marTop w:val="0"/>
                  <w:marBottom w:val="0"/>
                  <w:divBdr>
                    <w:top w:val="none" w:sz="0" w:space="0" w:color="auto"/>
                    <w:left w:val="none" w:sz="0" w:space="0" w:color="auto"/>
                    <w:bottom w:val="none" w:sz="0" w:space="0" w:color="auto"/>
                    <w:right w:val="none" w:sz="0" w:space="0" w:color="auto"/>
                  </w:divBdr>
                  <w:divsChild>
                    <w:div w:id="866941389">
                      <w:marLeft w:val="0"/>
                      <w:marRight w:val="0"/>
                      <w:marTop w:val="0"/>
                      <w:marBottom w:val="0"/>
                      <w:divBdr>
                        <w:top w:val="none" w:sz="0" w:space="0" w:color="auto"/>
                        <w:left w:val="none" w:sz="0" w:space="0" w:color="auto"/>
                        <w:bottom w:val="none" w:sz="0" w:space="0" w:color="auto"/>
                        <w:right w:val="none" w:sz="0" w:space="0" w:color="auto"/>
                      </w:divBdr>
                    </w:div>
                  </w:divsChild>
                </w:div>
                <w:div w:id="1252280709">
                  <w:marLeft w:val="0"/>
                  <w:marRight w:val="0"/>
                  <w:marTop w:val="0"/>
                  <w:marBottom w:val="0"/>
                  <w:divBdr>
                    <w:top w:val="none" w:sz="0" w:space="0" w:color="auto"/>
                    <w:left w:val="none" w:sz="0" w:space="0" w:color="auto"/>
                    <w:bottom w:val="none" w:sz="0" w:space="0" w:color="auto"/>
                    <w:right w:val="none" w:sz="0" w:space="0" w:color="auto"/>
                  </w:divBdr>
                  <w:divsChild>
                    <w:div w:id="408768298">
                      <w:marLeft w:val="0"/>
                      <w:marRight w:val="0"/>
                      <w:marTop w:val="0"/>
                      <w:marBottom w:val="0"/>
                      <w:divBdr>
                        <w:top w:val="none" w:sz="0" w:space="0" w:color="auto"/>
                        <w:left w:val="none" w:sz="0" w:space="0" w:color="auto"/>
                        <w:bottom w:val="none" w:sz="0" w:space="0" w:color="auto"/>
                        <w:right w:val="none" w:sz="0" w:space="0" w:color="auto"/>
                      </w:divBdr>
                    </w:div>
                    <w:div w:id="717894678">
                      <w:marLeft w:val="0"/>
                      <w:marRight w:val="0"/>
                      <w:marTop w:val="0"/>
                      <w:marBottom w:val="0"/>
                      <w:divBdr>
                        <w:top w:val="none" w:sz="0" w:space="0" w:color="auto"/>
                        <w:left w:val="none" w:sz="0" w:space="0" w:color="auto"/>
                        <w:bottom w:val="none" w:sz="0" w:space="0" w:color="auto"/>
                        <w:right w:val="none" w:sz="0" w:space="0" w:color="auto"/>
                      </w:divBdr>
                    </w:div>
                    <w:div w:id="739448510">
                      <w:marLeft w:val="0"/>
                      <w:marRight w:val="0"/>
                      <w:marTop w:val="0"/>
                      <w:marBottom w:val="0"/>
                      <w:divBdr>
                        <w:top w:val="none" w:sz="0" w:space="0" w:color="auto"/>
                        <w:left w:val="none" w:sz="0" w:space="0" w:color="auto"/>
                        <w:bottom w:val="none" w:sz="0" w:space="0" w:color="auto"/>
                        <w:right w:val="none" w:sz="0" w:space="0" w:color="auto"/>
                      </w:divBdr>
                    </w:div>
                    <w:div w:id="1279292257">
                      <w:marLeft w:val="0"/>
                      <w:marRight w:val="0"/>
                      <w:marTop w:val="0"/>
                      <w:marBottom w:val="0"/>
                      <w:divBdr>
                        <w:top w:val="none" w:sz="0" w:space="0" w:color="auto"/>
                        <w:left w:val="none" w:sz="0" w:space="0" w:color="auto"/>
                        <w:bottom w:val="none" w:sz="0" w:space="0" w:color="auto"/>
                        <w:right w:val="none" w:sz="0" w:space="0" w:color="auto"/>
                      </w:divBdr>
                    </w:div>
                    <w:div w:id="1912233655">
                      <w:marLeft w:val="0"/>
                      <w:marRight w:val="0"/>
                      <w:marTop w:val="0"/>
                      <w:marBottom w:val="0"/>
                      <w:divBdr>
                        <w:top w:val="none" w:sz="0" w:space="0" w:color="auto"/>
                        <w:left w:val="none" w:sz="0" w:space="0" w:color="auto"/>
                        <w:bottom w:val="none" w:sz="0" w:space="0" w:color="auto"/>
                        <w:right w:val="none" w:sz="0" w:space="0" w:color="auto"/>
                      </w:divBdr>
                    </w:div>
                  </w:divsChild>
                </w:div>
                <w:div w:id="1285619772">
                  <w:marLeft w:val="0"/>
                  <w:marRight w:val="0"/>
                  <w:marTop w:val="0"/>
                  <w:marBottom w:val="0"/>
                  <w:divBdr>
                    <w:top w:val="none" w:sz="0" w:space="0" w:color="auto"/>
                    <w:left w:val="none" w:sz="0" w:space="0" w:color="auto"/>
                    <w:bottom w:val="none" w:sz="0" w:space="0" w:color="auto"/>
                    <w:right w:val="none" w:sz="0" w:space="0" w:color="auto"/>
                  </w:divBdr>
                  <w:divsChild>
                    <w:div w:id="347408717">
                      <w:marLeft w:val="0"/>
                      <w:marRight w:val="0"/>
                      <w:marTop w:val="0"/>
                      <w:marBottom w:val="0"/>
                      <w:divBdr>
                        <w:top w:val="none" w:sz="0" w:space="0" w:color="auto"/>
                        <w:left w:val="none" w:sz="0" w:space="0" w:color="auto"/>
                        <w:bottom w:val="none" w:sz="0" w:space="0" w:color="auto"/>
                        <w:right w:val="none" w:sz="0" w:space="0" w:color="auto"/>
                      </w:divBdr>
                    </w:div>
                    <w:div w:id="2077165582">
                      <w:marLeft w:val="0"/>
                      <w:marRight w:val="0"/>
                      <w:marTop w:val="0"/>
                      <w:marBottom w:val="0"/>
                      <w:divBdr>
                        <w:top w:val="none" w:sz="0" w:space="0" w:color="auto"/>
                        <w:left w:val="none" w:sz="0" w:space="0" w:color="auto"/>
                        <w:bottom w:val="none" w:sz="0" w:space="0" w:color="auto"/>
                        <w:right w:val="none" w:sz="0" w:space="0" w:color="auto"/>
                      </w:divBdr>
                    </w:div>
                  </w:divsChild>
                </w:div>
                <w:div w:id="1319961344">
                  <w:marLeft w:val="0"/>
                  <w:marRight w:val="0"/>
                  <w:marTop w:val="0"/>
                  <w:marBottom w:val="0"/>
                  <w:divBdr>
                    <w:top w:val="none" w:sz="0" w:space="0" w:color="auto"/>
                    <w:left w:val="none" w:sz="0" w:space="0" w:color="auto"/>
                    <w:bottom w:val="none" w:sz="0" w:space="0" w:color="auto"/>
                    <w:right w:val="none" w:sz="0" w:space="0" w:color="auto"/>
                  </w:divBdr>
                  <w:divsChild>
                    <w:div w:id="815102270">
                      <w:marLeft w:val="0"/>
                      <w:marRight w:val="0"/>
                      <w:marTop w:val="0"/>
                      <w:marBottom w:val="0"/>
                      <w:divBdr>
                        <w:top w:val="none" w:sz="0" w:space="0" w:color="auto"/>
                        <w:left w:val="none" w:sz="0" w:space="0" w:color="auto"/>
                        <w:bottom w:val="none" w:sz="0" w:space="0" w:color="auto"/>
                        <w:right w:val="none" w:sz="0" w:space="0" w:color="auto"/>
                      </w:divBdr>
                    </w:div>
                    <w:div w:id="930744944">
                      <w:marLeft w:val="0"/>
                      <w:marRight w:val="0"/>
                      <w:marTop w:val="0"/>
                      <w:marBottom w:val="0"/>
                      <w:divBdr>
                        <w:top w:val="none" w:sz="0" w:space="0" w:color="auto"/>
                        <w:left w:val="none" w:sz="0" w:space="0" w:color="auto"/>
                        <w:bottom w:val="none" w:sz="0" w:space="0" w:color="auto"/>
                        <w:right w:val="none" w:sz="0" w:space="0" w:color="auto"/>
                      </w:divBdr>
                    </w:div>
                    <w:div w:id="1504663670">
                      <w:marLeft w:val="0"/>
                      <w:marRight w:val="0"/>
                      <w:marTop w:val="0"/>
                      <w:marBottom w:val="0"/>
                      <w:divBdr>
                        <w:top w:val="none" w:sz="0" w:space="0" w:color="auto"/>
                        <w:left w:val="none" w:sz="0" w:space="0" w:color="auto"/>
                        <w:bottom w:val="none" w:sz="0" w:space="0" w:color="auto"/>
                        <w:right w:val="none" w:sz="0" w:space="0" w:color="auto"/>
                      </w:divBdr>
                    </w:div>
                    <w:div w:id="1533494282">
                      <w:marLeft w:val="0"/>
                      <w:marRight w:val="0"/>
                      <w:marTop w:val="0"/>
                      <w:marBottom w:val="0"/>
                      <w:divBdr>
                        <w:top w:val="none" w:sz="0" w:space="0" w:color="auto"/>
                        <w:left w:val="none" w:sz="0" w:space="0" w:color="auto"/>
                        <w:bottom w:val="none" w:sz="0" w:space="0" w:color="auto"/>
                        <w:right w:val="none" w:sz="0" w:space="0" w:color="auto"/>
                      </w:divBdr>
                    </w:div>
                    <w:div w:id="1645426756">
                      <w:marLeft w:val="0"/>
                      <w:marRight w:val="0"/>
                      <w:marTop w:val="0"/>
                      <w:marBottom w:val="0"/>
                      <w:divBdr>
                        <w:top w:val="none" w:sz="0" w:space="0" w:color="auto"/>
                        <w:left w:val="none" w:sz="0" w:space="0" w:color="auto"/>
                        <w:bottom w:val="none" w:sz="0" w:space="0" w:color="auto"/>
                        <w:right w:val="none" w:sz="0" w:space="0" w:color="auto"/>
                      </w:divBdr>
                    </w:div>
                    <w:div w:id="1980307943">
                      <w:marLeft w:val="0"/>
                      <w:marRight w:val="0"/>
                      <w:marTop w:val="0"/>
                      <w:marBottom w:val="0"/>
                      <w:divBdr>
                        <w:top w:val="none" w:sz="0" w:space="0" w:color="auto"/>
                        <w:left w:val="none" w:sz="0" w:space="0" w:color="auto"/>
                        <w:bottom w:val="none" w:sz="0" w:space="0" w:color="auto"/>
                        <w:right w:val="none" w:sz="0" w:space="0" w:color="auto"/>
                      </w:divBdr>
                    </w:div>
                  </w:divsChild>
                </w:div>
                <w:div w:id="1346204389">
                  <w:marLeft w:val="0"/>
                  <w:marRight w:val="0"/>
                  <w:marTop w:val="0"/>
                  <w:marBottom w:val="0"/>
                  <w:divBdr>
                    <w:top w:val="none" w:sz="0" w:space="0" w:color="auto"/>
                    <w:left w:val="none" w:sz="0" w:space="0" w:color="auto"/>
                    <w:bottom w:val="none" w:sz="0" w:space="0" w:color="auto"/>
                    <w:right w:val="none" w:sz="0" w:space="0" w:color="auto"/>
                  </w:divBdr>
                  <w:divsChild>
                    <w:div w:id="1182087074">
                      <w:marLeft w:val="0"/>
                      <w:marRight w:val="0"/>
                      <w:marTop w:val="0"/>
                      <w:marBottom w:val="0"/>
                      <w:divBdr>
                        <w:top w:val="none" w:sz="0" w:space="0" w:color="auto"/>
                        <w:left w:val="none" w:sz="0" w:space="0" w:color="auto"/>
                        <w:bottom w:val="none" w:sz="0" w:space="0" w:color="auto"/>
                        <w:right w:val="none" w:sz="0" w:space="0" w:color="auto"/>
                      </w:divBdr>
                    </w:div>
                  </w:divsChild>
                </w:div>
                <w:div w:id="1423187185">
                  <w:marLeft w:val="0"/>
                  <w:marRight w:val="0"/>
                  <w:marTop w:val="0"/>
                  <w:marBottom w:val="0"/>
                  <w:divBdr>
                    <w:top w:val="none" w:sz="0" w:space="0" w:color="auto"/>
                    <w:left w:val="none" w:sz="0" w:space="0" w:color="auto"/>
                    <w:bottom w:val="none" w:sz="0" w:space="0" w:color="auto"/>
                    <w:right w:val="none" w:sz="0" w:space="0" w:color="auto"/>
                  </w:divBdr>
                  <w:divsChild>
                    <w:div w:id="309986136">
                      <w:marLeft w:val="0"/>
                      <w:marRight w:val="0"/>
                      <w:marTop w:val="0"/>
                      <w:marBottom w:val="0"/>
                      <w:divBdr>
                        <w:top w:val="none" w:sz="0" w:space="0" w:color="auto"/>
                        <w:left w:val="none" w:sz="0" w:space="0" w:color="auto"/>
                        <w:bottom w:val="none" w:sz="0" w:space="0" w:color="auto"/>
                        <w:right w:val="none" w:sz="0" w:space="0" w:color="auto"/>
                      </w:divBdr>
                    </w:div>
                    <w:div w:id="443304036">
                      <w:marLeft w:val="0"/>
                      <w:marRight w:val="0"/>
                      <w:marTop w:val="0"/>
                      <w:marBottom w:val="0"/>
                      <w:divBdr>
                        <w:top w:val="none" w:sz="0" w:space="0" w:color="auto"/>
                        <w:left w:val="none" w:sz="0" w:space="0" w:color="auto"/>
                        <w:bottom w:val="none" w:sz="0" w:space="0" w:color="auto"/>
                        <w:right w:val="none" w:sz="0" w:space="0" w:color="auto"/>
                      </w:divBdr>
                    </w:div>
                    <w:div w:id="519780390">
                      <w:marLeft w:val="0"/>
                      <w:marRight w:val="0"/>
                      <w:marTop w:val="0"/>
                      <w:marBottom w:val="0"/>
                      <w:divBdr>
                        <w:top w:val="none" w:sz="0" w:space="0" w:color="auto"/>
                        <w:left w:val="none" w:sz="0" w:space="0" w:color="auto"/>
                        <w:bottom w:val="none" w:sz="0" w:space="0" w:color="auto"/>
                        <w:right w:val="none" w:sz="0" w:space="0" w:color="auto"/>
                      </w:divBdr>
                    </w:div>
                    <w:div w:id="572861171">
                      <w:marLeft w:val="0"/>
                      <w:marRight w:val="0"/>
                      <w:marTop w:val="0"/>
                      <w:marBottom w:val="0"/>
                      <w:divBdr>
                        <w:top w:val="none" w:sz="0" w:space="0" w:color="auto"/>
                        <w:left w:val="none" w:sz="0" w:space="0" w:color="auto"/>
                        <w:bottom w:val="none" w:sz="0" w:space="0" w:color="auto"/>
                        <w:right w:val="none" w:sz="0" w:space="0" w:color="auto"/>
                      </w:divBdr>
                    </w:div>
                    <w:div w:id="896941498">
                      <w:marLeft w:val="0"/>
                      <w:marRight w:val="0"/>
                      <w:marTop w:val="0"/>
                      <w:marBottom w:val="0"/>
                      <w:divBdr>
                        <w:top w:val="none" w:sz="0" w:space="0" w:color="auto"/>
                        <w:left w:val="none" w:sz="0" w:space="0" w:color="auto"/>
                        <w:bottom w:val="none" w:sz="0" w:space="0" w:color="auto"/>
                        <w:right w:val="none" w:sz="0" w:space="0" w:color="auto"/>
                      </w:divBdr>
                    </w:div>
                    <w:div w:id="943341805">
                      <w:marLeft w:val="0"/>
                      <w:marRight w:val="0"/>
                      <w:marTop w:val="0"/>
                      <w:marBottom w:val="0"/>
                      <w:divBdr>
                        <w:top w:val="none" w:sz="0" w:space="0" w:color="auto"/>
                        <w:left w:val="none" w:sz="0" w:space="0" w:color="auto"/>
                        <w:bottom w:val="none" w:sz="0" w:space="0" w:color="auto"/>
                        <w:right w:val="none" w:sz="0" w:space="0" w:color="auto"/>
                      </w:divBdr>
                    </w:div>
                    <w:div w:id="965618454">
                      <w:marLeft w:val="0"/>
                      <w:marRight w:val="0"/>
                      <w:marTop w:val="0"/>
                      <w:marBottom w:val="0"/>
                      <w:divBdr>
                        <w:top w:val="none" w:sz="0" w:space="0" w:color="auto"/>
                        <w:left w:val="none" w:sz="0" w:space="0" w:color="auto"/>
                        <w:bottom w:val="none" w:sz="0" w:space="0" w:color="auto"/>
                        <w:right w:val="none" w:sz="0" w:space="0" w:color="auto"/>
                      </w:divBdr>
                    </w:div>
                    <w:div w:id="1385451947">
                      <w:marLeft w:val="0"/>
                      <w:marRight w:val="0"/>
                      <w:marTop w:val="0"/>
                      <w:marBottom w:val="0"/>
                      <w:divBdr>
                        <w:top w:val="none" w:sz="0" w:space="0" w:color="auto"/>
                        <w:left w:val="none" w:sz="0" w:space="0" w:color="auto"/>
                        <w:bottom w:val="none" w:sz="0" w:space="0" w:color="auto"/>
                        <w:right w:val="none" w:sz="0" w:space="0" w:color="auto"/>
                      </w:divBdr>
                    </w:div>
                    <w:div w:id="1420061455">
                      <w:marLeft w:val="0"/>
                      <w:marRight w:val="0"/>
                      <w:marTop w:val="0"/>
                      <w:marBottom w:val="0"/>
                      <w:divBdr>
                        <w:top w:val="none" w:sz="0" w:space="0" w:color="auto"/>
                        <w:left w:val="none" w:sz="0" w:space="0" w:color="auto"/>
                        <w:bottom w:val="none" w:sz="0" w:space="0" w:color="auto"/>
                        <w:right w:val="none" w:sz="0" w:space="0" w:color="auto"/>
                      </w:divBdr>
                    </w:div>
                    <w:div w:id="2041465498">
                      <w:marLeft w:val="0"/>
                      <w:marRight w:val="0"/>
                      <w:marTop w:val="0"/>
                      <w:marBottom w:val="0"/>
                      <w:divBdr>
                        <w:top w:val="none" w:sz="0" w:space="0" w:color="auto"/>
                        <w:left w:val="none" w:sz="0" w:space="0" w:color="auto"/>
                        <w:bottom w:val="none" w:sz="0" w:space="0" w:color="auto"/>
                        <w:right w:val="none" w:sz="0" w:space="0" w:color="auto"/>
                      </w:divBdr>
                    </w:div>
                  </w:divsChild>
                </w:div>
                <w:div w:id="1435055690">
                  <w:marLeft w:val="0"/>
                  <w:marRight w:val="0"/>
                  <w:marTop w:val="0"/>
                  <w:marBottom w:val="0"/>
                  <w:divBdr>
                    <w:top w:val="none" w:sz="0" w:space="0" w:color="auto"/>
                    <w:left w:val="none" w:sz="0" w:space="0" w:color="auto"/>
                    <w:bottom w:val="none" w:sz="0" w:space="0" w:color="auto"/>
                    <w:right w:val="none" w:sz="0" w:space="0" w:color="auto"/>
                  </w:divBdr>
                  <w:divsChild>
                    <w:div w:id="565384546">
                      <w:marLeft w:val="0"/>
                      <w:marRight w:val="0"/>
                      <w:marTop w:val="0"/>
                      <w:marBottom w:val="0"/>
                      <w:divBdr>
                        <w:top w:val="none" w:sz="0" w:space="0" w:color="auto"/>
                        <w:left w:val="none" w:sz="0" w:space="0" w:color="auto"/>
                        <w:bottom w:val="none" w:sz="0" w:space="0" w:color="auto"/>
                        <w:right w:val="none" w:sz="0" w:space="0" w:color="auto"/>
                      </w:divBdr>
                    </w:div>
                    <w:div w:id="1116800862">
                      <w:marLeft w:val="0"/>
                      <w:marRight w:val="0"/>
                      <w:marTop w:val="0"/>
                      <w:marBottom w:val="0"/>
                      <w:divBdr>
                        <w:top w:val="none" w:sz="0" w:space="0" w:color="auto"/>
                        <w:left w:val="none" w:sz="0" w:space="0" w:color="auto"/>
                        <w:bottom w:val="none" w:sz="0" w:space="0" w:color="auto"/>
                        <w:right w:val="none" w:sz="0" w:space="0" w:color="auto"/>
                      </w:divBdr>
                    </w:div>
                    <w:div w:id="1395353069">
                      <w:marLeft w:val="0"/>
                      <w:marRight w:val="0"/>
                      <w:marTop w:val="0"/>
                      <w:marBottom w:val="0"/>
                      <w:divBdr>
                        <w:top w:val="none" w:sz="0" w:space="0" w:color="auto"/>
                        <w:left w:val="none" w:sz="0" w:space="0" w:color="auto"/>
                        <w:bottom w:val="none" w:sz="0" w:space="0" w:color="auto"/>
                        <w:right w:val="none" w:sz="0" w:space="0" w:color="auto"/>
                      </w:divBdr>
                    </w:div>
                  </w:divsChild>
                </w:div>
                <w:div w:id="1531992910">
                  <w:marLeft w:val="0"/>
                  <w:marRight w:val="0"/>
                  <w:marTop w:val="0"/>
                  <w:marBottom w:val="0"/>
                  <w:divBdr>
                    <w:top w:val="none" w:sz="0" w:space="0" w:color="auto"/>
                    <w:left w:val="none" w:sz="0" w:space="0" w:color="auto"/>
                    <w:bottom w:val="none" w:sz="0" w:space="0" w:color="auto"/>
                    <w:right w:val="none" w:sz="0" w:space="0" w:color="auto"/>
                  </w:divBdr>
                  <w:divsChild>
                    <w:div w:id="1599019906">
                      <w:marLeft w:val="0"/>
                      <w:marRight w:val="0"/>
                      <w:marTop w:val="0"/>
                      <w:marBottom w:val="0"/>
                      <w:divBdr>
                        <w:top w:val="none" w:sz="0" w:space="0" w:color="auto"/>
                        <w:left w:val="none" w:sz="0" w:space="0" w:color="auto"/>
                        <w:bottom w:val="none" w:sz="0" w:space="0" w:color="auto"/>
                        <w:right w:val="none" w:sz="0" w:space="0" w:color="auto"/>
                      </w:divBdr>
                    </w:div>
                    <w:div w:id="2118714377">
                      <w:marLeft w:val="0"/>
                      <w:marRight w:val="0"/>
                      <w:marTop w:val="0"/>
                      <w:marBottom w:val="0"/>
                      <w:divBdr>
                        <w:top w:val="none" w:sz="0" w:space="0" w:color="auto"/>
                        <w:left w:val="none" w:sz="0" w:space="0" w:color="auto"/>
                        <w:bottom w:val="none" w:sz="0" w:space="0" w:color="auto"/>
                        <w:right w:val="none" w:sz="0" w:space="0" w:color="auto"/>
                      </w:divBdr>
                    </w:div>
                  </w:divsChild>
                </w:div>
                <w:div w:id="1567958614">
                  <w:marLeft w:val="0"/>
                  <w:marRight w:val="0"/>
                  <w:marTop w:val="0"/>
                  <w:marBottom w:val="0"/>
                  <w:divBdr>
                    <w:top w:val="none" w:sz="0" w:space="0" w:color="auto"/>
                    <w:left w:val="none" w:sz="0" w:space="0" w:color="auto"/>
                    <w:bottom w:val="none" w:sz="0" w:space="0" w:color="auto"/>
                    <w:right w:val="none" w:sz="0" w:space="0" w:color="auto"/>
                  </w:divBdr>
                  <w:divsChild>
                    <w:div w:id="2128227">
                      <w:marLeft w:val="0"/>
                      <w:marRight w:val="0"/>
                      <w:marTop w:val="0"/>
                      <w:marBottom w:val="0"/>
                      <w:divBdr>
                        <w:top w:val="none" w:sz="0" w:space="0" w:color="auto"/>
                        <w:left w:val="none" w:sz="0" w:space="0" w:color="auto"/>
                        <w:bottom w:val="none" w:sz="0" w:space="0" w:color="auto"/>
                        <w:right w:val="none" w:sz="0" w:space="0" w:color="auto"/>
                      </w:divBdr>
                    </w:div>
                    <w:div w:id="73210582">
                      <w:marLeft w:val="0"/>
                      <w:marRight w:val="0"/>
                      <w:marTop w:val="0"/>
                      <w:marBottom w:val="0"/>
                      <w:divBdr>
                        <w:top w:val="none" w:sz="0" w:space="0" w:color="auto"/>
                        <w:left w:val="none" w:sz="0" w:space="0" w:color="auto"/>
                        <w:bottom w:val="none" w:sz="0" w:space="0" w:color="auto"/>
                        <w:right w:val="none" w:sz="0" w:space="0" w:color="auto"/>
                      </w:divBdr>
                    </w:div>
                    <w:div w:id="372926806">
                      <w:marLeft w:val="0"/>
                      <w:marRight w:val="0"/>
                      <w:marTop w:val="0"/>
                      <w:marBottom w:val="0"/>
                      <w:divBdr>
                        <w:top w:val="none" w:sz="0" w:space="0" w:color="auto"/>
                        <w:left w:val="none" w:sz="0" w:space="0" w:color="auto"/>
                        <w:bottom w:val="none" w:sz="0" w:space="0" w:color="auto"/>
                        <w:right w:val="none" w:sz="0" w:space="0" w:color="auto"/>
                      </w:divBdr>
                    </w:div>
                    <w:div w:id="1036924350">
                      <w:marLeft w:val="0"/>
                      <w:marRight w:val="0"/>
                      <w:marTop w:val="0"/>
                      <w:marBottom w:val="0"/>
                      <w:divBdr>
                        <w:top w:val="none" w:sz="0" w:space="0" w:color="auto"/>
                        <w:left w:val="none" w:sz="0" w:space="0" w:color="auto"/>
                        <w:bottom w:val="none" w:sz="0" w:space="0" w:color="auto"/>
                        <w:right w:val="none" w:sz="0" w:space="0" w:color="auto"/>
                      </w:divBdr>
                    </w:div>
                    <w:div w:id="1143697508">
                      <w:marLeft w:val="0"/>
                      <w:marRight w:val="0"/>
                      <w:marTop w:val="0"/>
                      <w:marBottom w:val="0"/>
                      <w:divBdr>
                        <w:top w:val="none" w:sz="0" w:space="0" w:color="auto"/>
                        <w:left w:val="none" w:sz="0" w:space="0" w:color="auto"/>
                        <w:bottom w:val="none" w:sz="0" w:space="0" w:color="auto"/>
                        <w:right w:val="none" w:sz="0" w:space="0" w:color="auto"/>
                      </w:divBdr>
                    </w:div>
                    <w:div w:id="1254897303">
                      <w:marLeft w:val="0"/>
                      <w:marRight w:val="0"/>
                      <w:marTop w:val="0"/>
                      <w:marBottom w:val="0"/>
                      <w:divBdr>
                        <w:top w:val="none" w:sz="0" w:space="0" w:color="auto"/>
                        <w:left w:val="none" w:sz="0" w:space="0" w:color="auto"/>
                        <w:bottom w:val="none" w:sz="0" w:space="0" w:color="auto"/>
                        <w:right w:val="none" w:sz="0" w:space="0" w:color="auto"/>
                      </w:divBdr>
                    </w:div>
                    <w:div w:id="1486239479">
                      <w:marLeft w:val="0"/>
                      <w:marRight w:val="0"/>
                      <w:marTop w:val="0"/>
                      <w:marBottom w:val="0"/>
                      <w:divBdr>
                        <w:top w:val="none" w:sz="0" w:space="0" w:color="auto"/>
                        <w:left w:val="none" w:sz="0" w:space="0" w:color="auto"/>
                        <w:bottom w:val="none" w:sz="0" w:space="0" w:color="auto"/>
                        <w:right w:val="none" w:sz="0" w:space="0" w:color="auto"/>
                      </w:divBdr>
                    </w:div>
                  </w:divsChild>
                </w:div>
                <w:div w:id="1790855747">
                  <w:marLeft w:val="0"/>
                  <w:marRight w:val="0"/>
                  <w:marTop w:val="0"/>
                  <w:marBottom w:val="0"/>
                  <w:divBdr>
                    <w:top w:val="none" w:sz="0" w:space="0" w:color="auto"/>
                    <w:left w:val="none" w:sz="0" w:space="0" w:color="auto"/>
                    <w:bottom w:val="none" w:sz="0" w:space="0" w:color="auto"/>
                    <w:right w:val="none" w:sz="0" w:space="0" w:color="auto"/>
                  </w:divBdr>
                  <w:divsChild>
                    <w:div w:id="320936672">
                      <w:marLeft w:val="0"/>
                      <w:marRight w:val="0"/>
                      <w:marTop w:val="0"/>
                      <w:marBottom w:val="0"/>
                      <w:divBdr>
                        <w:top w:val="none" w:sz="0" w:space="0" w:color="auto"/>
                        <w:left w:val="none" w:sz="0" w:space="0" w:color="auto"/>
                        <w:bottom w:val="none" w:sz="0" w:space="0" w:color="auto"/>
                        <w:right w:val="none" w:sz="0" w:space="0" w:color="auto"/>
                      </w:divBdr>
                    </w:div>
                    <w:div w:id="346635898">
                      <w:marLeft w:val="0"/>
                      <w:marRight w:val="0"/>
                      <w:marTop w:val="0"/>
                      <w:marBottom w:val="0"/>
                      <w:divBdr>
                        <w:top w:val="none" w:sz="0" w:space="0" w:color="auto"/>
                        <w:left w:val="none" w:sz="0" w:space="0" w:color="auto"/>
                        <w:bottom w:val="none" w:sz="0" w:space="0" w:color="auto"/>
                        <w:right w:val="none" w:sz="0" w:space="0" w:color="auto"/>
                      </w:divBdr>
                    </w:div>
                    <w:div w:id="390811057">
                      <w:marLeft w:val="0"/>
                      <w:marRight w:val="0"/>
                      <w:marTop w:val="0"/>
                      <w:marBottom w:val="0"/>
                      <w:divBdr>
                        <w:top w:val="none" w:sz="0" w:space="0" w:color="auto"/>
                        <w:left w:val="none" w:sz="0" w:space="0" w:color="auto"/>
                        <w:bottom w:val="none" w:sz="0" w:space="0" w:color="auto"/>
                        <w:right w:val="none" w:sz="0" w:space="0" w:color="auto"/>
                      </w:divBdr>
                    </w:div>
                    <w:div w:id="498161520">
                      <w:marLeft w:val="0"/>
                      <w:marRight w:val="0"/>
                      <w:marTop w:val="0"/>
                      <w:marBottom w:val="0"/>
                      <w:divBdr>
                        <w:top w:val="none" w:sz="0" w:space="0" w:color="auto"/>
                        <w:left w:val="none" w:sz="0" w:space="0" w:color="auto"/>
                        <w:bottom w:val="none" w:sz="0" w:space="0" w:color="auto"/>
                        <w:right w:val="none" w:sz="0" w:space="0" w:color="auto"/>
                      </w:divBdr>
                    </w:div>
                    <w:div w:id="724959530">
                      <w:marLeft w:val="0"/>
                      <w:marRight w:val="0"/>
                      <w:marTop w:val="0"/>
                      <w:marBottom w:val="0"/>
                      <w:divBdr>
                        <w:top w:val="none" w:sz="0" w:space="0" w:color="auto"/>
                        <w:left w:val="none" w:sz="0" w:space="0" w:color="auto"/>
                        <w:bottom w:val="none" w:sz="0" w:space="0" w:color="auto"/>
                        <w:right w:val="none" w:sz="0" w:space="0" w:color="auto"/>
                      </w:divBdr>
                    </w:div>
                    <w:div w:id="846023354">
                      <w:marLeft w:val="0"/>
                      <w:marRight w:val="0"/>
                      <w:marTop w:val="0"/>
                      <w:marBottom w:val="0"/>
                      <w:divBdr>
                        <w:top w:val="none" w:sz="0" w:space="0" w:color="auto"/>
                        <w:left w:val="none" w:sz="0" w:space="0" w:color="auto"/>
                        <w:bottom w:val="none" w:sz="0" w:space="0" w:color="auto"/>
                        <w:right w:val="none" w:sz="0" w:space="0" w:color="auto"/>
                      </w:divBdr>
                    </w:div>
                    <w:div w:id="910695921">
                      <w:marLeft w:val="0"/>
                      <w:marRight w:val="0"/>
                      <w:marTop w:val="0"/>
                      <w:marBottom w:val="0"/>
                      <w:divBdr>
                        <w:top w:val="none" w:sz="0" w:space="0" w:color="auto"/>
                        <w:left w:val="none" w:sz="0" w:space="0" w:color="auto"/>
                        <w:bottom w:val="none" w:sz="0" w:space="0" w:color="auto"/>
                        <w:right w:val="none" w:sz="0" w:space="0" w:color="auto"/>
                      </w:divBdr>
                    </w:div>
                    <w:div w:id="1918443973">
                      <w:marLeft w:val="0"/>
                      <w:marRight w:val="0"/>
                      <w:marTop w:val="0"/>
                      <w:marBottom w:val="0"/>
                      <w:divBdr>
                        <w:top w:val="none" w:sz="0" w:space="0" w:color="auto"/>
                        <w:left w:val="none" w:sz="0" w:space="0" w:color="auto"/>
                        <w:bottom w:val="none" w:sz="0" w:space="0" w:color="auto"/>
                        <w:right w:val="none" w:sz="0" w:space="0" w:color="auto"/>
                      </w:divBdr>
                    </w:div>
                  </w:divsChild>
                </w:div>
                <w:div w:id="1856646166">
                  <w:marLeft w:val="0"/>
                  <w:marRight w:val="0"/>
                  <w:marTop w:val="0"/>
                  <w:marBottom w:val="0"/>
                  <w:divBdr>
                    <w:top w:val="none" w:sz="0" w:space="0" w:color="auto"/>
                    <w:left w:val="none" w:sz="0" w:space="0" w:color="auto"/>
                    <w:bottom w:val="none" w:sz="0" w:space="0" w:color="auto"/>
                    <w:right w:val="none" w:sz="0" w:space="0" w:color="auto"/>
                  </w:divBdr>
                  <w:divsChild>
                    <w:div w:id="155459627">
                      <w:marLeft w:val="0"/>
                      <w:marRight w:val="0"/>
                      <w:marTop w:val="0"/>
                      <w:marBottom w:val="0"/>
                      <w:divBdr>
                        <w:top w:val="none" w:sz="0" w:space="0" w:color="auto"/>
                        <w:left w:val="none" w:sz="0" w:space="0" w:color="auto"/>
                        <w:bottom w:val="none" w:sz="0" w:space="0" w:color="auto"/>
                        <w:right w:val="none" w:sz="0" w:space="0" w:color="auto"/>
                      </w:divBdr>
                    </w:div>
                    <w:div w:id="784423325">
                      <w:marLeft w:val="0"/>
                      <w:marRight w:val="0"/>
                      <w:marTop w:val="0"/>
                      <w:marBottom w:val="0"/>
                      <w:divBdr>
                        <w:top w:val="none" w:sz="0" w:space="0" w:color="auto"/>
                        <w:left w:val="none" w:sz="0" w:space="0" w:color="auto"/>
                        <w:bottom w:val="none" w:sz="0" w:space="0" w:color="auto"/>
                        <w:right w:val="none" w:sz="0" w:space="0" w:color="auto"/>
                      </w:divBdr>
                    </w:div>
                    <w:div w:id="1339650793">
                      <w:marLeft w:val="0"/>
                      <w:marRight w:val="0"/>
                      <w:marTop w:val="0"/>
                      <w:marBottom w:val="0"/>
                      <w:divBdr>
                        <w:top w:val="none" w:sz="0" w:space="0" w:color="auto"/>
                        <w:left w:val="none" w:sz="0" w:space="0" w:color="auto"/>
                        <w:bottom w:val="none" w:sz="0" w:space="0" w:color="auto"/>
                        <w:right w:val="none" w:sz="0" w:space="0" w:color="auto"/>
                      </w:divBdr>
                    </w:div>
                    <w:div w:id="1587417659">
                      <w:marLeft w:val="0"/>
                      <w:marRight w:val="0"/>
                      <w:marTop w:val="0"/>
                      <w:marBottom w:val="0"/>
                      <w:divBdr>
                        <w:top w:val="none" w:sz="0" w:space="0" w:color="auto"/>
                        <w:left w:val="none" w:sz="0" w:space="0" w:color="auto"/>
                        <w:bottom w:val="none" w:sz="0" w:space="0" w:color="auto"/>
                        <w:right w:val="none" w:sz="0" w:space="0" w:color="auto"/>
                      </w:divBdr>
                    </w:div>
                    <w:div w:id="1627349108">
                      <w:marLeft w:val="0"/>
                      <w:marRight w:val="0"/>
                      <w:marTop w:val="0"/>
                      <w:marBottom w:val="0"/>
                      <w:divBdr>
                        <w:top w:val="none" w:sz="0" w:space="0" w:color="auto"/>
                        <w:left w:val="none" w:sz="0" w:space="0" w:color="auto"/>
                        <w:bottom w:val="none" w:sz="0" w:space="0" w:color="auto"/>
                        <w:right w:val="none" w:sz="0" w:space="0" w:color="auto"/>
                      </w:divBdr>
                    </w:div>
                    <w:div w:id="1836997727">
                      <w:marLeft w:val="0"/>
                      <w:marRight w:val="0"/>
                      <w:marTop w:val="0"/>
                      <w:marBottom w:val="0"/>
                      <w:divBdr>
                        <w:top w:val="none" w:sz="0" w:space="0" w:color="auto"/>
                        <w:left w:val="none" w:sz="0" w:space="0" w:color="auto"/>
                        <w:bottom w:val="none" w:sz="0" w:space="0" w:color="auto"/>
                        <w:right w:val="none" w:sz="0" w:space="0" w:color="auto"/>
                      </w:divBdr>
                    </w:div>
                    <w:div w:id="1895461905">
                      <w:marLeft w:val="0"/>
                      <w:marRight w:val="0"/>
                      <w:marTop w:val="0"/>
                      <w:marBottom w:val="0"/>
                      <w:divBdr>
                        <w:top w:val="none" w:sz="0" w:space="0" w:color="auto"/>
                        <w:left w:val="none" w:sz="0" w:space="0" w:color="auto"/>
                        <w:bottom w:val="none" w:sz="0" w:space="0" w:color="auto"/>
                        <w:right w:val="none" w:sz="0" w:space="0" w:color="auto"/>
                      </w:divBdr>
                    </w:div>
                    <w:div w:id="1999452227">
                      <w:marLeft w:val="0"/>
                      <w:marRight w:val="0"/>
                      <w:marTop w:val="0"/>
                      <w:marBottom w:val="0"/>
                      <w:divBdr>
                        <w:top w:val="none" w:sz="0" w:space="0" w:color="auto"/>
                        <w:left w:val="none" w:sz="0" w:space="0" w:color="auto"/>
                        <w:bottom w:val="none" w:sz="0" w:space="0" w:color="auto"/>
                        <w:right w:val="none" w:sz="0" w:space="0" w:color="auto"/>
                      </w:divBdr>
                    </w:div>
                  </w:divsChild>
                </w:div>
                <w:div w:id="1957517672">
                  <w:marLeft w:val="0"/>
                  <w:marRight w:val="0"/>
                  <w:marTop w:val="0"/>
                  <w:marBottom w:val="0"/>
                  <w:divBdr>
                    <w:top w:val="none" w:sz="0" w:space="0" w:color="auto"/>
                    <w:left w:val="none" w:sz="0" w:space="0" w:color="auto"/>
                    <w:bottom w:val="none" w:sz="0" w:space="0" w:color="auto"/>
                    <w:right w:val="none" w:sz="0" w:space="0" w:color="auto"/>
                  </w:divBdr>
                  <w:divsChild>
                    <w:div w:id="309331940">
                      <w:marLeft w:val="0"/>
                      <w:marRight w:val="0"/>
                      <w:marTop w:val="0"/>
                      <w:marBottom w:val="0"/>
                      <w:divBdr>
                        <w:top w:val="none" w:sz="0" w:space="0" w:color="auto"/>
                        <w:left w:val="none" w:sz="0" w:space="0" w:color="auto"/>
                        <w:bottom w:val="none" w:sz="0" w:space="0" w:color="auto"/>
                        <w:right w:val="none" w:sz="0" w:space="0" w:color="auto"/>
                      </w:divBdr>
                    </w:div>
                    <w:div w:id="859590927">
                      <w:marLeft w:val="0"/>
                      <w:marRight w:val="0"/>
                      <w:marTop w:val="0"/>
                      <w:marBottom w:val="0"/>
                      <w:divBdr>
                        <w:top w:val="none" w:sz="0" w:space="0" w:color="auto"/>
                        <w:left w:val="none" w:sz="0" w:space="0" w:color="auto"/>
                        <w:bottom w:val="none" w:sz="0" w:space="0" w:color="auto"/>
                        <w:right w:val="none" w:sz="0" w:space="0" w:color="auto"/>
                      </w:divBdr>
                    </w:div>
                    <w:div w:id="1184903361">
                      <w:marLeft w:val="0"/>
                      <w:marRight w:val="0"/>
                      <w:marTop w:val="0"/>
                      <w:marBottom w:val="0"/>
                      <w:divBdr>
                        <w:top w:val="none" w:sz="0" w:space="0" w:color="auto"/>
                        <w:left w:val="none" w:sz="0" w:space="0" w:color="auto"/>
                        <w:bottom w:val="none" w:sz="0" w:space="0" w:color="auto"/>
                        <w:right w:val="none" w:sz="0" w:space="0" w:color="auto"/>
                      </w:divBdr>
                    </w:div>
                    <w:div w:id="1466312472">
                      <w:marLeft w:val="0"/>
                      <w:marRight w:val="0"/>
                      <w:marTop w:val="0"/>
                      <w:marBottom w:val="0"/>
                      <w:divBdr>
                        <w:top w:val="none" w:sz="0" w:space="0" w:color="auto"/>
                        <w:left w:val="none" w:sz="0" w:space="0" w:color="auto"/>
                        <w:bottom w:val="none" w:sz="0" w:space="0" w:color="auto"/>
                        <w:right w:val="none" w:sz="0" w:space="0" w:color="auto"/>
                      </w:divBdr>
                    </w:div>
                    <w:div w:id="1710034819">
                      <w:marLeft w:val="0"/>
                      <w:marRight w:val="0"/>
                      <w:marTop w:val="0"/>
                      <w:marBottom w:val="0"/>
                      <w:divBdr>
                        <w:top w:val="none" w:sz="0" w:space="0" w:color="auto"/>
                        <w:left w:val="none" w:sz="0" w:space="0" w:color="auto"/>
                        <w:bottom w:val="none" w:sz="0" w:space="0" w:color="auto"/>
                        <w:right w:val="none" w:sz="0" w:space="0" w:color="auto"/>
                      </w:divBdr>
                    </w:div>
                  </w:divsChild>
                </w:div>
                <w:div w:id="1990867090">
                  <w:marLeft w:val="0"/>
                  <w:marRight w:val="0"/>
                  <w:marTop w:val="0"/>
                  <w:marBottom w:val="0"/>
                  <w:divBdr>
                    <w:top w:val="none" w:sz="0" w:space="0" w:color="auto"/>
                    <w:left w:val="none" w:sz="0" w:space="0" w:color="auto"/>
                    <w:bottom w:val="none" w:sz="0" w:space="0" w:color="auto"/>
                    <w:right w:val="none" w:sz="0" w:space="0" w:color="auto"/>
                  </w:divBdr>
                  <w:divsChild>
                    <w:div w:id="172233072">
                      <w:marLeft w:val="0"/>
                      <w:marRight w:val="0"/>
                      <w:marTop w:val="0"/>
                      <w:marBottom w:val="0"/>
                      <w:divBdr>
                        <w:top w:val="none" w:sz="0" w:space="0" w:color="auto"/>
                        <w:left w:val="none" w:sz="0" w:space="0" w:color="auto"/>
                        <w:bottom w:val="none" w:sz="0" w:space="0" w:color="auto"/>
                        <w:right w:val="none" w:sz="0" w:space="0" w:color="auto"/>
                      </w:divBdr>
                    </w:div>
                    <w:div w:id="842865106">
                      <w:marLeft w:val="0"/>
                      <w:marRight w:val="0"/>
                      <w:marTop w:val="0"/>
                      <w:marBottom w:val="0"/>
                      <w:divBdr>
                        <w:top w:val="none" w:sz="0" w:space="0" w:color="auto"/>
                        <w:left w:val="none" w:sz="0" w:space="0" w:color="auto"/>
                        <w:bottom w:val="none" w:sz="0" w:space="0" w:color="auto"/>
                        <w:right w:val="none" w:sz="0" w:space="0" w:color="auto"/>
                      </w:divBdr>
                    </w:div>
                  </w:divsChild>
                </w:div>
                <w:div w:id="1997342496">
                  <w:marLeft w:val="0"/>
                  <w:marRight w:val="0"/>
                  <w:marTop w:val="0"/>
                  <w:marBottom w:val="0"/>
                  <w:divBdr>
                    <w:top w:val="none" w:sz="0" w:space="0" w:color="auto"/>
                    <w:left w:val="none" w:sz="0" w:space="0" w:color="auto"/>
                    <w:bottom w:val="none" w:sz="0" w:space="0" w:color="auto"/>
                    <w:right w:val="none" w:sz="0" w:space="0" w:color="auto"/>
                  </w:divBdr>
                  <w:divsChild>
                    <w:div w:id="116262037">
                      <w:marLeft w:val="0"/>
                      <w:marRight w:val="0"/>
                      <w:marTop w:val="0"/>
                      <w:marBottom w:val="0"/>
                      <w:divBdr>
                        <w:top w:val="none" w:sz="0" w:space="0" w:color="auto"/>
                        <w:left w:val="none" w:sz="0" w:space="0" w:color="auto"/>
                        <w:bottom w:val="none" w:sz="0" w:space="0" w:color="auto"/>
                        <w:right w:val="none" w:sz="0" w:space="0" w:color="auto"/>
                      </w:divBdr>
                    </w:div>
                    <w:div w:id="334192597">
                      <w:marLeft w:val="0"/>
                      <w:marRight w:val="0"/>
                      <w:marTop w:val="0"/>
                      <w:marBottom w:val="0"/>
                      <w:divBdr>
                        <w:top w:val="none" w:sz="0" w:space="0" w:color="auto"/>
                        <w:left w:val="none" w:sz="0" w:space="0" w:color="auto"/>
                        <w:bottom w:val="none" w:sz="0" w:space="0" w:color="auto"/>
                        <w:right w:val="none" w:sz="0" w:space="0" w:color="auto"/>
                      </w:divBdr>
                    </w:div>
                    <w:div w:id="434984705">
                      <w:marLeft w:val="0"/>
                      <w:marRight w:val="0"/>
                      <w:marTop w:val="0"/>
                      <w:marBottom w:val="0"/>
                      <w:divBdr>
                        <w:top w:val="none" w:sz="0" w:space="0" w:color="auto"/>
                        <w:left w:val="none" w:sz="0" w:space="0" w:color="auto"/>
                        <w:bottom w:val="none" w:sz="0" w:space="0" w:color="auto"/>
                        <w:right w:val="none" w:sz="0" w:space="0" w:color="auto"/>
                      </w:divBdr>
                    </w:div>
                    <w:div w:id="1172833945">
                      <w:marLeft w:val="0"/>
                      <w:marRight w:val="0"/>
                      <w:marTop w:val="0"/>
                      <w:marBottom w:val="0"/>
                      <w:divBdr>
                        <w:top w:val="none" w:sz="0" w:space="0" w:color="auto"/>
                        <w:left w:val="none" w:sz="0" w:space="0" w:color="auto"/>
                        <w:bottom w:val="none" w:sz="0" w:space="0" w:color="auto"/>
                        <w:right w:val="none" w:sz="0" w:space="0" w:color="auto"/>
                      </w:divBdr>
                    </w:div>
                    <w:div w:id="1364552144">
                      <w:marLeft w:val="0"/>
                      <w:marRight w:val="0"/>
                      <w:marTop w:val="0"/>
                      <w:marBottom w:val="0"/>
                      <w:divBdr>
                        <w:top w:val="none" w:sz="0" w:space="0" w:color="auto"/>
                        <w:left w:val="none" w:sz="0" w:space="0" w:color="auto"/>
                        <w:bottom w:val="none" w:sz="0" w:space="0" w:color="auto"/>
                        <w:right w:val="none" w:sz="0" w:space="0" w:color="auto"/>
                      </w:divBdr>
                    </w:div>
                    <w:div w:id="1715546749">
                      <w:marLeft w:val="0"/>
                      <w:marRight w:val="0"/>
                      <w:marTop w:val="0"/>
                      <w:marBottom w:val="0"/>
                      <w:divBdr>
                        <w:top w:val="none" w:sz="0" w:space="0" w:color="auto"/>
                        <w:left w:val="none" w:sz="0" w:space="0" w:color="auto"/>
                        <w:bottom w:val="none" w:sz="0" w:space="0" w:color="auto"/>
                        <w:right w:val="none" w:sz="0" w:space="0" w:color="auto"/>
                      </w:divBdr>
                    </w:div>
                    <w:div w:id="1898854352">
                      <w:marLeft w:val="0"/>
                      <w:marRight w:val="0"/>
                      <w:marTop w:val="0"/>
                      <w:marBottom w:val="0"/>
                      <w:divBdr>
                        <w:top w:val="none" w:sz="0" w:space="0" w:color="auto"/>
                        <w:left w:val="none" w:sz="0" w:space="0" w:color="auto"/>
                        <w:bottom w:val="none" w:sz="0" w:space="0" w:color="auto"/>
                        <w:right w:val="none" w:sz="0" w:space="0" w:color="auto"/>
                      </w:divBdr>
                    </w:div>
                  </w:divsChild>
                </w:div>
                <w:div w:id="2002192459">
                  <w:marLeft w:val="0"/>
                  <w:marRight w:val="0"/>
                  <w:marTop w:val="0"/>
                  <w:marBottom w:val="0"/>
                  <w:divBdr>
                    <w:top w:val="none" w:sz="0" w:space="0" w:color="auto"/>
                    <w:left w:val="none" w:sz="0" w:space="0" w:color="auto"/>
                    <w:bottom w:val="none" w:sz="0" w:space="0" w:color="auto"/>
                    <w:right w:val="none" w:sz="0" w:space="0" w:color="auto"/>
                  </w:divBdr>
                  <w:divsChild>
                    <w:div w:id="38092220">
                      <w:marLeft w:val="0"/>
                      <w:marRight w:val="0"/>
                      <w:marTop w:val="0"/>
                      <w:marBottom w:val="0"/>
                      <w:divBdr>
                        <w:top w:val="none" w:sz="0" w:space="0" w:color="auto"/>
                        <w:left w:val="none" w:sz="0" w:space="0" w:color="auto"/>
                        <w:bottom w:val="none" w:sz="0" w:space="0" w:color="auto"/>
                        <w:right w:val="none" w:sz="0" w:space="0" w:color="auto"/>
                      </w:divBdr>
                    </w:div>
                    <w:div w:id="399209470">
                      <w:marLeft w:val="0"/>
                      <w:marRight w:val="0"/>
                      <w:marTop w:val="0"/>
                      <w:marBottom w:val="0"/>
                      <w:divBdr>
                        <w:top w:val="none" w:sz="0" w:space="0" w:color="auto"/>
                        <w:left w:val="none" w:sz="0" w:space="0" w:color="auto"/>
                        <w:bottom w:val="none" w:sz="0" w:space="0" w:color="auto"/>
                        <w:right w:val="none" w:sz="0" w:space="0" w:color="auto"/>
                      </w:divBdr>
                    </w:div>
                    <w:div w:id="405960639">
                      <w:marLeft w:val="0"/>
                      <w:marRight w:val="0"/>
                      <w:marTop w:val="0"/>
                      <w:marBottom w:val="0"/>
                      <w:divBdr>
                        <w:top w:val="none" w:sz="0" w:space="0" w:color="auto"/>
                        <w:left w:val="none" w:sz="0" w:space="0" w:color="auto"/>
                        <w:bottom w:val="none" w:sz="0" w:space="0" w:color="auto"/>
                        <w:right w:val="none" w:sz="0" w:space="0" w:color="auto"/>
                      </w:divBdr>
                    </w:div>
                    <w:div w:id="487668642">
                      <w:marLeft w:val="0"/>
                      <w:marRight w:val="0"/>
                      <w:marTop w:val="0"/>
                      <w:marBottom w:val="0"/>
                      <w:divBdr>
                        <w:top w:val="none" w:sz="0" w:space="0" w:color="auto"/>
                        <w:left w:val="none" w:sz="0" w:space="0" w:color="auto"/>
                        <w:bottom w:val="none" w:sz="0" w:space="0" w:color="auto"/>
                        <w:right w:val="none" w:sz="0" w:space="0" w:color="auto"/>
                      </w:divBdr>
                    </w:div>
                    <w:div w:id="632760670">
                      <w:marLeft w:val="0"/>
                      <w:marRight w:val="0"/>
                      <w:marTop w:val="0"/>
                      <w:marBottom w:val="0"/>
                      <w:divBdr>
                        <w:top w:val="none" w:sz="0" w:space="0" w:color="auto"/>
                        <w:left w:val="none" w:sz="0" w:space="0" w:color="auto"/>
                        <w:bottom w:val="none" w:sz="0" w:space="0" w:color="auto"/>
                        <w:right w:val="none" w:sz="0" w:space="0" w:color="auto"/>
                      </w:divBdr>
                    </w:div>
                    <w:div w:id="1219828335">
                      <w:marLeft w:val="0"/>
                      <w:marRight w:val="0"/>
                      <w:marTop w:val="0"/>
                      <w:marBottom w:val="0"/>
                      <w:divBdr>
                        <w:top w:val="none" w:sz="0" w:space="0" w:color="auto"/>
                        <w:left w:val="none" w:sz="0" w:space="0" w:color="auto"/>
                        <w:bottom w:val="none" w:sz="0" w:space="0" w:color="auto"/>
                        <w:right w:val="none" w:sz="0" w:space="0" w:color="auto"/>
                      </w:divBdr>
                    </w:div>
                    <w:div w:id="1701587791">
                      <w:marLeft w:val="0"/>
                      <w:marRight w:val="0"/>
                      <w:marTop w:val="0"/>
                      <w:marBottom w:val="0"/>
                      <w:divBdr>
                        <w:top w:val="none" w:sz="0" w:space="0" w:color="auto"/>
                        <w:left w:val="none" w:sz="0" w:space="0" w:color="auto"/>
                        <w:bottom w:val="none" w:sz="0" w:space="0" w:color="auto"/>
                        <w:right w:val="none" w:sz="0" w:space="0" w:color="auto"/>
                      </w:divBdr>
                    </w:div>
                  </w:divsChild>
                </w:div>
                <w:div w:id="2106534583">
                  <w:marLeft w:val="0"/>
                  <w:marRight w:val="0"/>
                  <w:marTop w:val="0"/>
                  <w:marBottom w:val="0"/>
                  <w:divBdr>
                    <w:top w:val="none" w:sz="0" w:space="0" w:color="auto"/>
                    <w:left w:val="none" w:sz="0" w:space="0" w:color="auto"/>
                    <w:bottom w:val="none" w:sz="0" w:space="0" w:color="auto"/>
                    <w:right w:val="none" w:sz="0" w:space="0" w:color="auto"/>
                  </w:divBdr>
                  <w:divsChild>
                    <w:div w:id="220556054">
                      <w:marLeft w:val="0"/>
                      <w:marRight w:val="0"/>
                      <w:marTop w:val="0"/>
                      <w:marBottom w:val="0"/>
                      <w:divBdr>
                        <w:top w:val="none" w:sz="0" w:space="0" w:color="auto"/>
                        <w:left w:val="none" w:sz="0" w:space="0" w:color="auto"/>
                        <w:bottom w:val="none" w:sz="0" w:space="0" w:color="auto"/>
                        <w:right w:val="none" w:sz="0" w:space="0" w:color="auto"/>
                      </w:divBdr>
                    </w:div>
                    <w:div w:id="1486631285">
                      <w:marLeft w:val="0"/>
                      <w:marRight w:val="0"/>
                      <w:marTop w:val="0"/>
                      <w:marBottom w:val="0"/>
                      <w:divBdr>
                        <w:top w:val="none" w:sz="0" w:space="0" w:color="auto"/>
                        <w:left w:val="none" w:sz="0" w:space="0" w:color="auto"/>
                        <w:bottom w:val="none" w:sz="0" w:space="0" w:color="auto"/>
                        <w:right w:val="none" w:sz="0" w:space="0" w:color="auto"/>
                      </w:divBdr>
                    </w:div>
                    <w:div w:id="1548026843">
                      <w:marLeft w:val="0"/>
                      <w:marRight w:val="0"/>
                      <w:marTop w:val="0"/>
                      <w:marBottom w:val="0"/>
                      <w:divBdr>
                        <w:top w:val="none" w:sz="0" w:space="0" w:color="auto"/>
                        <w:left w:val="none" w:sz="0" w:space="0" w:color="auto"/>
                        <w:bottom w:val="none" w:sz="0" w:space="0" w:color="auto"/>
                        <w:right w:val="none" w:sz="0" w:space="0" w:color="auto"/>
                      </w:divBdr>
                    </w:div>
                    <w:div w:id="1726634304">
                      <w:marLeft w:val="0"/>
                      <w:marRight w:val="0"/>
                      <w:marTop w:val="0"/>
                      <w:marBottom w:val="0"/>
                      <w:divBdr>
                        <w:top w:val="none" w:sz="0" w:space="0" w:color="auto"/>
                        <w:left w:val="none" w:sz="0" w:space="0" w:color="auto"/>
                        <w:bottom w:val="none" w:sz="0" w:space="0" w:color="auto"/>
                        <w:right w:val="none" w:sz="0" w:space="0" w:color="auto"/>
                      </w:divBdr>
                    </w:div>
                    <w:div w:id="19582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90317">
          <w:marLeft w:val="0"/>
          <w:marRight w:val="0"/>
          <w:marTop w:val="0"/>
          <w:marBottom w:val="0"/>
          <w:divBdr>
            <w:top w:val="none" w:sz="0" w:space="0" w:color="auto"/>
            <w:left w:val="none" w:sz="0" w:space="0" w:color="auto"/>
            <w:bottom w:val="none" w:sz="0" w:space="0" w:color="auto"/>
            <w:right w:val="none" w:sz="0" w:space="0" w:color="auto"/>
          </w:divBdr>
        </w:div>
        <w:div w:id="2084639628">
          <w:marLeft w:val="0"/>
          <w:marRight w:val="0"/>
          <w:marTop w:val="0"/>
          <w:marBottom w:val="0"/>
          <w:divBdr>
            <w:top w:val="none" w:sz="0" w:space="0" w:color="auto"/>
            <w:left w:val="none" w:sz="0" w:space="0" w:color="auto"/>
            <w:bottom w:val="none" w:sz="0" w:space="0" w:color="auto"/>
            <w:right w:val="none" w:sz="0" w:space="0" w:color="auto"/>
          </w:divBdr>
          <w:divsChild>
            <w:div w:id="399643746">
              <w:marLeft w:val="-75"/>
              <w:marRight w:val="0"/>
              <w:marTop w:val="30"/>
              <w:marBottom w:val="30"/>
              <w:divBdr>
                <w:top w:val="none" w:sz="0" w:space="0" w:color="auto"/>
                <w:left w:val="none" w:sz="0" w:space="0" w:color="auto"/>
                <w:bottom w:val="none" w:sz="0" w:space="0" w:color="auto"/>
                <w:right w:val="none" w:sz="0" w:space="0" w:color="auto"/>
              </w:divBdr>
              <w:divsChild>
                <w:div w:id="236476539">
                  <w:marLeft w:val="0"/>
                  <w:marRight w:val="0"/>
                  <w:marTop w:val="0"/>
                  <w:marBottom w:val="0"/>
                  <w:divBdr>
                    <w:top w:val="none" w:sz="0" w:space="0" w:color="auto"/>
                    <w:left w:val="none" w:sz="0" w:space="0" w:color="auto"/>
                    <w:bottom w:val="none" w:sz="0" w:space="0" w:color="auto"/>
                    <w:right w:val="none" w:sz="0" w:space="0" w:color="auto"/>
                  </w:divBdr>
                  <w:divsChild>
                    <w:div w:id="571504313">
                      <w:marLeft w:val="0"/>
                      <w:marRight w:val="0"/>
                      <w:marTop w:val="0"/>
                      <w:marBottom w:val="0"/>
                      <w:divBdr>
                        <w:top w:val="none" w:sz="0" w:space="0" w:color="auto"/>
                        <w:left w:val="none" w:sz="0" w:space="0" w:color="auto"/>
                        <w:bottom w:val="none" w:sz="0" w:space="0" w:color="auto"/>
                        <w:right w:val="none" w:sz="0" w:space="0" w:color="auto"/>
                      </w:divBdr>
                    </w:div>
                    <w:div w:id="818620145">
                      <w:marLeft w:val="0"/>
                      <w:marRight w:val="0"/>
                      <w:marTop w:val="0"/>
                      <w:marBottom w:val="0"/>
                      <w:divBdr>
                        <w:top w:val="none" w:sz="0" w:space="0" w:color="auto"/>
                        <w:left w:val="none" w:sz="0" w:space="0" w:color="auto"/>
                        <w:bottom w:val="none" w:sz="0" w:space="0" w:color="auto"/>
                        <w:right w:val="none" w:sz="0" w:space="0" w:color="auto"/>
                      </w:divBdr>
                    </w:div>
                    <w:div w:id="1064068551">
                      <w:marLeft w:val="0"/>
                      <w:marRight w:val="0"/>
                      <w:marTop w:val="0"/>
                      <w:marBottom w:val="0"/>
                      <w:divBdr>
                        <w:top w:val="none" w:sz="0" w:space="0" w:color="auto"/>
                        <w:left w:val="none" w:sz="0" w:space="0" w:color="auto"/>
                        <w:bottom w:val="none" w:sz="0" w:space="0" w:color="auto"/>
                        <w:right w:val="none" w:sz="0" w:space="0" w:color="auto"/>
                      </w:divBdr>
                    </w:div>
                  </w:divsChild>
                </w:div>
                <w:div w:id="295720452">
                  <w:marLeft w:val="0"/>
                  <w:marRight w:val="0"/>
                  <w:marTop w:val="0"/>
                  <w:marBottom w:val="0"/>
                  <w:divBdr>
                    <w:top w:val="none" w:sz="0" w:space="0" w:color="auto"/>
                    <w:left w:val="none" w:sz="0" w:space="0" w:color="auto"/>
                    <w:bottom w:val="none" w:sz="0" w:space="0" w:color="auto"/>
                    <w:right w:val="none" w:sz="0" w:space="0" w:color="auto"/>
                  </w:divBdr>
                  <w:divsChild>
                    <w:div w:id="1731075427">
                      <w:marLeft w:val="0"/>
                      <w:marRight w:val="0"/>
                      <w:marTop w:val="0"/>
                      <w:marBottom w:val="0"/>
                      <w:divBdr>
                        <w:top w:val="none" w:sz="0" w:space="0" w:color="auto"/>
                        <w:left w:val="none" w:sz="0" w:space="0" w:color="auto"/>
                        <w:bottom w:val="none" w:sz="0" w:space="0" w:color="auto"/>
                        <w:right w:val="none" w:sz="0" w:space="0" w:color="auto"/>
                      </w:divBdr>
                    </w:div>
                    <w:div w:id="1992563404">
                      <w:marLeft w:val="0"/>
                      <w:marRight w:val="0"/>
                      <w:marTop w:val="0"/>
                      <w:marBottom w:val="0"/>
                      <w:divBdr>
                        <w:top w:val="none" w:sz="0" w:space="0" w:color="auto"/>
                        <w:left w:val="none" w:sz="0" w:space="0" w:color="auto"/>
                        <w:bottom w:val="none" w:sz="0" w:space="0" w:color="auto"/>
                        <w:right w:val="none" w:sz="0" w:space="0" w:color="auto"/>
                      </w:divBdr>
                    </w:div>
                  </w:divsChild>
                </w:div>
                <w:div w:id="390732553">
                  <w:marLeft w:val="0"/>
                  <w:marRight w:val="0"/>
                  <w:marTop w:val="0"/>
                  <w:marBottom w:val="0"/>
                  <w:divBdr>
                    <w:top w:val="none" w:sz="0" w:space="0" w:color="auto"/>
                    <w:left w:val="none" w:sz="0" w:space="0" w:color="auto"/>
                    <w:bottom w:val="none" w:sz="0" w:space="0" w:color="auto"/>
                    <w:right w:val="none" w:sz="0" w:space="0" w:color="auto"/>
                  </w:divBdr>
                  <w:divsChild>
                    <w:div w:id="801726531">
                      <w:marLeft w:val="0"/>
                      <w:marRight w:val="0"/>
                      <w:marTop w:val="0"/>
                      <w:marBottom w:val="0"/>
                      <w:divBdr>
                        <w:top w:val="none" w:sz="0" w:space="0" w:color="auto"/>
                        <w:left w:val="none" w:sz="0" w:space="0" w:color="auto"/>
                        <w:bottom w:val="none" w:sz="0" w:space="0" w:color="auto"/>
                        <w:right w:val="none" w:sz="0" w:space="0" w:color="auto"/>
                      </w:divBdr>
                    </w:div>
                    <w:div w:id="1309094113">
                      <w:marLeft w:val="0"/>
                      <w:marRight w:val="0"/>
                      <w:marTop w:val="0"/>
                      <w:marBottom w:val="0"/>
                      <w:divBdr>
                        <w:top w:val="none" w:sz="0" w:space="0" w:color="auto"/>
                        <w:left w:val="none" w:sz="0" w:space="0" w:color="auto"/>
                        <w:bottom w:val="none" w:sz="0" w:space="0" w:color="auto"/>
                        <w:right w:val="none" w:sz="0" w:space="0" w:color="auto"/>
                      </w:divBdr>
                    </w:div>
                  </w:divsChild>
                </w:div>
                <w:div w:id="434518992">
                  <w:marLeft w:val="0"/>
                  <w:marRight w:val="0"/>
                  <w:marTop w:val="0"/>
                  <w:marBottom w:val="0"/>
                  <w:divBdr>
                    <w:top w:val="none" w:sz="0" w:space="0" w:color="auto"/>
                    <w:left w:val="none" w:sz="0" w:space="0" w:color="auto"/>
                    <w:bottom w:val="none" w:sz="0" w:space="0" w:color="auto"/>
                    <w:right w:val="none" w:sz="0" w:space="0" w:color="auto"/>
                  </w:divBdr>
                  <w:divsChild>
                    <w:div w:id="268896066">
                      <w:marLeft w:val="0"/>
                      <w:marRight w:val="0"/>
                      <w:marTop w:val="0"/>
                      <w:marBottom w:val="0"/>
                      <w:divBdr>
                        <w:top w:val="none" w:sz="0" w:space="0" w:color="auto"/>
                        <w:left w:val="none" w:sz="0" w:space="0" w:color="auto"/>
                        <w:bottom w:val="none" w:sz="0" w:space="0" w:color="auto"/>
                        <w:right w:val="none" w:sz="0" w:space="0" w:color="auto"/>
                      </w:divBdr>
                    </w:div>
                    <w:div w:id="2088719563">
                      <w:marLeft w:val="0"/>
                      <w:marRight w:val="0"/>
                      <w:marTop w:val="0"/>
                      <w:marBottom w:val="0"/>
                      <w:divBdr>
                        <w:top w:val="none" w:sz="0" w:space="0" w:color="auto"/>
                        <w:left w:val="none" w:sz="0" w:space="0" w:color="auto"/>
                        <w:bottom w:val="none" w:sz="0" w:space="0" w:color="auto"/>
                        <w:right w:val="none" w:sz="0" w:space="0" w:color="auto"/>
                      </w:divBdr>
                    </w:div>
                  </w:divsChild>
                </w:div>
                <w:div w:id="444690193">
                  <w:marLeft w:val="0"/>
                  <w:marRight w:val="0"/>
                  <w:marTop w:val="0"/>
                  <w:marBottom w:val="0"/>
                  <w:divBdr>
                    <w:top w:val="none" w:sz="0" w:space="0" w:color="auto"/>
                    <w:left w:val="none" w:sz="0" w:space="0" w:color="auto"/>
                    <w:bottom w:val="none" w:sz="0" w:space="0" w:color="auto"/>
                    <w:right w:val="none" w:sz="0" w:space="0" w:color="auto"/>
                  </w:divBdr>
                  <w:divsChild>
                    <w:div w:id="302808859">
                      <w:marLeft w:val="0"/>
                      <w:marRight w:val="0"/>
                      <w:marTop w:val="0"/>
                      <w:marBottom w:val="0"/>
                      <w:divBdr>
                        <w:top w:val="none" w:sz="0" w:space="0" w:color="auto"/>
                        <w:left w:val="none" w:sz="0" w:space="0" w:color="auto"/>
                        <w:bottom w:val="none" w:sz="0" w:space="0" w:color="auto"/>
                        <w:right w:val="none" w:sz="0" w:space="0" w:color="auto"/>
                      </w:divBdr>
                    </w:div>
                    <w:div w:id="329260744">
                      <w:marLeft w:val="0"/>
                      <w:marRight w:val="0"/>
                      <w:marTop w:val="0"/>
                      <w:marBottom w:val="0"/>
                      <w:divBdr>
                        <w:top w:val="none" w:sz="0" w:space="0" w:color="auto"/>
                        <w:left w:val="none" w:sz="0" w:space="0" w:color="auto"/>
                        <w:bottom w:val="none" w:sz="0" w:space="0" w:color="auto"/>
                        <w:right w:val="none" w:sz="0" w:space="0" w:color="auto"/>
                      </w:divBdr>
                    </w:div>
                    <w:div w:id="520051283">
                      <w:marLeft w:val="0"/>
                      <w:marRight w:val="0"/>
                      <w:marTop w:val="0"/>
                      <w:marBottom w:val="0"/>
                      <w:divBdr>
                        <w:top w:val="none" w:sz="0" w:space="0" w:color="auto"/>
                        <w:left w:val="none" w:sz="0" w:space="0" w:color="auto"/>
                        <w:bottom w:val="none" w:sz="0" w:space="0" w:color="auto"/>
                        <w:right w:val="none" w:sz="0" w:space="0" w:color="auto"/>
                      </w:divBdr>
                    </w:div>
                    <w:div w:id="675419631">
                      <w:marLeft w:val="0"/>
                      <w:marRight w:val="0"/>
                      <w:marTop w:val="0"/>
                      <w:marBottom w:val="0"/>
                      <w:divBdr>
                        <w:top w:val="none" w:sz="0" w:space="0" w:color="auto"/>
                        <w:left w:val="none" w:sz="0" w:space="0" w:color="auto"/>
                        <w:bottom w:val="none" w:sz="0" w:space="0" w:color="auto"/>
                        <w:right w:val="none" w:sz="0" w:space="0" w:color="auto"/>
                      </w:divBdr>
                    </w:div>
                    <w:div w:id="973680406">
                      <w:marLeft w:val="0"/>
                      <w:marRight w:val="0"/>
                      <w:marTop w:val="0"/>
                      <w:marBottom w:val="0"/>
                      <w:divBdr>
                        <w:top w:val="none" w:sz="0" w:space="0" w:color="auto"/>
                        <w:left w:val="none" w:sz="0" w:space="0" w:color="auto"/>
                        <w:bottom w:val="none" w:sz="0" w:space="0" w:color="auto"/>
                        <w:right w:val="none" w:sz="0" w:space="0" w:color="auto"/>
                      </w:divBdr>
                    </w:div>
                    <w:div w:id="1053038819">
                      <w:marLeft w:val="0"/>
                      <w:marRight w:val="0"/>
                      <w:marTop w:val="0"/>
                      <w:marBottom w:val="0"/>
                      <w:divBdr>
                        <w:top w:val="none" w:sz="0" w:space="0" w:color="auto"/>
                        <w:left w:val="none" w:sz="0" w:space="0" w:color="auto"/>
                        <w:bottom w:val="none" w:sz="0" w:space="0" w:color="auto"/>
                        <w:right w:val="none" w:sz="0" w:space="0" w:color="auto"/>
                      </w:divBdr>
                    </w:div>
                    <w:div w:id="1403022623">
                      <w:marLeft w:val="0"/>
                      <w:marRight w:val="0"/>
                      <w:marTop w:val="0"/>
                      <w:marBottom w:val="0"/>
                      <w:divBdr>
                        <w:top w:val="none" w:sz="0" w:space="0" w:color="auto"/>
                        <w:left w:val="none" w:sz="0" w:space="0" w:color="auto"/>
                        <w:bottom w:val="none" w:sz="0" w:space="0" w:color="auto"/>
                        <w:right w:val="none" w:sz="0" w:space="0" w:color="auto"/>
                      </w:divBdr>
                    </w:div>
                    <w:div w:id="1418594769">
                      <w:marLeft w:val="0"/>
                      <w:marRight w:val="0"/>
                      <w:marTop w:val="0"/>
                      <w:marBottom w:val="0"/>
                      <w:divBdr>
                        <w:top w:val="none" w:sz="0" w:space="0" w:color="auto"/>
                        <w:left w:val="none" w:sz="0" w:space="0" w:color="auto"/>
                        <w:bottom w:val="none" w:sz="0" w:space="0" w:color="auto"/>
                        <w:right w:val="none" w:sz="0" w:space="0" w:color="auto"/>
                      </w:divBdr>
                    </w:div>
                    <w:div w:id="1601795843">
                      <w:marLeft w:val="0"/>
                      <w:marRight w:val="0"/>
                      <w:marTop w:val="0"/>
                      <w:marBottom w:val="0"/>
                      <w:divBdr>
                        <w:top w:val="none" w:sz="0" w:space="0" w:color="auto"/>
                        <w:left w:val="none" w:sz="0" w:space="0" w:color="auto"/>
                        <w:bottom w:val="none" w:sz="0" w:space="0" w:color="auto"/>
                        <w:right w:val="none" w:sz="0" w:space="0" w:color="auto"/>
                      </w:divBdr>
                    </w:div>
                    <w:div w:id="1760830534">
                      <w:marLeft w:val="0"/>
                      <w:marRight w:val="0"/>
                      <w:marTop w:val="0"/>
                      <w:marBottom w:val="0"/>
                      <w:divBdr>
                        <w:top w:val="none" w:sz="0" w:space="0" w:color="auto"/>
                        <w:left w:val="none" w:sz="0" w:space="0" w:color="auto"/>
                        <w:bottom w:val="none" w:sz="0" w:space="0" w:color="auto"/>
                        <w:right w:val="none" w:sz="0" w:space="0" w:color="auto"/>
                      </w:divBdr>
                    </w:div>
                    <w:div w:id="1813398419">
                      <w:marLeft w:val="0"/>
                      <w:marRight w:val="0"/>
                      <w:marTop w:val="0"/>
                      <w:marBottom w:val="0"/>
                      <w:divBdr>
                        <w:top w:val="none" w:sz="0" w:space="0" w:color="auto"/>
                        <w:left w:val="none" w:sz="0" w:space="0" w:color="auto"/>
                        <w:bottom w:val="none" w:sz="0" w:space="0" w:color="auto"/>
                        <w:right w:val="none" w:sz="0" w:space="0" w:color="auto"/>
                      </w:divBdr>
                    </w:div>
                    <w:div w:id="1880435981">
                      <w:marLeft w:val="0"/>
                      <w:marRight w:val="0"/>
                      <w:marTop w:val="0"/>
                      <w:marBottom w:val="0"/>
                      <w:divBdr>
                        <w:top w:val="none" w:sz="0" w:space="0" w:color="auto"/>
                        <w:left w:val="none" w:sz="0" w:space="0" w:color="auto"/>
                        <w:bottom w:val="none" w:sz="0" w:space="0" w:color="auto"/>
                        <w:right w:val="none" w:sz="0" w:space="0" w:color="auto"/>
                      </w:divBdr>
                    </w:div>
                    <w:div w:id="1921712732">
                      <w:marLeft w:val="0"/>
                      <w:marRight w:val="0"/>
                      <w:marTop w:val="0"/>
                      <w:marBottom w:val="0"/>
                      <w:divBdr>
                        <w:top w:val="none" w:sz="0" w:space="0" w:color="auto"/>
                        <w:left w:val="none" w:sz="0" w:space="0" w:color="auto"/>
                        <w:bottom w:val="none" w:sz="0" w:space="0" w:color="auto"/>
                        <w:right w:val="none" w:sz="0" w:space="0" w:color="auto"/>
                      </w:divBdr>
                    </w:div>
                    <w:div w:id="2038660138">
                      <w:marLeft w:val="0"/>
                      <w:marRight w:val="0"/>
                      <w:marTop w:val="0"/>
                      <w:marBottom w:val="0"/>
                      <w:divBdr>
                        <w:top w:val="none" w:sz="0" w:space="0" w:color="auto"/>
                        <w:left w:val="none" w:sz="0" w:space="0" w:color="auto"/>
                        <w:bottom w:val="none" w:sz="0" w:space="0" w:color="auto"/>
                        <w:right w:val="none" w:sz="0" w:space="0" w:color="auto"/>
                      </w:divBdr>
                    </w:div>
                  </w:divsChild>
                </w:div>
                <w:div w:id="450637569">
                  <w:marLeft w:val="0"/>
                  <w:marRight w:val="0"/>
                  <w:marTop w:val="0"/>
                  <w:marBottom w:val="0"/>
                  <w:divBdr>
                    <w:top w:val="none" w:sz="0" w:space="0" w:color="auto"/>
                    <w:left w:val="none" w:sz="0" w:space="0" w:color="auto"/>
                    <w:bottom w:val="none" w:sz="0" w:space="0" w:color="auto"/>
                    <w:right w:val="none" w:sz="0" w:space="0" w:color="auto"/>
                  </w:divBdr>
                  <w:divsChild>
                    <w:div w:id="1596357241">
                      <w:marLeft w:val="0"/>
                      <w:marRight w:val="0"/>
                      <w:marTop w:val="0"/>
                      <w:marBottom w:val="0"/>
                      <w:divBdr>
                        <w:top w:val="none" w:sz="0" w:space="0" w:color="auto"/>
                        <w:left w:val="none" w:sz="0" w:space="0" w:color="auto"/>
                        <w:bottom w:val="none" w:sz="0" w:space="0" w:color="auto"/>
                        <w:right w:val="none" w:sz="0" w:space="0" w:color="auto"/>
                      </w:divBdr>
                    </w:div>
                  </w:divsChild>
                </w:div>
                <w:div w:id="476918719">
                  <w:marLeft w:val="0"/>
                  <w:marRight w:val="0"/>
                  <w:marTop w:val="0"/>
                  <w:marBottom w:val="0"/>
                  <w:divBdr>
                    <w:top w:val="none" w:sz="0" w:space="0" w:color="auto"/>
                    <w:left w:val="none" w:sz="0" w:space="0" w:color="auto"/>
                    <w:bottom w:val="none" w:sz="0" w:space="0" w:color="auto"/>
                    <w:right w:val="none" w:sz="0" w:space="0" w:color="auto"/>
                  </w:divBdr>
                  <w:divsChild>
                    <w:div w:id="1378042879">
                      <w:marLeft w:val="0"/>
                      <w:marRight w:val="0"/>
                      <w:marTop w:val="0"/>
                      <w:marBottom w:val="0"/>
                      <w:divBdr>
                        <w:top w:val="none" w:sz="0" w:space="0" w:color="auto"/>
                        <w:left w:val="none" w:sz="0" w:space="0" w:color="auto"/>
                        <w:bottom w:val="none" w:sz="0" w:space="0" w:color="auto"/>
                        <w:right w:val="none" w:sz="0" w:space="0" w:color="auto"/>
                      </w:divBdr>
                    </w:div>
                    <w:div w:id="2078161980">
                      <w:marLeft w:val="0"/>
                      <w:marRight w:val="0"/>
                      <w:marTop w:val="0"/>
                      <w:marBottom w:val="0"/>
                      <w:divBdr>
                        <w:top w:val="none" w:sz="0" w:space="0" w:color="auto"/>
                        <w:left w:val="none" w:sz="0" w:space="0" w:color="auto"/>
                        <w:bottom w:val="none" w:sz="0" w:space="0" w:color="auto"/>
                        <w:right w:val="none" w:sz="0" w:space="0" w:color="auto"/>
                      </w:divBdr>
                    </w:div>
                  </w:divsChild>
                </w:div>
                <w:div w:id="517084348">
                  <w:marLeft w:val="0"/>
                  <w:marRight w:val="0"/>
                  <w:marTop w:val="0"/>
                  <w:marBottom w:val="0"/>
                  <w:divBdr>
                    <w:top w:val="none" w:sz="0" w:space="0" w:color="auto"/>
                    <w:left w:val="none" w:sz="0" w:space="0" w:color="auto"/>
                    <w:bottom w:val="none" w:sz="0" w:space="0" w:color="auto"/>
                    <w:right w:val="none" w:sz="0" w:space="0" w:color="auto"/>
                  </w:divBdr>
                  <w:divsChild>
                    <w:div w:id="1889411295">
                      <w:marLeft w:val="0"/>
                      <w:marRight w:val="0"/>
                      <w:marTop w:val="0"/>
                      <w:marBottom w:val="0"/>
                      <w:divBdr>
                        <w:top w:val="none" w:sz="0" w:space="0" w:color="auto"/>
                        <w:left w:val="none" w:sz="0" w:space="0" w:color="auto"/>
                        <w:bottom w:val="none" w:sz="0" w:space="0" w:color="auto"/>
                        <w:right w:val="none" w:sz="0" w:space="0" w:color="auto"/>
                      </w:divBdr>
                    </w:div>
                  </w:divsChild>
                </w:div>
                <w:div w:id="536167346">
                  <w:marLeft w:val="0"/>
                  <w:marRight w:val="0"/>
                  <w:marTop w:val="0"/>
                  <w:marBottom w:val="0"/>
                  <w:divBdr>
                    <w:top w:val="none" w:sz="0" w:space="0" w:color="auto"/>
                    <w:left w:val="none" w:sz="0" w:space="0" w:color="auto"/>
                    <w:bottom w:val="none" w:sz="0" w:space="0" w:color="auto"/>
                    <w:right w:val="none" w:sz="0" w:space="0" w:color="auto"/>
                  </w:divBdr>
                  <w:divsChild>
                    <w:div w:id="1024674125">
                      <w:marLeft w:val="0"/>
                      <w:marRight w:val="0"/>
                      <w:marTop w:val="0"/>
                      <w:marBottom w:val="0"/>
                      <w:divBdr>
                        <w:top w:val="none" w:sz="0" w:space="0" w:color="auto"/>
                        <w:left w:val="none" w:sz="0" w:space="0" w:color="auto"/>
                        <w:bottom w:val="none" w:sz="0" w:space="0" w:color="auto"/>
                        <w:right w:val="none" w:sz="0" w:space="0" w:color="auto"/>
                      </w:divBdr>
                    </w:div>
                  </w:divsChild>
                </w:div>
                <w:div w:id="604653358">
                  <w:marLeft w:val="0"/>
                  <w:marRight w:val="0"/>
                  <w:marTop w:val="0"/>
                  <w:marBottom w:val="0"/>
                  <w:divBdr>
                    <w:top w:val="none" w:sz="0" w:space="0" w:color="auto"/>
                    <w:left w:val="none" w:sz="0" w:space="0" w:color="auto"/>
                    <w:bottom w:val="none" w:sz="0" w:space="0" w:color="auto"/>
                    <w:right w:val="none" w:sz="0" w:space="0" w:color="auto"/>
                  </w:divBdr>
                  <w:divsChild>
                    <w:div w:id="825583941">
                      <w:marLeft w:val="0"/>
                      <w:marRight w:val="0"/>
                      <w:marTop w:val="0"/>
                      <w:marBottom w:val="0"/>
                      <w:divBdr>
                        <w:top w:val="none" w:sz="0" w:space="0" w:color="auto"/>
                        <w:left w:val="none" w:sz="0" w:space="0" w:color="auto"/>
                        <w:bottom w:val="none" w:sz="0" w:space="0" w:color="auto"/>
                        <w:right w:val="none" w:sz="0" w:space="0" w:color="auto"/>
                      </w:divBdr>
                    </w:div>
                  </w:divsChild>
                </w:div>
                <w:div w:id="681707243">
                  <w:marLeft w:val="0"/>
                  <w:marRight w:val="0"/>
                  <w:marTop w:val="0"/>
                  <w:marBottom w:val="0"/>
                  <w:divBdr>
                    <w:top w:val="none" w:sz="0" w:space="0" w:color="auto"/>
                    <w:left w:val="none" w:sz="0" w:space="0" w:color="auto"/>
                    <w:bottom w:val="none" w:sz="0" w:space="0" w:color="auto"/>
                    <w:right w:val="none" w:sz="0" w:space="0" w:color="auto"/>
                  </w:divBdr>
                  <w:divsChild>
                    <w:div w:id="10885229">
                      <w:marLeft w:val="0"/>
                      <w:marRight w:val="0"/>
                      <w:marTop w:val="0"/>
                      <w:marBottom w:val="0"/>
                      <w:divBdr>
                        <w:top w:val="none" w:sz="0" w:space="0" w:color="auto"/>
                        <w:left w:val="none" w:sz="0" w:space="0" w:color="auto"/>
                        <w:bottom w:val="none" w:sz="0" w:space="0" w:color="auto"/>
                        <w:right w:val="none" w:sz="0" w:space="0" w:color="auto"/>
                      </w:divBdr>
                    </w:div>
                    <w:div w:id="145584904">
                      <w:marLeft w:val="0"/>
                      <w:marRight w:val="0"/>
                      <w:marTop w:val="0"/>
                      <w:marBottom w:val="0"/>
                      <w:divBdr>
                        <w:top w:val="none" w:sz="0" w:space="0" w:color="auto"/>
                        <w:left w:val="none" w:sz="0" w:space="0" w:color="auto"/>
                        <w:bottom w:val="none" w:sz="0" w:space="0" w:color="auto"/>
                        <w:right w:val="none" w:sz="0" w:space="0" w:color="auto"/>
                      </w:divBdr>
                    </w:div>
                    <w:div w:id="246427487">
                      <w:marLeft w:val="0"/>
                      <w:marRight w:val="0"/>
                      <w:marTop w:val="0"/>
                      <w:marBottom w:val="0"/>
                      <w:divBdr>
                        <w:top w:val="none" w:sz="0" w:space="0" w:color="auto"/>
                        <w:left w:val="none" w:sz="0" w:space="0" w:color="auto"/>
                        <w:bottom w:val="none" w:sz="0" w:space="0" w:color="auto"/>
                        <w:right w:val="none" w:sz="0" w:space="0" w:color="auto"/>
                      </w:divBdr>
                    </w:div>
                    <w:div w:id="351803165">
                      <w:marLeft w:val="0"/>
                      <w:marRight w:val="0"/>
                      <w:marTop w:val="0"/>
                      <w:marBottom w:val="0"/>
                      <w:divBdr>
                        <w:top w:val="none" w:sz="0" w:space="0" w:color="auto"/>
                        <w:left w:val="none" w:sz="0" w:space="0" w:color="auto"/>
                        <w:bottom w:val="none" w:sz="0" w:space="0" w:color="auto"/>
                        <w:right w:val="none" w:sz="0" w:space="0" w:color="auto"/>
                      </w:divBdr>
                    </w:div>
                    <w:div w:id="405230050">
                      <w:marLeft w:val="0"/>
                      <w:marRight w:val="0"/>
                      <w:marTop w:val="0"/>
                      <w:marBottom w:val="0"/>
                      <w:divBdr>
                        <w:top w:val="none" w:sz="0" w:space="0" w:color="auto"/>
                        <w:left w:val="none" w:sz="0" w:space="0" w:color="auto"/>
                        <w:bottom w:val="none" w:sz="0" w:space="0" w:color="auto"/>
                        <w:right w:val="none" w:sz="0" w:space="0" w:color="auto"/>
                      </w:divBdr>
                    </w:div>
                    <w:div w:id="477841556">
                      <w:marLeft w:val="0"/>
                      <w:marRight w:val="0"/>
                      <w:marTop w:val="0"/>
                      <w:marBottom w:val="0"/>
                      <w:divBdr>
                        <w:top w:val="none" w:sz="0" w:space="0" w:color="auto"/>
                        <w:left w:val="none" w:sz="0" w:space="0" w:color="auto"/>
                        <w:bottom w:val="none" w:sz="0" w:space="0" w:color="auto"/>
                        <w:right w:val="none" w:sz="0" w:space="0" w:color="auto"/>
                      </w:divBdr>
                    </w:div>
                    <w:div w:id="554002349">
                      <w:marLeft w:val="0"/>
                      <w:marRight w:val="0"/>
                      <w:marTop w:val="0"/>
                      <w:marBottom w:val="0"/>
                      <w:divBdr>
                        <w:top w:val="none" w:sz="0" w:space="0" w:color="auto"/>
                        <w:left w:val="none" w:sz="0" w:space="0" w:color="auto"/>
                        <w:bottom w:val="none" w:sz="0" w:space="0" w:color="auto"/>
                        <w:right w:val="none" w:sz="0" w:space="0" w:color="auto"/>
                      </w:divBdr>
                    </w:div>
                    <w:div w:id="750616036">
                      <w:marLeft w:val="0"/>
                      <w:marRight w:val="0"/>
                      <w:marTop w:val="0"/>
                      <w:marBottom w:val="0"/>
                      <w:divBdr>
                        <w:top w:val="none" w:sz="0" w:space="0" w:color="auto"/>
                        <w:left w:val="none" w:sz="0" w:space="0" w:color="auto"/>
                        <w:bottom w:val="none" w:sz="0" w:space="0" w:color="auto"/>
                        <w:right w:val="none" w:sz="0" w:space="0" w:color="auto"/>
                      </w:divBdr>
                    </w:div>
                    <w:div w:id="887955425">
                      <w:marLeft w:val="0"/>
                      <w:marRight w:val="0"/>
                      <w:marTop w:val="0"/>
                      <w:marBottom w:val="0"/>
                      <w:divBdr>
                        <w:top w:val="none" w:sz="0" w:space="0" w:color="auto"/>
                        <w:left w:val="none" w:sz="0" w:space="0" w:color="auto"/>
                        <w:bottom w:val="none" w:sz="0" w:space="0" w:color="auto"/>
                        <w:right w:val="none" w:sz="0" w:space="0" w:color="auto"/>
                      </w:divBdr>
                    </w:div>
                    <w:div w:id="952903932">
                      <w:marLeft w:val="0"/>
                      <w:marRight w:val="0"/>
                      <w:marTop w:val="0"/>
                      <w:marBottom w:val="0"/>
                      <w:divBdr>
                        <w:top w:val="none" w:sz="0" w:space="0" w:color="auto"/>
                        <w:left w:val="none" w:sz="0" w:space="0" w:color="auto"/>
                        <w:bottom w:val="none" w:sz="0" w:space="0" w:color="auto"/>
                        <w:right w:val="none" w:sz="0" w:space="0" w:color="auto"/>
                      </w:divBdr>
                    </w:div>
                    <w:div w:id="973212461">
                      <w:marLeft w:val="0"/>
                      <w:marRight w:val="0"/>
                      <w:marTop w:val="0"/>
                      <w:marBottom w:val="0"/>
                      <w:divBdr>
                        <w:top w:val="none" w:sz="0" w:space="0" w:color="auto"/>
                        <w:left w:val="none" w:sz="0" w:space="0" w:color="auto"/>
                        <w:bottom w:val="none" w:sz="0" w:space="0" w:color="auto"/>
                        <w:right w:val="none" w:sz="0" w:space="0" w:color="auto"/>
                      </w:divBdr>
                    </w:div>
                    <w:div w:id="1050105757">
                      <w:marLeft w:val="0"/>
                      <w:marRight w:val="0"/>
                      <w:marTop w:val="0"/>
                      <w:marBottom w:val="0"/>
                      <w:divBdr>
                        <w:top w:val="none" w:sz="0" w:space="0" w:color="auto"/>
                        <w:left w:val="none" w:sz="0" w:space="0" w:color="auto"/>
                        <w:bottom w:val="none" w:sz="0" w:space="0" w:color="auto"/>
                        <w:right w:val="none" w:sz="0" w:space="0" w:color="auto"/>
                      </w:divBdr>
                    </w:div>
                    <w:div w:id="1414005660">
                      <w:marLeft w:val="0"/>
                      <w:marRight w:val="0"/>
                      <w:marTop w:val="0"/>
                      <w:marBottom w:val="0"/>
                      <w:divBdr>
                        <w:top w:val="none" w:sz="0" w:space="0" w:color="auto"/>
                        <w:left w:val="none" w:sz="0" w:space="0" w:color="auto"/>
                        <w:bottom w:val="none" w:sz="0" w:space="0" w:color="auto"/>
                        <w:right w:val="none" w:sz="0" w:space="0" w:color="auto"/>
                      </w:divBdr>
                    </w:div>
                    <w:div w:id="1516069599">
                      <w:marLeft w:val="0"/>
                      <w:marRight w:val="0"/>
                      <w:marTop w:val="0"/>
                      <w:marBottom w:val="0"/>
                      <w:divBdr>
                        <w:top w:val="none" w:sz="0" w:space="0" w:color="auto"/>
                        <w:left w:val="none" w:sz="0" w:space="0" w:color="auto"/>
                        <w:bottom w:val="none" w:sz="0" w:space="0" w:color="auto"/>
                        <w:right w:val="none" w:sz="0" w:space="0" w:color="auto"/>
                      </w:divBdr>
                    </w:div>
                    <w:div w:id="1546214170">
                      <w:marLeft w:val="0"/>
                      <w:marRight w:val="0"/>
                      <w:marTop w:val="0"/>
                      <w:marBottom w:val="0"/>
                      <w:divBdr>
                        <w:top w:val="none" w:sz="0" w:space="0" w:color="auto"/>
                        <w:left w:val="none" w:sz="0" w:space="0" w:color="auto"/>
                        <w:bottom w:val="none" w:sz="0" w:space="0" w:color="auto"/>
                        <w:right w:val="none" w:sz="0" w:space="0" w:color="auto"/>
                      </w:divBdr>
                    </w:div>
                    <w:div w:id="1548685853">
                      <w:marLeft w:val="0"/>
                      <w:marRight w:val="0"/>
                      <w:marTop w:val="0"/>
                      <w:marBottom w:val="0"/>
                      <w:divBdr>
                        <w:top w:val="none" w:sz="0" w:space="0" w:color="auto"/>
                        <w:left w:val="none" w:sz="0" w:space="0" w:color="auto"/>
                        <w:bottom w:val="none" w:sz="0" w:space="0" w:color="auto"/>
                        <w:right w:val="none" w:sz="0" w:space="0" w:color="auto"/>
                      </w:divBdr>
                    </w:div>
                    <w:div w:id="1674600237">
                      <w:marLeft w:val="0"/>
                      <w:marRight w:val="0"/>
                      <w:marTop w:val="0"/>
                      <w:marBottom w:val="0"/>
                      <w:divBdr>
                        <w:top w:val="none" w:sz="0" w:space="0" w:color="auto"/>
                        <w:left w:val="none" w:sz="0" w:space="0" w:color="auto"/>
                        <w:bottom w:val="none" w:sz="0" w:space="0" w:color="auto"/>
                        <w:right w:val="none" w:sz="0" w:space="0" w:color="auto"/>
                      </w:divBdr>
                    </w:div>
                    <w:div w:id="1831363385">
                      <w:marLeft w:val="0"/>
                      <w:marRight w:val="0"/>
                      <w:marTop w:val="0"/>
                      <w:marBottom w:val="0"/>
                      <w:divBdr>
                        <w:top w:val="none" w:sz="0" w:space="0" w:color="auto"/>
                        <w:left w:val="none" w:sz="0" w:space="0" w:color="auto"/>
                        <w:bottom w:val="none" w:sz="0" w:space="0" w:color="auto"/>
                        <w:right w:val="none" w:sz="0" w:space="0" w:color="auto"/>
                      </w:divBdr>
                    </w:div>
                    <w:div w:id="1979609473">
                      <w:marLeft w:val="0"/>
                      <w:marRight w:val="0"/>
                      <w:marTop w:val="0"/>
                      <w:marBottom w:val="0"/>
                      <w:divBdr>
                        <w:top w:val="none" w:sz="0" w:space="0" w:color="auto"/>
                        <w:left w:val="none" w:sz="0" w:space="0" w:color="auto"/>
                        <w:bottom w:val="none" w:sz="0" w:space="0" w:color="auto"/>
                        <w:right w:val="none" w:sz="0" w:space="0" w:color="auto"/>
                      </w:divBdr>
                    </w:div>
                  </w:divsChild>
                </w:div>
                <w:div w:id="742726112">
                  <w:marLeft w:val="0"/>
                  <w:marRight w:val="0"/>
                  <w:marTop w:val="0"/>
                  <w:marBottom w:val="0"/>
                  <w:divBdr>
                    <w:top w:val="none" w:sz="0" w:space="0" w:color="auto"/>
                    <w:left w:val="none" w:sz="0" w:space="0" w:color="auto"/>
                    <w:bottom w:val="none" w:sz="0" w:space="0" w:color="auto"/>
                    <w:right w:val="none" w:sz="0" w:space="0" w:color="auto"/>
                  </w:divBdr>
                  <w:divsChild>
                    <w:div w:id="822700978">
                      <w:marLeft w:val="0"/>
                      <w:marRight w:val="0"/>
                      <w:marTop w:val="0"/>
                      <w:marBottom w:val="0"/>
                      <w:divBdr>
                        <w:top w:val="none" w:sz="0" w:space="0" w:color="auto"/>
                        <w:left w:val="none" w:sz="0" w:space="0" w:color="auto"/>
                        <w:bottom w:val="none" w:sz="0" w:space="0" w:color="auto"/>
                        <w:right w:val="none" w:sz="0" w:space="0" w:color="auto"/>
                      </w:divBdr>
                    </w:div>
                  </w:divsChild>
                </w:div>
                <w:div w:id="749618958">
                  <w:marLeft w:val="0"/>
                  <w:marRight w:val="0"/>
                  <w:marTop w:val="0"/>
                  <w:marBottom w:val="0"/>
                  <w:divBdr>
                    <w:top w:val="none" w:sz="0" w:space="0" w:color="auto"/>
                    <w:left w:val="none" w:sz="0" w:space="0" w:color="auto"/>
                    <w:bottom w:val="none" w:sz="0" w:space="0" w:color="auto"/>
                    <w:right w:val="none" w:sz="0" w:space="0" w:color="auto"/>
                  </w:divBdr>
                  <w:divsChild>
                    <w:div w:id="1262299025">
                      <w:marLeft w:val="0"/>
                      <w:marRight w:val="0"/>
                      <w:marTop w:val="0"/>
                      <w:marBottom w:val="0"/>
                      <w:divBdr>
                        <w:top w:val="none" w:sz="0" w:space="0" w:color="auto"/>
                        <w:left w:val="none" w:sz="0" w:space="0" w:color="auto"/>
                        <w:bottom w:val="none" w:sz="0" w:space="0" w:color="auto"/>
                        <w:right w:val="none" w:sz="0" w:space="0" w:color="auto"/>
                      </w:divBdr>
                    </w:div>
                    <w:div w:id="1785071581">
                      <w:marLeft w:val="0"/>
                      <w:marRight w:val="0"/>
                      <w:marTop w:val="0"/>
                      <w:marBottom w:val="0"/>
                      <w:divBdr>
                        <w:top w:val="none" w:sz="0" w:space="0" w:color="auto"/>
                        <w:left w:val="none" w:sz="0" w:space="0" w:color="auto"/>
                        <w:bottom w:val="none" w:sz="0" w:space="0" w:color="auto"/>
                        <w:right w:val="none" w:sz="0" w:space="0" w:color="auto"/>
                      </w:divBdr>
                    </w:div>
                  </w:divsChild>
                </w:div>
                <w:div w:id="795636325">
                  <w:marLeft w:val="0"/>
                  <w:marRight w:val="0"/>
                  <w:marTop w:val="0"/>
                  <w:marBottom w:val="0"/>
                  <w:divBdr>
                    <w:top w:val="none" w:sz="0" w:space="0" w:color="auto"/>
                    <w:left w:val="none" w:sz="0" w:space="0" w:color="auto"/>
                    <w:bottom w:val="none" w:sz="0" w:space="0" w:color="auto"/>
                    <w:right w:val="none" w:sz="0" w:space="0" w:color="auto"/>
                  </w:divBdr>
                  <w:divsChild>
                    <w:div w:id="1072198555">
                      <w:marLeft w:val="0"/>
                      <w:marRight w:val="0"/>
                      <w:marTop w:val="0"/>
                      <w:marBottom w:val="0"/>
                      <w:divBdr>
                        <w:top w:val="none" w:sz="0" w:space="0" w:color="auto"/>
                        <w:left w:val="none" w:sz="0" w:space="0" w:color="auto"/>
                        <w:bottom w:val="none" w:sz="0" w:space="0" w:color="auto"/>
                        <w:right w:val="none" w:sz="0" w:space="0" w:color="auto"/>
                      </w:divBdr>
                    </w:div>
                  </w:divsChild>
                </w:div>
                <w:div w:id="796919253">
                  <w:marLeft w:val="0"/>
                  <w:marRight w:val="0"/>
                  <w:marTop w:val="0"/>
                  <w:marBottom w:val="0"/>
                  <w:divBdr>
                    <w:top w:val="none" w:sz="0" w:space="0" w:color="auto"/>
                    <w:left w:val="none" w:sz="0" w:space="0" w:color="auto"/>
                    <w:bottom w:val="none" w:sz="0" w:space="0" w:color="auto"/>
                    <w:right w:val="none" w:sz="0" w:space="0" w:color="auto"/>
                  </w:divBdr>
                  <w:divsChild>
                    <w:div w:id="363016347">
                      <w:marLeft w:val="0"/>
                      <w:marRight w:val="0"/>
                      <w:marTop w:val="0"/>
                      <w:marBottom w:val="0"/>
                      <w:divBdr>
                        <w:top w:val="none" w:sz="0" w:space="0" w:color="auto"/>
                        <w:left w:val="none" w:sz="0" w:space="0" w:color="auto"/>
                        <w:bottom w:val="none" w:sz="0" w:space="0" w:color="auto"/>
                        <w:right w:val="none" w:sz="0" w:space="0" w:color="auto"/>
                      </w:divBdr>
                    </w:div>
                  </w:divsChild>
                </w:div>
                <w:div w:id="867261059">
                  <w:marLeft w:val="0"/>
                  <w:marRight w:val="0"/>
                  <w:marTop w:val="0"/>
                  <w:marBottom w:val="0"/>
                  <w:divBdr>
                    <w:top w:val="none" w:sz="0" w:space="0" w:color="auto"/>
                    <w:left w:val="none" w:sz="0" w:space="0" w:color="auto"/>
                    <w:bottom w:val="none" w:sz="0" w:space="0" w:color="auto"/>
                    <w:right w:val="none" w:sz="0" w:space="0" w:color="auto"/>
                  </w:divBdr>
                  <w:divsChild>
                    <w:div w:id="508640178">
                      <w:marLeft w:val="0"/>
                      <w:marRight w:val="0"/>
                      <w:marTop w:val="0"/>
                      <w:marBottom w:val="0"/>
                      <w:divBdr>
                        <w:top w:val="none" w:sz="0" w:space="0" w:color="auto"/>
                        <w:left w:val="none" w:sz="0" w:space="0" w:color="auto"/>
                        <w:bottom w:val="none" w:sz="0" w:space="0" w:color="auto"/>
                        <w:right w:val="none" w:sz="0" w:space="0" w:color="auto"/>
                      </w:divBdr>
                    </w:div>
                    <w:div w:id="1288975717">
                      <w:marLeft w:val="0"/>
                      <w:marRight w:val="0"/>
                      <w:marTop w:val="0"/>
                      <w:marBottom w:val="0"/>
                      <w:divBdr>
                        <w:top w:val="none" w:sz="0" w:space="0" w:color="auto"/>
                        <w:left w:val="none" w:sz="0" w:space="0" w:color="auto"/>
                        <w:bottom w:val="none" w:sz="0" w:space="0" w:color="auto"/>
                        <w:right w:val="none" w:sz="0" w:space="0" w:color="auto"/>
                      </w:divBdr>
                    </w:div>
                    <w:div w:id="1992172190">
                      <w:marLeft w:val="0"/>
                      <w:marRight w:val="0"/>
                      <w:marTop w:val="0"/>
                      <w:marBottom w:val="0"/>
                      <w:divBdr>
                        <w:top w:val="none" w:sz="0" w:space="0" w:color="auto"/>
                        <w:left w:val="none" w:sz="0" w:space="0" w:color="auto"/>
                        <w:bottom w:val="none" w:sz="0" w:space="0" w:color="auto"/>
                        <w:right w:val="none" w:sz="0" w:space="0" w:color="auto"/>
                      </w:divBdr>
                    </w:div>
                  </w:divsChild>
                </w:div>
                <w:div w:id="878399071">
                  <w:marLeft w:val="0"/>
                  <w:marRight w:val="0"/>
                  <w:marTop w:val="0"/>
                  <w:marBottom w:val="0"/>
                  <w:divBdr>
                    <w:top w:val="none" w:sz="0" w:space="0" w:color="auto"/>
                    <w:left w:val="none" w:sz="0" w:space="0" w:color="auto"/>
                    <w:bottom w:val="none" w:sz="0" w:space="0" w:color="auto"/>
                    <w:right w:val="none" w:sz="0" w:space="0" w:color="auto"/>
                  </w:divBdr>
                  <w:divsChild>
                    <w:div w:id="1587571684">
                      <w:marLeft w:val="0"/>
                      <w:marRight w:val="0"/>
                      <w:marTop w:val="0"/>
                      <w:marBottom w:val="0"/>
                      <w:divBdr>
                        <w:top w:val="none" w:sz="0" w:space="0" w:color="auto"/>
                        <w:left w:val="none" w:sz="0" w:space="0" w:color="auto"/>
                        <w:bottom w:val="none" w:sz="0" w:space="0" w:color="auto"/>
                        <w:right w:val="none" w:sz="0" w:space="0" w:color="auto"/>
                      </w:divBdr>
                    </w:div>
                  </w:divsChild>
                </w:div>
                <w:div w:id="905990523">
                  <w:marLeft w:val="0"/>
                  <w:marRight w:val="0"/>
                  <w:marTop w:val="0"/>
                  <w:marBottom w:val="0"/>
                  <w:divBdr>
                    <w:top w:val="none" w:sz="0" w:space="0" w:color="auto"/>
                    <w:left w:val="none" w:sz="0" w:space="0" w:color="auto"/>
                    <w:bottom w:val="none" w:sz="0" w:space="0" w:color="auto"/>
                    <w:right w:val="none" w:sz="0" w:space="0" w:color="auto"/>
                  </w:divBdr>
                  <w:divsChild>
                    <w:div w:id="652484822">
                      <w:marLeft w:val="0"/>
                      <w:marRight w:val="0"/>
                      <w:marTop w:val="0"/>
                      <w:marBottom w:val="0"/>
                      <w:divBdr>
                        <w:top w:val="none" w:sz="0" w:space="0" w:color="auto"/>
                        <w:left w:val="none" w:sz="0" w:space="0" w:color="auto"/>
                        <w:bottom w:val="none" w:sz="0" w:space="0" w:color="auto"/>
                        <w:right w:val="none" w:sz="0" w:space="0" w:color="auto"/>
                      </w:divBdr>
                    </w:div>
                    <w:div w:id="1241327712">
                      <w:marLeft w:val="0"/>
                      <w:marRight w:val="0"/>
                      <w:marTop w:val="0"/>
                      <w:marBottom w:val="0"/>
                      <w:divBdr>
                        <w:top w:val="none" w:sz="0" w:space="0" w:color="auto"/>
                        <w:left w:val="none" w:sz="0" w:space="0" w:color="auto"/>
                        <w:bottom w:val="none" w:sz="0" w:space="0" w:color="auto"/>
                        <w:right w:val="none" w:sz="0" w:space="0" w:color="auto"/>
                      </w:divBdr>
                    </w:div>
                    <w:div w:id="1804347179">
                      <w:marLeft w:val="0"/>
                      <w:marRight w:val="0"/>
                      <w:marTop w:val="0"/>
                      <w:marBottom w:val="0"/>
                      <w:divBdr>
                        <w:top w:val="none" w:sz="0" w:space="0" w:color="auto"/>
                        <w:left w:val="none" w:sz="0" w:space="0" w:color="auto"/>
                        <w:bottom w:val="none" w:sz="0" w:space="0" w:color="auto"/>
                        <w:right w:val="none" w:sz="0" w:space="0" w:color="auto"/>
                      </w:divBdr>
                    </w:div>
                    <w:div w:id="1951349110">
                      <w:marLeft w:val="0"/>
                      <w:marRight w:val="0"/>
                      <w:marTop w:val="0"/>
                      <w:marBottom w:val="0"/>
                      <w:divBdr>
                        <w:top w:val="none" w:sz="0" w:space="0" w:color="auto"/>
                        <w:left w:val="none" w:sz="0" w:space="0" w:color="auto"/>
                        <w:bottom w:val="none" w:sz="0" w:space="0" w:color="auto"/>
                        <w:right w:val="none" w:sz="0" w:space="0" w:color="auto"/>
                      </w:divBdr>
                    </w:div>
                  </w:divsChild>
                </w:div>
                <w:div w:id="922379454">
                  <w:marLeft w:val="0"/>
                  <w:marRight w:val="0"/>
                  <w:marTop w:val="0"/>
                  <w:marBottom w:val="0"/>
                  <w:divBdr>
                    <w:top w:val="none" w:sz="0" w:space="0" w:color="auto"/>
                    <w:left w:val="none" w:sz="0" w:space="0" w:color="auto"/>
                    <w:bottom w:val="none" w:sz="0" w:space="0" w:color="auto"/>
                    <w:right w:val="none" w:sz="0" w:space="0" w:color="auto"/>
                  </w:divBdr>
                  <w:divsChild>
                    <w:div w:id="688067854">
                      <w:marLeft w:val="0"/>
                      <w:marRight w:val="0"/>
                      <w:marTop w:val="0"/>
                      <w:marBottom w:val="0"/>
                      <w:divBdr>
                        <w:top w:val="none" w:sz="0" w:space="0" w:color="auto"/>
                        <w:left w:val="none" w:sz="0" w:space="0" w:color="auto"/>
                        <w:bottom w:val="none" w:sz="0" w:space="0" w:color="auto"/>
                        <w:right w:val="none" w:sz="0" w:space="0" w:color="auto"/>
                      </w:divBdr>
                    </w:div>
                  </w:divsChild>
                </w:div>
                <w:div w:id="925967284">
                  <w:marLeft w:val="0"/>
                  <w:marRight w:val="0"/>
                  <w:marTop w:val="0"/>
                  <w:marBottom w:val="0"/>
                  <w:divBdr>
                    <w:top w:val="none" w:sz="0" w:space="0" w:color="auto"/>
                    <w:left w:val="none" w:sz="0" w:space="0" w:color="auto"/>
                    <w:bottom w:val="none" w:sz="0" w:space="0" w:color="auto"/>
                    <w:right w:val="none" w:sz="0" w:space="0" w:color="auto"/>
                  </w:divBdr>
                  <w:divsChild>
                    <w:div w:id="622730317">
                      <w:marLeft w:val="0"/>
                      <w:marRight w:val="0"/>
                      <w:marTop w:val="0"/>
                      <w:marBottom w:val="0"/>
                      <w:divBdr>
                        <w:top w:val="none" w:sz="0" w:space="0" w:color="auto"/>
                        <w:left w:val="none" w:sz="0" w:space="0" w:color="auto"/>
                        <w:bottom w:val="none" w:sz="0" w:space="0" w:color="auto"/>
                        <w:right w:val="none" w:sz="0" w:space="0" w:color="auto"/>
                      </w:divBdr>
                    </w:div>
                  </w:divsChild>
                </w:div>
                <w:div w:id="1018310031">
                  <w:marLeft w:val="0"/>
                  <w:marRight w:val="0"/>
                  <w:marTop w:val="0"/>
                  <w:marBottom w:val="0"/>
                  <w:divBdr>
                    <w:top w:val="none" w:sz="0" w:space="0" w:color="auto"/>
                    <w:left w:val="none" w:sz="0" w:space="0" w:color="auto"/>
                    <w:bottom w:val="none" w:sz="0" w:space="0" w:color="auto"/>
                    <w:right w:val="none" w:sz="0" w:space="0" w:color="auto"/>
                  </w:divBdr>
                  <w:divsChild>
                    <w:div w:id="724253733">
                      <w:marLeft w:val="0"/>
                      <w:marRight w:val="0"/>
                      <w:marTop w:val="0"/>
                      <w:marBottom w:val="0"/>
                      <w:divBdr>
                        <w:top w:val="none" w:sz="0" w:space="0" w:color="auto"/>
                        <w:left w:val="none" w:sz="0" w:space="0" w:color="auto"/>
                        <w:bottom w:val="none" w:sz="0" w:space="0" w:color="auto"/>
                        <w:right w:val="none" w:sz="0" w:space="0" w:color="auto"/>
                      </w:divBdr>
                    </w:div>
                    <w:div w:id="936137233">
                      <w:marLeft w:val="0"/>
                      <w:marRight w:val="0"/>
                      <w:marTop w:val="0"/>
                      <w:marBottom w:val="0"/>
                      <w:divBdr>
                        <w:top w:val="none" w:sz="0" w:space="0" w:color="auto"/>
                        <w:left w:val="none" w:sz="0" w:space="0" w:color="auto"/>
                        <w:bottom w:val="none" w:sz="0" w:space="0" w:color="auto"/>
                        <w:right w:val="none" w:sz="0" w:space="0" w:color="auto"/>
                      </w:divBdr>
                    </w:div>
                    <w:div w:id="2059816063">
                      <w:marLeft w:val="0"/>
                      <w:marRight w:val="0"/>
                      <w:marTop w:val="0"/>
                      <w:marBottom w:val="0"/>
                      <w:divBdr>
                        <w:top w:val="none" w:sz="0" w:space="0" w:color="auto"/>
                        <w:left w:val="none" w:sz="0" w:space="0" w:color="auto"/>
                        <w:bottom w:val="none" w:sz="0" w:space="0" w:color="auto"/>
                        <w:right w:val="none" w:sz="0" w:space="0" w:color="auto"/>
                      </w:divBdr>
                    </w:div>
                    <w:div w:id="2116752136">
                      <w:marLeft w:val="0"/>
                      <w:marRight w:val="0"/>
                      <w:marTop w:val="0"/>
                      <w:marBottom w:val="0"/>
                      <w:divBdr>
                        <w:top w:val="none" w:sz="0" w:space="0" w:color="auto"/>
                        <w:left w:val="none" w:sz="0" w:space="0" w:color="auto"/>
                        <w:bottom w:val="none" w:sz="0" w:space="0" w:color="auto"/>
                        <w:right w:val="none" w:sz="0" w:space="0" w:color="auto"/>
                      </w:divBdr>
                    </w:div>
                  </w:divsChild>
                </w:div>
                <w:div w:id="1099331306">
                  <w:marLeft w:val="0"/>
                  <w:marRight w:val="0"/>
                  <w:marTop w:val="0"/>
                  <w:marBottom w:val="0"/>
                  <w:divBdr>
                    <w:top w:val="none" w:sz="0" w:space="0" w:color="auto"/>
                    <w:left w:val="none" w:sz="0" w:space="0" w:color="auto"/>
                    <w:bottom w:val="none" w:sz="0" w:space="0" w:color="auto"/>
                    <w:right w:val="none" w:sz="0" w:space="0" w:color="auto"/>
                  </w:divBdr>
                  <w:divsChild>
                    <w:div w:id="1395934384">
                      <w:marLeft w:val="0"/>
                      <w:marRight w:val="0"/>
                      <w:marTop w:val="0"/>
                      <w:marBottom w:val="0"/>
                      <w:divBdr>
                        <w:top w:val="none" w:sz="0" w:space="0" w:color="auto"/>
                        <w:left w:val="none" w:sz="0" w:space="0" w:color="auto"/>
                        <w:bottom w:val="none" w:sz="0" w:space="0" w:color="auto"/>
                        <w:right w:val="none" w:sz="0" w:space="0" w:color="auto"/>
                      </w:divBdr>
                    </w:div>
                  </w:divsChild>
                </w:div>
                <w:div w:id="1162046840">
                  <w:marLeft w:val="0"/>
                  <w:marRight w:val="0"/>
                  <w:marTop w:val="0"/>
                  <w:marBottom w:val="0"/>
                  <w:divBdr>
                    <w:top w:val="none" w:sz="0" w:space="0" w:color="auto"/>
                    <w:left w:val="none" w:sz="0" w:space="0" w:color="auto"/>
                    <w:bottom w:val="none" w:sz="0" w:space="0" w:color="auto"/>
                    <w:right w:val="none" w:sz="0" w:space="0" w:color="auto"/>
                  </w:divBdr>
                  <w:divsChild>
                    <w:div w:id="97217679">
                      <w:marLeft w:val="0"/>
                      <w:marRight w:val="0"/>
                      <w:marTop w:val="0"/>
                      <w:marBottom w:val="0"/>
                      <w:divBdr>
                        <w:top w:val="none" w:sz="0" w:space="0" w:color="auto"/>
                        <w:left w:val="none" w:sz="0" w:space="0" w:color="auto"/>
                        <w:bottom w:val="none" w:sz="0" w:space="0" w:color="auto"/>
                        <w:right w:val="none" w:sz="0" w:space="0" w:color="auto"/>
                      </w:divBdr>
                    </w:div>
                  </w:divsChild>
                </w:div>
                <w:div w:id="1260215284">
                  <w:marLeft w:val="0"/>
                  <w:marRight w:val="0"/>
                  <w:marTop w:val="0"/>
                  <w:marBottom w:val="0"/>
                  <w:divBdr>
                    <w:top w:val="none" w:sz="0" w:space="0" w:color="auto"/>
                    <w:left w:val="none" w:sz="0" w:space="0" w:color="auto"/>
                    <w:bottom w:val="none" w:sz="0" w:space="0" w:color="auto"/>
                    <w:right w:val="none" w:sz="0" w:space="0" w:color="auto"/>
                  </w:divBdr>
                  <w:divsChild>
                    <w:div w:id="2060594665">
                      <w:marLeft w:val="0"/>
                      <w:marRight w:val="0"/>
                      <w:marTop w:val="0"/>
                      <w:marBottom w:val="0"/>
                      <w:divBdr>
                        <w:top w:val="none" w:sz="0" w:space="0" w:color="auto"/>
                        <w:left w:val="none" w:sz="0" w:space="0" w:color="auto"/>
                        <w:bottom w:val="none" w:sz="0" w:space="0" w:color="auto"/>
                        <w:right w:val="none" w:sz="0" w:space="0" w:color="auto"/>
                      </w:divBdr>
                    </w:div>
                  </w:divsChild>
                </w:div>
                <w:div w:id="1280338046">
                  <w:marLeft w:val="0"/>
                  <w:marRight w:val="0"/>
                  <w:marTop w:val="0"/>
                  <w:marBottom w:val="0"/>
                  <w:divBdr>
                    <w:top w:val="none" w:sz="0" w:space="0" w:color="auto"/>
                    <w:left w:val="none" w:sz="0" w:space="0" w:color="auto"/>
                    <w:bottom w:val="none" w:sz="0" w:space="0" w:color="auto"/>
                    <w:right w:val="none" w:sz="0" w:space="0" w:color="auto"/>
                  </w:divBdr>
                  <w:divsChild>
                    <w:div w:id="771898180">
                      <w:marLeft w:val="0"/>
                      <w:marRight w:val="0"/>
                      <w:marTop w:val="0"/>
                      <w:marBottom w:val="0"/>
                      <w:divBdr>
                        <w:top w:val="none" w:sz="0" w:space="0" w:color="auto"/>
                        <w:left w:val="none" w:sz="0" w:space="0" w:color="auto"/>
                        <w:bottom w:val="none" w:sz="0" w:space="0" w:color="auto"/>
                        <w:right w:val="none" w:sz="0" w:space="0" w:color="auto"/>
                      </w:divBdr>
                    </w:div>
                    <w:div w:id="787817486">
                      <w:marLeft w:val="0"/>
                      <w:marRight w:val="0"/>
                      <w:marTop w:val="0"/>
                      <w:marBottom w:val="0"/>
                      <w:divBdr>
                        <w:top w:val="none" w:sz="0" w:space="0" w:color="auto"/>
                        <w:left w:val="none" w:sz="0" w:space="0" w:color="auto"/>
                        <w:bottom w:val="none" w:sz="0" w:space="0" w:color="auto"/>
                        <w:right w:val="none" w:sz="0" w:space="0" w:color="auto"/>
                      </w:divBdr>
                    </w:div>
                    <w:div w:id="1091657105">
                      <w:marLeft w:val="0"/>
                      <w:marRight w:val="0"/>
                      <w:marTop w:val="0"/>
                      <w:marBottom w:val="0"/>
                      <w:divBdr>
                        <w:top w:val="none" w:sz="0" w:space="0" w:color="auto"/>
                        <w:left w:val="none" w:sz="0" w:space="0" w:color="auto"/>
                        <w:bottom w:val="none" w:sz="0" w:space="0" w:color="auto"/>
                        <w:right w:val="none" w:sz="0" w:space="0" w:color="auto"/>
                      </w:divBdr>
                    </w:div>
                  </w:divsChild>
                </w:div>
                <w:div w:id="1289625738">
                  <w:marLeft w:val="0"/>
                  <w:marRight w:val="0"/>
                  <w:marTop w:val="0"/>
                  <w:marBottom w:val="0"/>
                  <w:divBdr>
                    <w:top w:val="none" w:sz="0" w:space="0" w:color="auto"/>
                    <w:left w:val="none" w:sz="0" w:space="0" w:color="auto"/>
                    <w:bottom w:val="none" w:sz="0" w:space="0" w:color="auto"/>
                    <w:right w:val="none" w:sz="0" w:space="0" w:color="auto"/>
                  </w:divBdr>
                  <w:divsChild>
                    <w:div w:id="110365648">
                      <w:marLeft w:val="0"/>
                      <w:marRight w:val="0"/>
                      <w:marTop w:val="0"/>
                      <w:marBottom w:val="0"/>
                      <w:divBdr>
                        <w:top w:val="none" w:sz="0" w:space="0" w:color="auto"/>
                        <w:left w:val="none" w:sz="0" w:space="0" w:color="auto"/>
                        <w:bottom w:val="none" w:sz="0" w:space="0" w:color="auto"/>
                        <w:right w:val="none" w:sz="0" w:space="0" w:color="auto"/>
                      </w:divBdr>
                    </w:div>
                    <w:div w:id="755126009">
                      <w:marLeft w:val="0"/>
                      <w:marRight w:val="0"/>
                      <w:marTop w:val="0"/>
                      <w:marBottom w:val="0"/>
                      <w:divBdr>
                        <w:top w:val="none" w:sz="0" w:space="0" w:color="auto"/>
                        <w:left w:val="none" w:sz="0" w:space="0" w:color="auto"/>
                        <w:bottom w:val="none" w:sz="0" w:space="0" w:color="auto"/>
                        <w:right w:val="none" w:sz="0" w:space="0" w:color="auto"/>
                      </w:divBdr>
                    </w:div>
                    <w:div w:id="1111049156">
                      <w:marLeft w:val="0"/>
                      <w:marRight w:val="0"/>
                      <w:marTop w:val="0"/>
                      <w:marBottom w:val="0"/>
                      <w:divBdr>
                        <w:top w:val="none" w:sz="0" w:space="0" w:color="auto"/>
                        <w:left w:val="none" w:sz="0" w:space="0" w:color="auto"/>
                        <w:bottom w:val="none" w:sz="0" w:space="0" w:color="auto"/>
                        <w:right w:val="none" w:sz="0" w:space="0" w:color="auto"/>
                      </w:divBdr>
                    </w:div>
                  </w:divsChild>
                </w:div>
                <w:div w:id="1290823048">
                  <w:marLeft w:val="0"/>
                  <w:marRight w:val="0"/>
                  <w:marTop w:val="0"/>
                  <w:marBottom w:val="0"/>
                  <w:divBdr>
                    <w:top w:val="none" w:sz="0" w:space="0" w:color="auto"/>
                    <w:left w:val="none" w:sz="0" w:space="0" w:color="auto"/>
                    <w:bottom w:val="none" w:sz="0" w:space="0" w:color="auto"/>
                    <w:right w:val="none" w:sz="0" w:space="0" w:color="auto"/>
                  </w:divBdr>
                  <w:divsChild>
                    <w:div w:id="955454164">
                      <w:marLeft w:val="0"/>
                      <w:marRight w:val="0"/>
                      <w:marTop w:val="0"/>
                      <w:marBottom w:val="0"/>
                      <w:divBdr>
                        <w:top w:val="none" w:sz="0" w:space="0" w:color="auto"/>
                        <w:left w:val="none" w:sz="0" w:space="0" w:color="auto"/>
                        <w:bottom w:val="none" w:sz="0" w:space="0" w:color="auto"/>
                        <w:right w:val="none" w:sz="0" w:space="0" w:color="auto"/>
                      </w:divBdr>
                    </w:div>
                  </w:divsChild>
                </w:div>
                <w:div w:id="1322853248">
                  <w:marLeft w:val="0"/>
                  <w:marRight w:val="0"/>
                  <w:marTop w:val="0"/>
                  <w:marBottom w:val="0"/>
                  <w:divBdr>
                    <w:top w:val="none" w:sz="0" w:space="0" w:color="auto"/>
                    <w:left w:val="none" w:sz="0" w:space="0" w:color="auto"/>
                    <w:bottom w:val="none" w:sz="0" w:space="0" w:color="auto"/>
                    <w:right w:val="none" w:sz="0" w:space="0" w:color="auto"/>
                  </w:divBdr>
                  <w:divsChild>
                    <w:div w:id="921722658">
                      <w:marLeft w:val="0"/>
                      <w:marRight w:val="0"/>
                      <w:marTop w:val="0"/>
                      <w:marBottom w:val="0"/>
                      <w:divBdr>
                        <w:top w:val="none" w:sz="0" w:space="0" w:color="auto"/>
                        <w:left w:val="none" w:sz="0" w:space="0" w:color="auto"/>
                        <w:bottom w:val="none" w:sz="0" w:space="0" w:color="auto"/>
                        <w:right w:val="none" w:sz="0" w:space="0" w:color="auto"/>
                      </w:divBdr>
                    </w:div>
                  </w:divsChild>
                </w:div>
                <w:div w:id="1342506869">
                  <w:marLeft w:val="0"/>
                  <w:marRight w:val="0"/>
                  <w:marTop w:val="0"/>
                  <w:marBottom w:val="0"/>
                  <w:divBdr>
                    <w:top w:val="none" w:sz="0" w:space="0" w:color="auto"/>
                    <w:left w:val="none" w:sz="0" w:space="0" w:color="auto"/>
                    <w:bottom w:val="none" w:sz="0" w:space="0" w:color="auto"/>
                    <w:right w:val="none" w:sz="0" w:space="0" w:color="auto"/>
                  </w:divBdr>
                  <w:divsChild>
                    <w:div w:id="829440624">
                      <w:marLeft w:val="0"/>
                      <w:marRight w:val="0"/>
                      <w:marTop w:val="0"/>
                      <w:marBottom w:val="0"/>
                      <w:divBdr>
                        <w:top w:val="none" w:sz="0" w:space="0" w:color="auto"/>
                        <w:left w:val="none" w:sz="0" w:space="0" w:color="auto"/>
                        <w:bottom w:val="none" w:sz="0" w:space="0" w:color="auto"/>
                        <w:right w:val="none" w:sz="0" w:space="0" w:color="auto"/>
                      </w:divBdr>
                    </w:div>
                  </w:divsChild>
                </w:div>
                <w:div w:id="1360668176">
                  <w:marLeft w:val="0"/>
                  <w:marRight w:val="0"/>
                  <w:marTop w:val="0"/>
                  <w:marBottom w:val="0"/>
                  <w:divBdr>
                    <w:top w:val="none" w:sz="0" w:space="0" w:color="auto"/>
                    <w:left w:val="none" w:sz="0" w:space="0" w:color="auto"/>
                    <w:bottom w:val="none" w:sz="0" w:space="0" w:color="auto"/>
                    <w:right w:val="none" w:sz="0" w:space="0" w:color="auto"/>
                  </w:divBdr>
                  <w:divsChild>
                    <w:div w:id="1788431941">
                      <w:marLeft w:val="0"/>
                      <w:marRight w:val="0"/>
                      <w:marTop w:val="0"/>
                      <w:marBottom w:val="0"/>
                      <w:divBdr>
                        <w:top w:val="none" w:sz="0" w:space="0" w:color="auto"/>
                        <w:left w:val="none" w:sz="0" w:space="0" w:color="auto"/>
                        <w:bottom w:val="none" w:sz="0" w:space="0" w:color="auto"/>
                        <w:right w:val="none" w:sz="0" w:space="0" w:color="auto"/>
                      </w:divBdr>
                    </w:div>
                  </w:divsChild>
                </w:div>
                <w:div w:id="1636061694">
                  <w:marLeft w:val="0"/>
                  <w:marRight w:val="0"/>
                  <w:marTop w:val="0"/>
                  <w:marBottom w:val="0"/>
                  <w:divBdr>
                    <w:top w:val="none" w:sz="0" w:space="0" w:color="auto"/>
                    <w:left w:val="none" w:sz="0" w:space="0" w:color="auto"/>
                    <w:bottom w:val="none" w:sz="0" w:space="0" w:color="auto"/>
                    <w:right w:val="none" w:sz="0" w:space="0" w:color="auto"/>
                  </w:divBdr>
                  <w:divsChild>
                    <w:div w:id="1895504700">
                      <w:marLeft w:val="0"/>
                      <w:marRight w:val="0"/>
                      <w:marTop w:val="0"/>
                      <w:marBottom w:val="0"/>
                      <w:divBdr>
                        <w:top w:val="none" w:sz="0" w:space="0" w:color="auto"/>
                        <w:left w:val="none" w:sz="0" w:space="0" w:color="auto"/>
                        <w:bottom w:val="none" w:sz="0" w:space="0" w:color="auto"/>
                        <w:right w:val="none" w:sz="0" w:space="0" w:color="auto"/>
                      </w:divBdr>
                    </w:div>
                  </w:divsChild>
                </w:div>
                <w:div w:id="1715884456">
                  <w:marLeft w:val="0"/>
                  <w:marRight w:val="0"/>
                  <w:marTop w:val="0"/>
                  <w:marBottom w:val="0"/>
                  <w:divBdr>
                    <w:top w:val="none" w:sz="0" w:space="0" w:color="auto"/>
                    <w:left w:val="none" w:sz="0" w:space="0" w:color="auto"/>
                    <w:bottom w:val="none" w:sz="0" w:space="0" w:color="auto"/>
                    <w:right w:val="none" w:sz="0" w:space="0" w:color="auto"/>
                  </w:divBdr>
                  <w:divsChild>
                    <w:div w:id="1108739455">
                      <w:marLeft w:val="0"/>
                      <w:marRight w:val="0"/>
                      <w:marTop w:val="0"/>
                      <w:marBottom w:val="0"/>
                      <w:divBdr>
                        <w:top w:val="none" w:sz="0" w:space="0" w:color="auto"/>
                        <w:left w:val="none" w:sz="0" w:space="0" w:color="auto"/>
                        <w:bottom w:val="none" w:sz="0" w:space="0" w:color="auto"/>
                        <w:right w:val="none" w:sz="0" w:space="0" w:color="auto"/>
                      </w:divBdr>
                    </w:div>
                  </w:divsChild>
                </w:div>
                <w:div w:id="1815172644">
                  <w:marLeft w:val="0"/>
                  <w:marRight w:val="0"/>
                  <w:marTop w:val="0"/>
                  <w:marBottom w:val="0"/>
                  <w:divBdr>
                    <w:top w:val="none" w:sz="0" w:space="0" w:color="auto"/>
                    <w:left w:val="none" w:sz="0" w:space="0" w:color="auto"/>
                    <w:bottom w:val="none" w:sz="0" w:space="0" w:color="auto"/>
                    <w:right w:val="none" w:sz="0" w:space="0" w:color="auto"/>
                  </w:divBdr>
                  <w:divsChild>
                    <w:div w:id="160659864">
                      <w:marLeft w:val="0"/>
                      <w:marRight w:val="0"/>
                      <w:marTop w:val="0"/>
                      <w:marBottom w:val="0"/>
                      <w:divBdr>
                        <w:top w:val="none" w:sz="0" w:space="0" w:color="auto"/>
                        <w:left w:val="none" w:sz="0" w:space="0" w:color="auto"/>
                        <w:bottom w:val="none" w:sz="0" w:space="0" w:color="auto"/>
                        <w:right w:val="none" w:sz="0" w:space="0" w:color="auto"/>
                      </w:divBdr>
                    </w:div>
                    <w:div w:id="597449845">
                      <w:marLeft w:val="0"/>
                      <w:marRight w:val="0"/>
                      <w:marTop w:val="0"/>
                      <w:marBottom w:val="0"/>
                      <w:divBdr>
                        <w:top w:val="none" w:sz="0" w:space="0" w:color="auto"/>
                        <w:left w:val="none" w:sz="0" w:space="0" w:color="auto"/>
                        <w:bottom w:val="none" w:sz="0" w:space="0" w:color="auto"/>
                        <w:right w:val="none" w:sz="0" w:space="0" w:color="auto"/>
                      </w:divBdr>
                    </w:div>
                    <w:div w:id="2034109111">
                      <w:marLeft w:val="0"/>
                      <w:marRight w:val="0"/>
                      <w:marTop w:val="0"/>
                      <w:marBottom w:val="0"/>
                      <w:divBdr>
                        <w:top w:val="none" w:sz="0" w:space="0" w:color="auto"/>
                        <w:left w:val="none" w:sz="0" w:space="0" w:color="auto"/>
                        <w:bottom w:val="none" w:sz="0" w:space="0" w:color="auto"/>
                        <w:right w:val="none" w:sz="0" w:space="0" w:color="auto"/>
                      </w:divBdr>
                    </w:div>
                  </w:divsChild>
                </w:div>
                <w:div w:id="1840846700">
                  <w:marLeft w:val="0"/>
                  <w:marRight w:val="0"/>
                  <w:marTop w:val="0"/>
                  <w:marBottom w:val="0"/>
                  <w:divBdr>
                    <w:top w:val="none" w:sz="0" w:space="0" w:color="auto"/>
                    <w:left w:val="none" w:sz="0" w:space="0" w:color="auto"/>
                    <w:bottom w:val="none" w:sz="0" w:space="0" w:color="auto"/>
                    <w:right w:val="none" w:sz="0" w:space="0" w:color="auto"/>
                  </w:divBdr>
                  <w:divsChild>
                    <w:div w:id="453790288">
                      <w:marLeft w:val="0"/>
                      <w:marRight w:val="0"/>
                      <w:marTop w:val="0"/>
                      <w:marBottom w:val="0"/>
                      <w:divBdr>
                        <w:top w:val="none" w:sz="0" w:space="0" w:color="auto"/>
                        <w:left w:val="none" w:sz="0" w:space="0" w:color="auto"/>
                        <w:bottom w:val="none" w:sz="0" w:space="0" w:color="auto"/>
                        <w:right w:val="none" w:sz="0" w:space="0" w:color="auto"/>
                      </w:divBdr>
                    </w:div>
                  </w:divsChild>
                </w:div>
                <w:div w:id="1862235845">
                  <w:marLeft w:val="0"/>
                  <w:marRight w:val="0"/>
                  <w:marTop w:val="0"/>
                  <w:marBottom w:val="0"/>
                  <w:divBdr>
                    <w:top w:val="none" w:sz="0" w:space="0" w:color="auto"/>
                    <w:left w:val="none" w:sz="0" w:space="0" w:color="auto"/>
                    <w:bottom w:val="none" w:sz="0" w:space="0" w:color="auto"/>
                    <w:right w:val="none" w:sz="0" w:space="0" w:color="auto"/>
                  </w:divBdr>
                  <w:divsChild>
                    <w:div w:id="81531211">
                      <w:marLeft w:val="0"/>
                      <w:marRight w:val="0"/>
                      <w:marTop w:val="0"/>
                      <w:marBottom w:val="0"/>
                      <w:divBdr>
                        <w:top w:val="none" w:sz="0" w:space="0" w:color="auto"/>
                        <w:left w:val="none" w:sz="0" w:space="0" w:color="auto"/>
                        <w:bottom w:val="none" w:sz="0" w:space="0" w:color="auto"/>
                        <w:right w:val="none" w:sz="0" w:space="0" w:color="auto"/>
                      </w:divBdr>
                    </w:div>
                    <w:div w:id="112133710">
                      <w:marLeft w:val="0"/>
                      <w:marRight w:val="0"/>
                      <w:marTop w:val="0"/>
                      <w:marBottom w:val="0"/>
                      <w:divBdr>
                        <w:top w:val="none" w:sz="0" w:space="0" w:color="auto"/>
                        <w:left w:val="none" w:sz="0" w:space="0" w:color="auto"/>
                        <w:bottom w:val="none" w:sz="0" w:space="0" w:color="auto"/>
                        <w:right w:val="none" w:sz="0" w:space="0" w:color="auto"/>
                      </w:divBdr>
                    </w:div>
                    <w:div w:id="205144415">
                      <w:marLeft w:val="0"/>
                      <w:marRight w:val="0"/>
                      <w:marTop w:val="0"/>
                      <w:marBottom w:val="0"/>
                      <w:divBdr>
                        <w:top w:val="none" w:sz="0" w:space="0" w:color="auto"/>
                        <w:left w:val="none" w:sz="0" w:space="0" w:color="auto"/>
                        <w:bottom w:val="none" w:sz="0" w:space="0" w:color="auto"/>
                        <w:right w:val="none" w:sz="0" w:space="0" w:color="auto"/>
                      </w:divBdr>
                    </w:div>
                    <w:div w:id="300382391">
                      <w:marLeft w:val="0"/>
                      <w:marRight w:val="0"/>
                      <w:marTop w:val="0"/>
                      <w:marBottom w:val="0"/>
                      <w:divBdr>
                        <w:top w:val="none" w:sz="0" w:space="0" w:color="auto"/>
                        <w:left w:val="none" w:sz="0" w:space="0" w:color="auto"/>
                        <w:bottom w:val="none" w:sz="0" w:space="0" w:color="auto"/>
                        <w:right w:val="none" w:sz="0" w:space="0" w:color="auto"/>
                      </w:divBdr>
                    </w:div>
                    <w:div w:id="794836733">
                      <w:marLeft w:val="0"/>
                      <w:marRight w:val="0"/>
                      <w:marTop w:val="0"/>
                      <w:marBottom w:val="0"/>
                      <w:divBdr>
                        <w:top w:val="none" w:sz="0" w:space="0" w:color="auto"/>
                        <w:left w:val="none" w:sz="0" w:space="0" w:color="auto"/>
                        <w:bottom w:val="none" w:sz="0" w:space="0" w:color="auto"/>
                        <w:right w:val="none" w:sz="0" w:space="0" w:color="auto"/>
                      </w:divBdr>
                    </w:div>
                    <w:div w:id="799616500">
                      <w:marLeft w:val="0"/>
                      <w:marRight w:val="0"/>
                      <w:marTop w:val="0"/>
                      <w:marBottom w:val="0"/>
                      <w:divBdr>
                        <w:top w:val="none" w:sz="0" w:space="0" w:color="auto"/>
                        <w:left w:val="none" w:sz="0" w:space="0" w:color="auto"/>
                        <w:bottom w:val="none" w:sz="0" w:space="0" w:color="auto"/>
                        <w:right w:val="none" w:sz="0" w:space="0" w:color="auto"/>
                      </w:divBdr>
                    </w:div>
                    <w:div w:id="816646719">
                      <w:marLeft w:val="0"/>
                      <w:marRight w:val="0"/>
                      <w:marTop w:val="0"/>
                      <w:marBottom w:val="0"/>
                      <w:divBdr>
                        <w:top w:val="none" w:sz="0" w:space="0" w:color="auto"/>
                        <w:left w:val="none" w:sz="0" w:space="0" w:color="auto"/>
                        <w:bottom w:val="none" w:sz="0" w:space="0" w:color="auto"/>
                        <w:right w:val="none" w:sz="0" w:space="0" w:color="auto"/>
                      </w:divBdr>
                    </w:div>
                    <w:div w:id="988367416">
                      <w:marLeft w:val="0"/>
                      <w:marRight w:val="0"/>
                      <w:marTop w:val="0"/>
                      <w:marBottom w:val="0"/>
                      <w:divBdr>
                        <w:top w:val="none" w:sz="0" w:space="0" w:color="auto"/>
                        <w:left w:val="none" w:sz="0" w:space="0" w:color="auto"/>
                        <w:bottom w:val="none" w:sz="0" w:space="0" w:color="auto"/>
                        <w:right w:val="none" w:sz="0" w:space="0" w:color="auto"/>
                      </w:divBdr>
                    </w:div>
                    <w:div w:id="1124733404">
                      <w:marLeft w:val="0"/>
                      <w:marRight w:val="0"/>
                      <w:marTop w:val="0"/>
                      <w:marBottom w:val="0"/>
                      <w:divBdr>
                        <w:top w:val="none" w:sz="0" w:space="0" w:color="auto"/>
                        <w:left w:val="none" w:sz="0" w:space="0" w:color="auto"/>
                        <w:bottom w:val="none" w:sz="0" w:space="0" w:color="auto"/>
                        <w:right w:val="none" w:sz="0" w:space="0" w:color="auto"/>
                      </w:divBdr>
                    </w:div>
                    <w:div w:id="1546261081">
                      <w:marLeft w:val="0"/>
                      <w:marRight w:val="0"/>
                      <w:marTop w:val="0"/>
                      <w:marBottom w:val="0"/>
                      <w:divBdr>
                        <w:top w:val="none" w:sz="0" w:space="0" w:color="auto"/>
                        <w:left w:val="none" w:sz="0" w:space="0" w:color="auto"/>
                        <w:bottom w:val="none" w:sz="0" w:space="0" w:color="auto"/>
                        <w:right w:val="none" w:sz="0" w:space="0" w:color="auto"/>
                      </w:divBdr>
                    </w:div>
                    <w:div w:id="1654262444">
                      <w:marLeft w:val="0"/>
                      <w:marRight w:val="0"/>
                      <w:marTop w:val="0"/>
                      <w:marBottom w:val="0"/>
                      <w:divBdr>
                        <w:top w:val="none" w:sz="0" w:space="0" w:color="auto"/>
                        <w:left w:val="none" w:sz="0" w:space="0" w:color="auto"/>
                        <w:bottom w:val="none" w:sz="0" w:space="0" w:color="auto"/>
                        <w:right w:val="none" w:sz="0" w:space="0" w:color="auto"/>
                      </w:divBdr>
                    </w:div>
                    <w:div w:id="1694764162">
                      <w:marLeft w:val="0"/>
                      <w:marRight w:val="0"/>
                      <w:marTop w:val="0"/>
                      <w:marBottom w:val="0"/>
                      <w:divBdr>
                        <w:top w:val="none" w:sz="0" w:space="0" w:color="auto"/>
                        <w:left w:val="none" w:sz="0" w:space="0" w:color="auto"/>
                        <w:bottom w:val="none" w:sz="0" w:space="0" w:color="auto"/>
                        <w:right w:val="none" w:sz="0" w:space="0" w:color="auto"/>
                      </w:divBdr>
                    </w:div>
                    <w:div w:id="1967739244">
                      <w:marLeft w:val="0"/>
                      <w:marRight w:val="0"/>
                      <w:marTop w:val="0"/>
                      <w:marBottom w:val="0"/>
                      <w:divBdr>
                        <w:top w:val="none" w:sz="0" w:space="0" w:color="auto"/>
                        <w:left w:val="none" w:sz="0" w:space="0" w:color="auto"/>
                        <w:bottom w:val="none" w:sz="0" w:space="0" w:color="auto"/>
                        <w:right w:val="none" w:sz="0" w:space="0" w:color="auto"/>
                      </w:divBdr>
                    </w:div>
                    <w:div w:id="2144420606">
                      <w:marLeft w:val="0"/>
                      <w:marRight w:val="0"/>
                      <w:marTop w:val="0"/>
                      <w:marBottom w:val="0"/>
                      <w:divBdr>
                        <w:top w:val="none" w:sz="0" w:space="0" w:color="auto"/>
                        <w:left w:val="none" w:sz="0" w:space="0" w:color="auto"/>
                        <w:bottom w:val="none" w:sz="0" w:space="0" w:color="auto"/>
                        <w:right w:val="none" w:sz="0" w:space="0" w:color="auto"/>
                      </w:divBdr>
                    </w:div>
                  </w:divsChild>
                </w:div>
                <w:div w:id="1894534177">
                  <w:marLeft w:val="0"/>
                  <w:marRight w:val="0"/>
                  <w:marTop w:val="0"/>
                  <w:marBottom w:val="0"/>
                  <w:divBdr>
                    <w:top w:val="none" w:sz="0" w:space="0" w:color="auto"/>
                    <w:left w:val="none" w:sz="0" w:space="0" w:color="auto"/>
                    <w:bottom w:val="none" w:sz="0" w:space="0" w:color="auto"/>
                    <w:right w:val="none" w:sz="0" w:space="0" w:color="auto"/>
                  </w:divBdr>
                  <w:divsChild>
                    <w:div w:id="485511433">
                      <w:marLeft w:val="0"/>
                      <w:marRight w:val="0"/>
                      <w:marTop w:val="0"/>
                      <w:marBottom w:val="0"/>
                      <w:divBdr>
                        <w:top w:val="none" w:sz="0" w:space="0" w:color="auto"/>
                        <w:left w:val="none" w:sz="0" w:space="0" w:color="auto"/>
                        <w:bottom w:val="none" w:sz="0" w:space="0" w:color="auto"/>
                        <w:right w:val="none" w:sz="0" w:space="0" w:color="auto"/>
                      </w:divBdr>
                    </w:div>
                  </w:divsChild>
                </w:div>
                <w:div w:id="1897426896">
                  <w:marLeft w:val="0"/>
                  <w:marRight w:val="0"/>
                  <w:marTop w:val="0"/>
                  <w:marBottom w:val="0"/>
                  <w:divBdr>
                    <w:top w:val="none" w:sz="0" w:space="0" w:color="auto"/>
                    <w:left w:val="none" w:sz="0" w:space="0" w:color="auto"/>
                    <w:bottom w:val="none" w:sz="0" w:space="0" w:color="auto"/>
                    <w:right w:val="none" w:sz="0" w:space="0" w:color="auto"/>
                  </w:divBdr>
                  <w:divsChild>
                    <w:div w:id="2053655377">
                      <w:marLeft w:val="0"/>
                      <w:marRight w:val="0"/>
                      <w:marTop w:val="0"/>
                      <w:marBottom w:val="0"/>
                      <w:divBdr>
                        <w:top w:val="none" w:sz="0" w:space="0" w:color="auto"/>
                        <w:left w:val="none" w:sz="0" w:space="0" w:color="auto"/>
                        <w:bottom w:val="none" w:sz="0" w:space="0" w:color="auto"/>
                        <w:right w:val="none" w:sz="0" w:space="0" w:color="auto"/>
                      </w:divBdr>
                    </w:div>
                  </w:divsChild>
                </w:div>
                <w:div w:id="1921213120">
                  <w:marLeft w:val="0"/>
                  <w:marRight w:val="0"/>
                  <w:marTop w:val="0"/>
                  <w:marBottom w:val="0"/>
                  <w:divBdr>
                    <w:top w:val="none" w:sz="0" w:space="0" w:color="auto"/>
                    <w:left w:val="none" w:sz="0" w:space="0" w:color="auto"/>
                    <w:bottom w:val="none" w:sz="0" w:space="0" w:color="auto"/>
                    <w:right w:val="none" w:sz="0" w:space="0" w:color="auto"/>
                  </w:divBdr>
                  <w:divsChild>
                    <w:div w:id="612590302">
                      <w:marLeft w:val="0"/>
                      <w:marRight w:val="0"/>
                      <w:marTop w:val="0"/>
                      <w:marBottom w:val="0"/>
                      <w:divBdr>
                        <w:top w:val="none" w:sz="0" w:space="0" w:color="auto"/>
                        <w:left w:val="none" w:sz="0" w:space="0" w:color="auto"/>
                        <w:bottom w:val="none" w:sz="0" w:space="0" w:color="auto"/>
                        <w:right w:val="none" w:sz="0" w:space="0" w:color="auto"/>
                      </w:divBdr>
                    </w:div>
                    <w:div w:id="1442990061">
                      <w:marLeft w:val="0"/>
                      <w:marRight w:val="0"/>
                      <w:marTop w:val="0"/>
                      <w:marBottom w:val="0"/>
                      <w:divBdr>
                        <w:top w:val="none" w:sz="0" w:space="0" w:color="auto"/>
                        <w:left w:val="none" w:sz="0" w:space="0" w:color="auto"/>
                        <w:bottom w:val="none" w:sz="0" w:space="0" w:color="auto"/>
                        <w:right w:val="none" w:sz="0" w:space="0" w:color="auto"/>
                      </w:divBdr>
                    </w:div>
                    <w:div w:id="1820071565">
                      <w:marLeft w:val="0"/>
                      <w:marRight w:val="0"/>
                      <w:marTop w:val="0"/>
                      <w:marBottom w:val="0"/>
                      <w:divBdr>
                        <w:top w:val="none" w:sz="0" w:space="0" w:color="auto"/>
                        <w:left w:val="none" w:sz="0" w:space="0" w:color="auto"/>
                        <w:bottom w:val="none" w:sz="0" w:space="0" w:color="auto"/>
                        <w:right w:val="none" w:sz="0" w:space="0" w:color="auto"/>
                      </w:divBdr>
                    </w:div>
                  </w:divsChild>
                </w:div>
                <w:div w:id="1927106166">
                  <w:marLeft w:val="0"/>
                  <w:marRight w:val="0"/>
                  <w:marTop w:val="0"/>
                  <w:marBottom w:val="0"/>
                  <w:divBdr>
                    <w:top w:val="none" w:sz="0" w:space="0" w:color="auto"/>
                    <w:left w:val="none" w:sz="0" w:space="0" w:color="auto"/>
                    <w:bottom w:val="none" w:sz="0" w:space="0" w:color="auto"/>
                    <w:right w:val="none" w:sz="0" w:space="0" w:color="auto"/>
                  </w:divBdr>
                  <w:divsChild>
                    <w:div w:id="104420905">
                      <w:marLeft w:val="0"/>
                      <w:marRight w:val="0"/>
                      <w:marTop w:val="0"/>
                      <w:marBottom w:val="0"/>
                      <w:divBdr>
                        <w:top w:val="none" w:sz="0" w:space="0" w:color="auto"/>
                        <w:left w:val="none" w:sz="0" w:space="0" w:color="auto"/>
                        <w:bottom w:val="none" w:sz="0" w:space="0" w:color="auto"/>
                        <w:right w:val="none" w:sz="0" w:space="0" w:color="auto"/>
                      </w:divBdr>
                    </w:div>
                  </w:divsChild>
                </w:div>
                <w:div w:id="1933973914">
                  <w:marLeft w:val="0"/>
                  <w:marRight w:val="0"/>
                  <w:marTop w:val="0"/>
                  <w:marBottom w:val="0"/>
                  <w:divBdr>
                    <w:top w:val="none" w:sz="0" w:space="0" w:color="auto"/>
                    <w:left w:val="none" w:sz="0" w:space="0" w:color="auto"/>
                    <w:bottom w:val="none" w:sz="0" w:space="0" w:color="auto"/>
                    <w:right w:val="none" w:sz="0" w:space="0" w:color="auto"/>
                  </w:divBdr>
                  <w:divsChild>
                    <w:div w:id="111023786">
                      <w:marLeft w:val="0"/>
                      <w:marRight w:val="0"/>
                      <w:marTop w:val="0"/>
                      <w:marBottom w:val="0"/>
                      <w:divBdr>
                        <w:top w:val="none" w:sz="0" w:space="0" w:color="auto"/>
                        <w:left w:val="none" w:sz="0" w:space="0" w:color="auto"/>
                        <w:bottom w:val="none" w:sz="0" w:space="0" w:color="auto"/>
                        <w:right w:val="none" w:sz="0" w:space="0" w:color="auto"/>
                      </w:divBdr>
                    </w:div>
                    <w:div w:id="239943951">
                      <w:marLeft w:val="0"/>
                      <w:marRight w:val="0"/>
                      <w:marTop w:val="0"/>
                      <w:marBottom w:val="0"/>
                      <w:divBdr>
                        <w:top w:val="none" w:sz="0" w:space="0" w:color="auto"/>
                        <w:left w:val="none" w:sz="0" w:space="0" w:color="auto"/>
                        <w:bottom w:val="none" w:sz="0" w:space="0" w:color="auto"/>
                        <w:right w:val="none" w:sz="0" w:space="0" w:color="auto"/>
                      </w:divBdr>
                    </w:div>
                  </w:divsChild>
                </w:div>
                <w:div w:id="1985574052">
                  <w:marLeft w:val="0"/>
                  <w:marRight w:val="0"/>
                  <w:marTop w:val="0"/>
                  <w:marBottom w:val="0"/>
                  <w:divBdr>
                    <w:top w:val="none" w:sz="0" w:space="0" w:color="auto"/>
                    <w:left w:val="none" w:sz="0" w:space="0" w:color="auto"/>
                    <w:bottom w:val="none" w:sz="0" w:space="0" w:color="auto"/>
                    <w:right w:val="none" w:sz="0" w:space="0" w:color="auto"/>
                  </w:divBdr>
                  <w:divsChild>
                    <w:div w:id="1602567846">
                      <w:marLeft w:val="0"/>
                      <w:marRight w:val="0"/>
                      <w:marTop w:val="0"/>
                      <w:marBottom w:val="0"/>
                      <w:divBdr>
                        <w:top w:val="none" w:sz="0" w:space="0" w:color="auto"/>
                        <w:left w:val="none" w:sz="0" w:space="0" w:color="auto"/>
                        <w:bottom w:val="none" w:sz="0" w:space="0" w:color="auto"/>
                        <w:right w:val="none" w:sz="0" w:space="0" w:color="auto"/>
                      </w:divBdr>
                    </w:div>
                  </w:divsChild>
                </w:div>
                <w:div w:id="2045859034">
                  <w:marLeft w:val="0"/>
                  <w:marRight w:val="0"/>
                  <w:marTop w:val="0"/>
                  <w:marBottom w:val="0"/>
                  <w:divBdr>
                    <w:top w:val="none" w:sz="0" w:space="0" w:color="auto"/>
                    <w:left w:val="none" w:sz="0" w:space="0" w:color="auto"/>
                    <w:bottom w:val="none" w:sz="0" w:space="0" w:color="auto"/>
                    <w:right w:val="none" w:sz="0" w:space="0" w:color="auto"/>
                  </w:divBdr>
                  <w:divsChild>
                    <w:div w:id="780031072">
                      <w:marLeft w:val="0"/>
                      <w:marRight w:val="0"/>
                      <w:marTop w:val="0"/>
                      <w:marBottom w:val="0"/>
                      <w:divBdr>
                        <w:top w:val="none" w:sz="0" w:space="0" w:color="auto"/>
                        <w:left w:val="none" w:sz="0" w:space="0" w:color="auto"/>
                        <w:bottom w:val="none" w:sz="0" w:space="0" w:color="auto"/>
                        <w:right w:val="none" w:sz="0" w:space="0" w:color="auto"/>
                      </w:divBdr>
                    </w:div>
                  </w:divsChild>
                </w:div>
                <w:div w:id="2068141811">
                  <w:marLeft w:val="0"/>
                  <w:marRight w:val="0"/>
                  <w:marTop w:val="0"/>
                  <w:marBottom w:val="0"/>
                  <w:divBdr>
                    <w:top w:val="none" w:sz="0" w:space="0" w:color="auto"/>
                    <w:left w:val="none" w:sz="0" w:space="0" w:color="auto"/>
                    <w:bottom w:val="none" w:sz="0" w:space="0" w:color="auto"/>
                    <w:right w:val="none" w:sz="0" w:space="0" w:color="auto"/>
                  </w:divBdr>
                  <w:divsChild>
                    <w:div w:id="232156276">
                      <w:marLeft w:val="0"/>
                      <w:marRight w:val="0"/>
                      <w:marTop w:val="0"/>
                      <w:marBottom w:val="0"/>
                      <w:divBdr>
                        <w:top w:val="none" w:sz="0" w:space="0" w:color="auto"/>
                        <w:left w:val="none" w:sz="0" w:space="0" w:color="auto"/>
                        <w:bottom w:val="none" w:sz="0" w:space="0" w:color="auto"/>
                        <w:right w:val="none" w:sz="0" w:space="0" w:color="auto"/>
                      </w:divBdr>
                    </w:div>
                    <w:div w:id="399599635">
                      <w:marLeft w:val="0"/>
                      <w:marRight w:val="0"/>
                      <w:marTop w:val="0"/>
                      <w:marBottom w:val="0"/>
                      <w:divBdr>
                        <w:top w:val="none" w:sz="0" w:space="0" w:color="auto"/>
                        <w:left w:val="none" w:sz="0" w:space="0" w:color="auto"/>
                        <w:bottom w:val="none" w:sz="0" w:space="0" w:color="auto"/>
                        <w:right w:val="none" w:sz="0" w:space="0" w:color="auto"/>
                      </w:divBdr>
                    </w:div>
                    <w:div w:id="1058474997">
                      <w:marLeft w:val="0"/>
                      <w:marRight w:val="0"/>
                      <w:marTop w:val="0"/>
                      <w:marBottom w:val="0"/>
                      <w:divBdr>
                        <w:top w:val="none" w:sz="0" w:space="0" w:color="auto"/>
                        <w:left w:val="none" w:sz="0" w:space="0" w:color="auto"/>
                        <w:bottom w:val="none" w:sz="0" w:space="0" w:color="auto"/>
                        <w:right w:val="none" w:sz="0" w:space="0" w:color="auto"/>
                      </w:divBdr>
                    </w:div>
                    <w:div w:id="1197502391">
                      <w:marLeft w:val="0"/>
                      <w:marRight w:val="0"/>
                      <w:marTop w:val="0"/>
                      <w:marBottom w:val="0"/>
                      <w:divBdr>
                        <w:top w:val="none" w:sz="0" w:space="0" w:color="auto"/>
                        <w:left w:val="none" w:sz="0" w:space="0" w:color="auto"/>
                        <w:bottom w:val="none" w:sz="0" w:space="0" w:color="auto"/>
                        <w:right w:val="none" w:sz="0" w:space="0" w:color="auto"/>
                      </w:divBdr>
                    </w:div>
                    <w:div w:id="1214464408">
                      <w:marLeft w:val="0"/>
                      <w:marRight w:val="0"/>
                      <w:marTop w:val="0"/>
                      <w:marBottom w:val="0"/>
                      <w:divBdr>
                        <w:top w:val="none" w:sz="0" w:space="0" w:color="auto"/>
                        <w:left w:val="none" w:sz="0" w:space="0" w:color="auto"/>
                        <w:bottom w:val="none" w:sz="0" w:space="0" w:color="auto"/>
                        <w:right w:val="none" w:sz="0" w:space="0" w:color="auto"/>
                      </w:divBdr>
                    </w:div>
                    <w:div w:id="1333219307">
                      <w:marLeft w:val="0"/>
                      <w:marRight w:val="0"/>
                      <w:marTop w:val="0"/>
                      <w:marBottom w:val="0"/>
                      <w:divBdr>
                        <w:top w:val="none" w:sz="0" w:space="0" w:color="auto"/>
                        <w:left w:val="none" w:sz="0" w:space="0" w:color="auto"/>
                        <w:bottom w:val="none" w:sz="0" w:space="0" w:color="auto"/>
                        <w:right w:val="none" w:sz="0" w:space="0" w:color="auto"/>
                      </w:divBdr>
                    </w:div>
                    <w:div w:id="1446579328">
                      <w:marLeft w:val="0"/>
                      <w:marRight w:val="0"/>
                      <w:marTop w:val="0"/>
                      <w:marBottom w:val="0"/>
                      <w:divBdr>
                        <w:top w:val="none" w:sz="0" w:space="0" w:color="auto"/>
                        <w:left w:val="none" w:sz="0" w:space="0" w:color="auto"/>
                        <w:bottom w:val="none" w:sz="0" w:space="0" w:color="auto"/>
                        <w:right w:val="none" w:sz="0" w:space="0" w:color="auto"/>
                      </w:divBdr>
                    </w:div>
                    <w:div w:id="1565019911">
                      <w:marLeft w:val="0"/>
                      <w:marRight w:val="0"/>
                      <w:marTop w:val="0"/>
                      <w:marBottom w:val="0"/>
                      <w:divBdr>
                        <w:top w:val="none" w:sz="0" w:space="0" w:color="auto"/>
                        <w:left w:val="none" w:sz="0" w:space="0" w:color="auto"/>
                        <w:bottom w:val="none" w:sz="0" w:space="0" w:color="auto"/>
                        <w:right w:val="none" w:sz="0" w:space="0" w:color="auto"/>
                      </w:divBdr>
                    </w:div>
                    <w:div w:id="1623538435">
                      <w:marLeft w:val="0"/>
                      <w:marRight w:val="0"/>
                      <w:marTop w:val="0"/>
                      <w:marBottom w:val="0"/>
                      <w:divBdr>
                        <w:top w:val="none" w:sz="0" w:space="0" w:color="auto"/>
                        <w:left w:val="none" w:sz="0" w:space="0" w:color="auto"/>
                        <w:bottom w:val="none" w:sz="0" w:space="0" w:color="auto"/>
                        <w:right w:val="none" w:sz="0" w:space="0" w:color="auto"/>
                      </w:divBdr>
                    </w:div>
                    <w:div w:id="1978492047">
                      <w:marLeft w:val="0"/>
                      <w:marRight w:val="0"/>
                      <w:marTop w:val="0"/>
                      <w:marBottom w:val="0"/>
                      <w:divBdr>
                        <w:top w:val="none" w:sz="0" w:space="0" w:color="auto"/>
                        <w:left w:val="none" w:sz="0" w:space="0" w:color="auto"/>
                        <w:bottom w:val="none" w:sz="0" w:space="0" w:color="auto"/>
                        <w:right w:val="none" w:sz="0" w:space="0" w:color="auto"/>
                      </w:divBdr>
                    </w:div>
                  </w:divsChild>
                </w:div>
                <w:div w:id="2079130774">
                  <w:marLeft w:val="0"/>
                  <w:marRight w:val="0"/>
                  <w:marTop w:val="0"/>
                  <w:marBottom w:val="0"/>
                  <w:divBdr>
                    <w:top w:val="none" w:sz="0" w:space="0" w:color="auto"/>
                    <w:left w:val="none" w:sz="0" w:space="0" w:color="auto"/>
                    <w:bottom w:val="none" w:sz="0" w:space="0" w:color="auto"/>
                    <w:right w:val="none" w:sz="0" w:space="0" w:color="auto"/>
                  </w:divBdr>
                  <w:divsChild>
                    <w:div w:id="934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36968">
      <w:bodyDiv w:val="1"/>
      <w:marLeft w:val="0"/>
      <w:marRight w:val="0"/>
      <w:marTop w:val="0"/>
      <w:marBottom w:val="0"/>
      <w:divBdr>
        <w:top w:val="none" w:sz="0" w:space="0" w:color="auto"/>
        <w:left w:val="none" w:sz="0" w:space="0" w:color="auto"/>
        <w:bottom w:val="none" w:sz="0" w:space="0" w:color="auto"/>
        <w:right w:val="none" w:sz="0" w:space="0" w:color="auto"/>
      </w:divBdr>
    </w:div>
    <w:div w:id="2022050076">
      <w:bodyDiv w:val="1"/>
      <w:marLeft w:val="0"/>
      <w:marRight w:val="0"/>
      <w:marTop w:val="0"/>
      <w:marBottom w:val="0"/>
      <w:divBdr>
        <w:top w:val="none" w:sz="0" w:space="0" w:color="auto"/>
        <w:left w:val="none" w:sz="0" w:space="0" w:color="auto"/>
        <w:bottom w:val="none" w:sz="0" w:space="0" w:color="auto"/>
        <w:right w:val="none" w:sz="0" w:space="0" w:color="auto"/>
      </w:divBdr>
    </w:div>
    <w:div w:id="2022078153">
      <w:bodyDiv w:val="1"/>
      <w:marLeft w:val="0"/>
      <w:marRight w:val="0"/>
      <w:marTop w:val="0"/>
      <w:marBottom w:val="0"/>
      <w:divBdr>
        <w:top w:val="none" w:sz="0" w:space="0" w:color="auto"/>
        <w:left w:val="none" w:sz="0" w:space="0" w:color="auto"/>
        <w:bottom w:val="none" w:sz="0" w:space="0" w:color="auto"/>
        <w:right w:val="none" w:sz="0" w:space="0" w:color="auto"/>
      </w:divBdr>
    </w:div>
    <w:div w:id="202532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&#65279;<?xml version="1.0" encoding="utf-8"?><Relationships xmlns="http://schemas.openxmlformats.org/package/2006/relationships"><Relationship Type="http://schemas.openxmlformats.org/officeDocument/2006/relationships/hyperlink" Target="https://natuniv-my.sharepoint.com/:b:/r/personal/sjames2_nu_edu/Documents/Literacy%20CA%20NU/Response%20to%20CTC%20SB488%20Report/CTC%20response%20April%202025/Paid%20Internship%20MOU%20S2025.pdf?csf=1&amp;web=1&amp;e=Qlm1S8" TargetMode="External" Id="R03e1f8a1096647d7" /><Relationship Type="http://schemas.openxmlformats.org/officeDocument/2006/relationships/hyperlink" Target="https://natuniv-my.sharepoint.com/:b:/r/personal/sjames2_nu_edu/Documents/Literacy%20CA%20NU/Response%20to%20CTC%20SB488%20Report/CTC%20response%20April%202025/Unpaid-St.-Teaching%20MOU%20S2025.pdf?csf=1&amp;web=1&amp;e=BWHEis" TargetMode="External" Id="Rec6f0497bddd4c4a" /><Relationship Type="http://schemas.openxmlformats.org/officeDocument/2006/relationships/hyperlink" Target="https://natuniv-my.sharepoint.com/:w:/r/personal/sjames2_nu_edu/Documents/Literacy%20CA%20NU/Response%20to%20CTC%20SB488%20Report/CTC%20response%20April%202025/Table%204.1%20Educational%20Specialist%20Extensive%20Support%20Needs.docx?d=wdd3c971b1a92447b8898fe8439b75d05&amp;csf=1&amp;web=1&amp;e=TUguWh" TargetMode="External" Id="R8e5f885f20994c99" /><Relationship Type="http://schemas.openxmlformats.org/officeDocument/2006/relationships/hyperlink" Target="https://natuniv-my.sharepoint.com/:b:/r/personal/sjames2_nu_edu/Documents/Literacy%20CA%20NU/Response%20to%20CTC%20SB488%20Report/CTC%20response%20April%202025/SED%20MMSN%20and%20ESN%20Lesson%20Plan.pdf?csf=1&amp;web=1&amp;e=CfjoRi" TargetMode="External" Id="R60ba7149dc97488f" /><Relationship Type="http://schemas.openxmlformats.org/officeDocument/2006/relationships/hyperlink" Target="https://natuniv-my.sharepoint.com/:w:/r/personal/sjames2_nu_edu/Documents/Literacy%20CA%20NU/Response%20to%20CTC%20SB488%20Report/CTC%20response%20April%202025/Table%205.1.%E2%80%AF%20Educational%20Specialist%20Extensive%20Support%20Needs.docx?d=wad16c144bb684b07890e20d8bdf32a6d&amp;csf=1&amp;web=1&amp;e=AbPOmK" TargetMode="External" Id="Re91bbb990a264fa0" /><Relationship Type="http://schemas.openxmlformats.org/officeDocument/2006/relationships/hyperlink" Target="https://natuniv-my.sharepoint.com/:b:/r/personal/sjames2_nu_edu/Documents/Literacy%20CA%20NU/Response%20to%20CTC%20SB488%20Report/CTC%20response%20April%202025/MMSN%20Running%20Record%20with%20TPE%207.pdf?csf=1&amp;web=1&amp;e=MrKZzS" TargetMode="External" Id="Rf056aaf8f46d49f6" /><Relationship Type="http://schemas.openxmlformats.org/officeDocument/2006/relationships/hyperlink" Target="https://natuniv-my.sharepoint.com/:b:/r/personal/sjames2_nu_edu/Documents/Literacy%20CA%20NU/Response%20to%20CTC%20SB488%20Report/CTC%20response%20April%202025/ESN%20Running%20Record%20with%20TPE%207.pdf?csf=1&amp;web=1&amp;e=IeJ89V" TargetMode="External" Id="Rff0b658f728f4b41" /><Relationship Type="http://schemas.openxmlformats.org/officeDocument/2006/relationships/hyperlink" Target="https://natuniv-my.sharepoint.com/:b:/r/personal/sjames2_nu_edu/Documents/Literacy%20CA%20NU/Response%20to%20CTC%20SB488%20Report/CTC%20response%20April%202025/Paid%20Internship%20MOU%20S2025.pdf?csf=1&amp;web=1&amp;e=xnztfM" TargetMode="External" Id="R976ddc8973e040b6" /><Relationship Type="http://schemas.openxmlformats.org/officeDocument/2006/relationships/hyperlink" Target="https://natuniv-my.sharepoint.com/:b:/r/personal/sjames2_nu_edu/Documents/Literacy%20CA%20NU/Response%20to%20CTC%20SB488%20Report/CTC%20response%20April%202025/Unpaid-St.-Teaching%20MOU%20S2025.pdf?csf=1&amp;web=1&amp;e=jDDHV2" TargetMode="External" Id="R2cae63f6c234408c" /><Relationship Type="http://schemas.openxmlformats.org/officeDocument/2006/relationships/hyperlink" Target="https://natuniv-my.sharepoint.com/:b:/r/personal/sjames2_nu_edu/Documents/Literacy%20CA%20NU/Response%20to%20CTC%20SB488%20Report/CTC%20response%20April%202025/MMSN%20Running%20Record%20with%20TPE%207.pdf?csf=1&amp;web=1&amp;e=QgWcYa" TargetMode="External" Id="R6aa2ed53a05744f6" /><Relationship Type="http://schemas.openxmlformats.org/officeDocument/2006/relationships/hyperlink" Target="https://natuniv-my.sharepoint.com/:b:/r/personal/sjames2_nu_edu/Documents/Literacy%20CA%20NU/Response%20to%20CTC%20SB488%20Report/CTC%20response%20April%202025/ESN%20Running%20Record%20with%20TPE%207.pdf?csf=1&amp;web=1&amp;e=JygJdT" TargetMode="External" Id="R65ddb5d43801472f" /><Relationship Type="http://schemas.openxmlformats.org/officeDocument/2006/relationships/hyperlink" Target="https://natuniv-my.sharepoint.com/:b:/r/personal/sjames2_nu_edu/Documents/Literacy%20CA%20NU/Response%20to%20CTC%20SB488%20Report/CTC%20response%20April%202025/SED%20MMSN%20and%20ESN%20Lesson%20Plan.pdf?csf=1&amp;web=1&amp;e=gXLk95" TargetMode="External" Id="R6f25628bcfe842c6" /><Relationship Type="http://schemas.openxmlformats.org/officeDocument/2006/relationships/hyperlink" Target="https://natuniv-my.sharepoint.com/:b:/r/personal/sjames2_nu_edu/Documents/Literacy%20CA%20NU/Response%20to%20CTC%20SB488%20Report/CTC%20response%20April%202025/Course%20Outlines%20for%20Linking/ITL%20606%20CTC.pdf?csf=1&amp;web=1&amp;e=jdYw58" TargetMode="External" Id="Rcc5ea5567cea4265" /><Relationship Type="http://schemas.openxmlformats.org/officeDocument/2006/relationships/hyperlink" Target="https://natuniv-my.sharepoint.com/:w:/r/personal/sjames2_nu_edu/Documents/Literacy%20CA%20NU/Response%20to%20CTC%20SB488%20Report/CTC%20response%20April%202025/Table%204.1%20Educational%20Specialist%20Mild%20Moderate%20Support%20Needs.docx?d=w25895b5d12a747c0a7251a7f7283824c&amp;csf=1&amp;web=1&amp;e=10VngT" TargetMode="External" Id="R1bae6e9bdf0b4874" /><Relationship Type="http://schemas.openxmlformats.org/officeDocument/2006/relationships/hyperlink" Target="https://natuniv-my.sharepoint.com/:w:/r/personal/sjames2_nu_edu/Documents/Literacy%20CA%20NU/Response%20to%20CTC%20SB488%20Report/CTC%20response%20April%202025/Table%203.1%20Educational%20Specialist%20Mild%20Moderate%20Support%20Needs.docx?d=w9bb7fbfa44e94c01a8dc9689431f6592&amp;csf=1&amp;web=1&amp;e=UWKf1X" TargetMode="External" Id="Ra5a8fd5445694e86" /><Relationship Type="http://schemas.openxmlformats.org/officeDocument/2006/relationships/hyperlink" Target="https://natuniv-my.sharepoint.com/:w:/r/personal/sjames2_nu_edu/Documents/Literacy%20CA%20NU/Response%20to%20CTC%20SB488%20Report/CTC%20response%20April%202025/Table%203.1%20Education%20Specialist%20Extensive%20Support%20Needs.docx?d=w8e1859e52f2b4200b796a9a29b346dfe&amp;csf=1&amp;web=1&amp;e=ktnjUr" TargetMode="External" Id="Rbf60f06a3bad4dbe" /><Relationship Type="http://schemas.openxmlformats.org/officeDocument/2006/relationships/hyperlink" Target="https://natuniv-my.sharepoint.com/:w:/r/personal/sjames2_nu_edu/Documents/Literacy%20CA%20NU/Response%20to%20CTC%20SB488%20Report/CTC%20response%20April%202025/Table%205.1%20Educational%20Specialist%20Mild%20Moderate%20Support%20Needs.docx?d=w8664fbb3256b4e3ba38ac4c914a65afd&amp;csf=1&amp;web=1&amp;e=8d35Gx" TargetMode="External" Id="R0074deb2bea74d61" /><Relationship Type="http://schemas.openxmlformats.org/officeDocument/2006/relationships/hyperlink" Target="https://natuniv-my.sharepoint.com/:f:/r/personal/sjames2_nu_edu/Documents/Literacy%20CA%20NU/Response%20to%20CTC%20SB488%20Report/CTC%20response%20April%202025/Course%20Outlines%20for%20Linking?csf=1&amp;web=1&amp;e=b4ApTc" TargetMode="External" Id="Ra3ce96733c9a4f0e" /><Relationship Type="http://schemas.openxmlformats.org/officeDocument/2006/relationships/hyperlink" Target="https://natuniv-my.sharepoint.com/:b:/r/personal/sjames2_nu_edu/Documents/Literacy%20CA%20NU/Response%20to%20CTC%20SB488%20Report/CTC%20response%20April%202025/Special%20Education%20Intern%20Handbook%202024-25.pdf?csf=1&amp;web=1&amp;e=4oVdcm" TargetMode="External" Id="R9b2c4d0298e743b2" /><Relationship Type="http://schemas.openxmlformats.org/officeDocument/2006/relationships/hyperlink" Target="https://natuniv-my.sharepoint.com/:b:/r/personal/sjames2_nu_edu/Documents/Literacy%20CA%20NU/Response%20to%20CTC%20SB488%20Report/CTC%20response%20April%202025/Special%20Education%20Student%20Teaching%20Handbook%202025.pdf?csf=1&amp;web=1&amp;e=a08ISr" TargetMode="External" Id="R7f934f9a1bf4475f" /><Relationship Type="http://schemas.openxmlformats.org/officeDocument/2006/relationships/hyperlink" Target="https://natuniv-my.sharepoint.com/:f:/r/personal/sjames2_nu_edu/Documents/Literacy%20CA%20NU/Response%20to%20CTC%20SB488%20Report/CTC%20response%20April%202025/Dyslexia%20Modules?csf=1&amp;web=1&amp;e=DdU1yM" TargetMode="External" Id="Rfed96194fc7847aa" /><Relationship Type="http://schemas.openxmlformats.org/officeDocument/2006/relationships/hyperlink" Target="https://natuniv-my.sharepoint.com/:b:/r/personal/sjames2_nu_edu/Documents/Literacy%20CA%20NU/Response%20to%20CTC%20SB488%20Report/CTC%20response%20April%202025/Course%20Outlines%20for%20Linking/ITL%20604%20Course%20Outline%20CTC.pdf?csf=1&amp;web=1&amp;e=BtUaq2" TargetMode="External" Id="Rb53aa33cb22d4d67" /><Relationship Type="http://schemas.openxmlformats.org/officeDocument/2006/relationships/hyperlink" Target="https://natuniv-my.sharepoint.com/:b:/r/personal/sjames2_nu_edu/Documents/Literacy%20CA%20NU/Response%20to%20CTC%20SB488%20Report/CTC%20response%20April%202025/Triad%20Meeting%20Slide%20Deck%20Excerpt.pdf?csf=1&amp;web=1&amp;e=Nbtbu1" TargetMode="External" Id="Rad725a31432f4f9e" /><Relationship Type="http://schemas.openxmlformats.org/officeDocument/2006/relationships/hyperlink" Target="https://natuniv-my.sharepoint.com/:b:/r/personal/sjames2_nu_edu/Documents/Literacy%20CA%20NU/Response%20to%20CTC%20SB488%20Report/CTC%20response%20April%202025/PD%20Literacy-Flyer.pdf?csf=1&amp;web=1&amp;e=Ndbdcd" TargetMode="External" Id="R90e77f3e14154709" /><Relationship Type="http://schemas.openxmlformats.org/officeDocument/2006/relationships/hyperlink" Target="https://natuniv-my.sharepoint.com/:b:/r/personal/sjames2_nu_edu/Documents/Literacy%20CA%20NU/Response%20to%20CTC%20SB488%20Report/CTC%20response%20April%202025/CTCDyslexia%20Grant%206.6%202022.pdf?csf=1&amp;web=1&amp;e=LK4oTF" TargetMode="External" Id="Rfaf4f863280d4cfe" /><Relationship Type="http://schemas.openxmlformats.org/officeDocument/2006/relationships/hyperlink" Target="https://natuniv-my.sharepoint.com/:b:/r/personal/sjames2_nu_edu/Documents/Literacy%20CA%20NU/Response%20to%20CTC%20SB488%20Report/CTC%20response%20April%202025/Partner%20Notice%20-PSA%2025-03.pdf?csf=1&amp;web=1&amp;e=oG0Vef" TargetMode="External" Id="R1f1f51c7c7824f0e" /><Relationship Type="http://schemas.openxmlformats.org/officeDocument/2006/relationships/hyperlink" Target="https://natuniv-my.sharepoint.com/:b:/r/personal/sjames2_nu_edu/Documents/Literacy%20CA%20NU/Response%20to%20CTC%20SB488%20Report/CTC%20response%20April%202025/Partner%20Notice%20-PSA%2025-03.pdf?csf=1&amp;web=1&amp;e=idcqqE" TargetMode="External" Id="R38121ceaa83a43d3" /><Relationship Type="http://schemas.openxmlformats.org/officeDocument/2006/relationships/hyperlink" Target="https://natuniv-my.sharepoint.com/:b:/r/personal/sjames2_nu_edu/Documents/Literacy%20CA%20NU/Response%20to%20CTC%20SB488%20Report/CTC%20response%20April%202025/Partner%20Notice%20-PSA%2025-03.pdf?csf=1&amp;web=1&amp;e=idcqqE" TargetMode="External" Id="R98c94633c72d42b4" /><Relationship Type="http://schemas.openxmlformats.org/officeDocument/2006/relationships/hyperlink" Target="https://natuniv-my.sharepoint.com/:b:/r/personal/sjames2_nu_edu/Documents/Literacy%20CA%20NU/Response%20to%20CTC%20SB488%20Report/CTC%20response%20April%202025/Triad%20Meeting%20Slide%20Deck%20Excerpt.pdf?csf=1&amp;web=1&amp;e=OVn67X" TargetMode="External" Id="R79fba6dec2b24847" /><Relationship Type="http://schemas.openxmlformats.org/officeDocument/2006/relationships/hyperlink" Target="https://natuniv-my.sharepoint.com/:b:/r/personal/sjames2_nu_edu/Documents/Literacy%20CA%20NU/Response%20to%20CTC%20SB488%20Report/CTC%20response%20April%202025/Unpaid-St.-Teaching%20MOU.pdf?csf=1&amp;web=1&amp;e=JSisOP" TargetMode="External" Id="R6c9d449e1a094af0" /><Relationship Type="http://schemas.openxmlformats.org/officeDocument/2006/relationships/hyperlink" Target="https://natuniv-my.sharepoint.com/:b:/r/personal/sjames2_nu_edu/Documents/Literacy%20CA%20NU/Response%20to%20CTC%20SB488%20Report/CTC%20response%20April%202025/Paid%20Internship%20MOU.pdf?csf=1&amp;web=1&amp;e=sHCCr0" TargetMode="External" Id="R3a4d76d043ce40de" /><Relationship Type="http://schemas.openxmlformats.org/officeDocument/2006/relationships/hyperlink" Target="https://natuniv-my.sharepoint.com/:f:/r/personal/sjames2_nu_edu/Documents/Literacy%20CA%20NU/Response%20to%20CTC%20SB488%20Report/CTC%20response%20April%202025/Course%20Outlines%20for%20Linking?csf=1&amp;web=1&amp;e=K1fKwH" TargetMode="External" Id="Rc90e6d2611004f09" /></Relationships>
</file>

<file path=word/_rels/document.xml.rels>&#65279;<?xml version="1.0" encoding="utf-8"?><Relationships xmlns="http://schemas.openxmlformats.org/package/2006/relationships"><Relationship Type="http://schemas.openxmlformats.org/officeDocument/2006/relationships/image" Target="media/image1.png" Id="rId26" /><Relationship Type="http://schemas.openxmlformats.org/officeDocument/2006/relationships/hyperlink" Target="https://www.nu.edu/wp-content/uploads/2024/10/ESN-639-Syllabus-Foundations-for-Instruction-Assessment-Collaboration.pdf" TargetMode="External" Id="rId21" /><Relationship Type="http://schemas.openxmlformats.org/officeDocument/2006/relationships/hyperlink" Target="https://www.nu.edu/wp-content/uploads/2024/09/SED-615-Course-Outline.pdf" TargetMode="External" Id="rId16" /><Relationship Type="http://schemas.openxmlformats.org/officeDocument/2006/relationships/hyperlink" Target="mailto:sjames2@nu.edu" TargetMode="External" Id="rId11" /><Relationship Type="http://schemas.openxmlformats.org/officeDocument/2006/relationships/image" Target="media/image5.png" Id="rId32" /><Relationship Type="http://schemas.openxmlformats.org/officeDocument/2006/relationships/image" Target="media/image22.png" Id="rId58" /><Relationship Type="http://schemas.microsoft.com/office/2011/relationships/people" Target="people.xml" Id="rId79" /><Relationship Type="http://schemas.openxmlformats.org/officeDocument/2006/relationships/footnotes" Target="footnotes.xml" Id="rId5" /><Relationship Type="http://schemas.openxmlformats.org/officeDocument/2006/relationships/image" Target="media/image25.png" Id="rId61" /><Relationship Type="http://schemas.microsoft.com/office/2020/10/relationships/intelligence" Target="intelligence2.xml" Id="rId82" /><Relationship Type="http://schemas.openxmlformats.org/officeDocument/2006/relationships/hyperlink" Target="https://www.nu.edu/wp-content/uploads/2024/10/ITL-608-SPD-Course-Outline.pdf" TargetMode="External" Id="rId19" /><Relationship Type="http://schemas.openxmlformats.org/officeDocument/2006/relationships/hyperlink" Target="https://www.nu.edu/wp-content/uploads/2024/09/SED-605-Course-Outline.pdf" TargetMode="External" Id="rId14" /><Relationship Type="http://schemas.openxmlformats.org/officeDocument/2006/relationships/hyperlink" Target="https://www.nu.edu/wp-content/uploads/2024/10/ESN-640-Syllabus-Assessment-and-Differentiation.pdf" TargetMode="External" Id="rId22" /><Relationship Type="http://schemas.openxmlformats.org/officeDocument/2006/relationships/hyperlink" Target="https://www.nu.edu/wp-content/uploads/2024/10/SED-607-Course-Outline.pdf" TargetMode="External" Id="rId27" /><Relationship Type="http://schemas.openxmlformats.org/officeDocument/2006/relationships/image" Target="media/image4.png" Id="rId30" /><Relationship Type="http://schemas.openxmlformats.org/officeDocument/2006/relationships/hyperlink" Target="https://www.nu.edu/wp-content/uploads/2024/10/ITL-516-SPD-Course-Outline.pdf" TargetMode="External" Id="rId35" /><Relationship Type="http://schemas.openxmlformats.org/officeDocument/2006/relationships/image" Target="media/image20.png" Id="rId56" /><Relationship Type="http://schemas.openxmlformats.org/officeDocument/2006/relationships/footer" Target="footer1.xml" Id="rId77" /><Relationship Type="http://schemas.microsoft.com/office/2011/relationships/commentsExtended" Target="commentsExtended.xml" Id="rId8" /><Relationship Type="http://schemas.openxmlformats.org/officeDocument/2006/relationships/theme" Target="theme/theme1.xml" Id="rId80" /><Relationship Type="http://schemas.openxmlformats.org/officeDocument/2006/relationships/settings" Target="settings.xml" Id="rId3" /><Relationship Type="http://schemas.openxmlformats.org/officeDocument/2006/relationships/hyperlink" Target="mailto:pheydetkirssch@nu.edu" TargetMode="External" Id="rId12" /><Relationship Type="http://schemas.openxmlformats.org/officeDocument/2006/relationships/hyperlink" Target="https://www.nu.edu/wp-content/uploads/2024/10/ITL-604-SPD-Course-Outline.pdf" TargetMode="External" Id="rId17" /><Relationship Type="http://schemas.openxmlformats.org/officeDocument/2006/relationships/hyperlink" Target="https://www.nu.edu/wp-content/uploads/2024/10/Literacy-Flyer.pdf" TargetMode="External" Id="rId25" /><Relationship Type="http://schemas.openxmlformats.org/officeDocument/2006/relationships/image" Target="media/image6.png" Id="rId33" /><Relationship Type="http://schemas.openxmlformats.org/officeDocument/2006/relationships/image" Target="media/image23.png" Id="rId59" /><Relationship Type="http://schemas.openxmlformats.org/officeDocument/2006/relationships/hyperlink" Target="https://www.nu.edu/wp-content/uploads/2024/10/ITL-516-SPD-Course-Outline.pdf" TargetMode="External" Id="rId20" /><Relationship Type="http://schemas.openxmlformats.org/officeDocument/2006/relationships/image" Target="media/image10.png"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nu.edu/wp-content/uploads/2024/09/SED-606-Course-Outline.pdf" TargetMode="External" Id="rId15" /><Relationship Type="http://schemas.openxmlformats.org/officeDocument/2006/relationships/hyperlink" Target="https://www.nu.edu/wp-content/uploads/2024/10/ESN-641-Syllabus-Collaboration-and-Case-Management.pdf" TargetMode="External" Id="rId23" /><Relationship Type="http://schemas.openxmlformats.org/officeDocument/2006/relationships/image" Target="media/image2.png" Id="rId28" /><Relationship Type="http://schemas.openxmlformats.org/officeDocument/2006/relationships/image" Target="media/image8.png" Id="rId36" /><Relationship Type="http://schemas.openxmlformats.org/officeDocument/2006/relationships/image" Target="media/image21.png" Id="rId57" /><Relationship Type="http://schemas.microsoft.com/office/2018/08/relationships/commentsExtensible" Target="commentsExtensible.xml" Id="rId10" /><Relationship Type="http://schemas.openxmlformats.org/officeDocument/2006/relationships/hyperlink" Target="https://www.nu.edu/wp-content/uploads/2024/09/SED-609-Course-Outline.pdf" TargetMode="External" Id="rId31" /><Relationship Type="http://schemas.openxmlformats.org/officeDocument/2006/relationships/image" Target="media/image17.png" Id="rId52" /><Relationship Type="http://schemas.openxmlformats.org/officeDocument/2006/relationships/image" Target="media/image24.png" Id="rId60" /><Relationship Type="http://schemas.openxmlformats.org/officeDocument/2006/relationships/fontTable" Target="fontTable.xml" Id="rId78" /><Relationship Type="http://schemas.microsoft.com/office/2019/05/relationships/documenttasks" Target="documenttasks/documenttasks1.xml" Id="rId81" /><Relationship Type="http://schemas.openxmlformats.org/officeDocument/2006/relationships/webSettings" Target="webSettings.xml" Id="rId4" /><Relationship Type="http://schemas.microsoft.com/office/2016/09/relationships/commentsIds" Target="commentsIds.xml" Id="rId9" /><Relationship Type="http://schemas.openxmlformats.org/officeDocument/2006/relationships/hyperlink" Target="https://www.nu.edu/wp-content/uploads/2024/10/SED-601-Course-Outline.pdf" TargetMode="External" Id="rId13" /><Relationship Type="http://schemas.openxmlformats.org/officeDocument/2006/relationships/hyperlink" Target="https://www.nu.edu/wp-content/uploads/2024/10/ITL-606-SPD-Course-Outline.pdf" TargetMode="External" Id="rId18" /><Relationship Type="http://schemas.openxmlformats.org/officeDocument/2006/relationships/image" Target="media/image9.png" Id="rId39" /><Relationship Type="http://schemas.openxmlformats.org/officeDocument/2006/relationships/image" Target="media/image7.png" Id="rId34" /><Relationship Type="http://schemas.openxmlformats.org/officeDocument/2006/relationships/image" Target="media/image16.png" Id="rId50" /><Relationship Type="http://schemas.openxmlformats.org/officeDocument/2006/relationships/hyperlink" Target="https://www.nu.edu/wp-content/uploads/2024/10/TPE-7-Inclusion-in-Clinical-Practice-Lesson-Plan-SPD-Extended-Support-Needs.pdf" TargetMode="External" Id="rId55" /><Relationship Type="http://schemas.openxmlformats.org/officeDocument/2006/relationships/header" Target="header1.xml" Id="rId76" /><Relationship Type="http://schemas.openxmlformats.org/officeDocument/2006/relationships/comments" Target="comments.xml" Id="rId7" /><Relationship Type="http://schemas.openxmlformats.org/officeDocument/2006/relationships/styles" Target="styles.xml" Id="rId2" /><Relationship Type="http://schemas.openxmlformats.org/officeDocument/2006/relationships/image" Target="media/image3.png" Id="rId29" /><Relationship Type="http://schemas.openxmlformats.org/officeDocument/2006/relationships/hyperlink" Target="https://www.nu.edu/wp-content/uploads/2024/10/TPE-7-Inclusion-in-Clinical-Practice-Lesson-Plan-SPD-Extended-Support-Needs.pdf" TargetMode="External" Id="rId40" /><Relationship Type="http://schemas.openxmlformats.org/officeDocument/2006/relationships/image" Target="/media/image20.png" Id="Rf68714ee63bf4670" /><Relationship Type="http://schemas.openxmlformats.org/officeDocument/2006/relationships/hyperlink" Target="https://www.nu.edu/wp-content/uploads/2024/10/Paid-Internship-LITERACY-SKILLS.pdf" TargetMode="External" Id="R04a3f1d5e86643b7" /><Relationship Type="http://schemas.openxmlformats.org/officeDocument/2006/relationships/image" Target="/media/image21.png" Id="R79de2ed08fbf4ce8" /><Relationship Type="http://schemas.openxmlformats.org/officeDocument/2006/relationships/image" Target="/media/image22.png" Id="Rbfdd5436daad4a27" /><Relationship Type="http://schemas.openxmlformats.org/officeDocument/2006/relationships/image" Target="/media/image.jpg" Id="Rea642b1ed73d4cad" /><Relationship Type="http://schemas.openxmlformats.org/officeDocument/2006/relationships/image" Target="/media/image2.jpg" Id="R74f8aba78cb64122" /><Relationship Type="http://schemas.openxmlformats.org/officeDocument/2006/relationships/image" Target="/media/image23.png" Id="Raba906da340945f8" /><Relationship Type="http://schemas.openxmlformats.org/officeDocument/2006/relationships/image" Target="/media/image24.png" Id="Rd417db4347bb469b" /><Relationship Type="http://schemas.openxmlformats.org/officeDocument/2006/relationships/hyperlink" Target="https://www.nu.edu/wp-content/uploads/2024/10/TPE-7-Inclusion-in-Clinical-Practice-Lesson-Plan-SPD-Extended-Support-Needs.pdf" TargetMode="External" Id="Rafedf1dddc4f4a27" /><Relationship Type="http://schemas.openxmlformats.org/officeDocument/2006/relationships/image" Target="/media/image3.jpg" Id="R0df033f1a7e8481a" /><Relationship Type="http://schemas.openxmlformats.org/officeDocument/2006/relationships/image" Target="/media/image4.jpg" Id="Raf866de8b45b420d" /><Relationship Type="http://schemas.openxmlformats.org/officeDocument/2006/relationships/hyperlink" Target="https://www.nu.edu/wp-content/uploads/2024/10/TPE-7-Inclusion-in-Clinical-Practice-Lesson-Plan-SPD-Extended-Support-Needs.pdf" TargetMode="External" Id="R934f8915e2144f03" /><Relationship Type="http://schemas.openxmlformats.org/officeDocument/2006/relationships/image" Target="/media/image5.jpg" Id="R8d89067d7bd84d7c" /><Relationship Type="http://schemas.openxmlformats.org/officeDocument/2006/relationships/image" Target="/media/image25.png" Id="R9b8c1b5563354650" /><Relationship Type="http://schemas.openxmlformats.org/officeDocument/2006/relationships/image" Target="/media/image26.png" Id="Rc07ac5b7138e467b" /><Relationship Type="http://schemas.openxmlformats.org/officeDocument/2006/relationships/image" Target="/media/image27.png" Id="Rc08a1238dc994aa6" /><Relationship Type="http://schemas.openxmlformats.org/officeDocument/2006/relationships/image" Target="/media/image28.png" Id="R90456b39b0554bec" /><Relationship Type="http://schemas.openxmlformats.org/officeDocument/2006/relationships/image" Target="/media/image29.png" Id="R0352a0b50a38426e" /><Relationship Type="http://schemas.openxmlformats.org/officeDocument/2006/relationships/image" Target="/media/image2a.png" Id="R2b46b82ddc264940" /><Relationship Type="http://schemas.openxmlformats.org/officeDocument/2006/relationships/image" Target="/media/image2b.png" Id="R4342669bd30b40f3" /><Relationship Type="http://schemas.openxmlformats.org/officeDocument/2006/relationships/image" Target="/media/image2c.png" Id="Rcc4a91c094114119" /><Relationship Type="http://schemas.openxmlformats.org/officeDocument/2006/relationships/image" Target="/media/image2d.png" Id="R0388f23b578748a2" /><Relationship Type="http://schemas.openxmlformats.org/officeDocument/2006/relationships/image" Target="/media/image2e.png" Id="R682767ebc7bd40af" /><Relationship Type="http://schemas.openxmlformats.org/officeDocument/2006/relationships/image" Target="/media/image2f.png" Id="Raa6cc812344f46d5" /><Relationship Type="http://schemas.openxmlformats.org/officeDocument/2006/relationships/image" Target="/media/image30.png" Id="R31affeafb6de416d" /><Relationship Type="http://schemas.openxmlformats.org/officeDocument/2006/relationships/hyperlink" Target="https://www.nu.edu/wp-content/uploads/2024/10/SED-607-Course-Outline.pdf" TargetMode="External" Id="R80b39016ef094af8" /><Relationship Type="http://schemas.openxmlformats.org/officeDocument/2006/relationships/image" Target="/media/image6.jpg" Id="Rdffd9c4a44fe439b" /><Relationship Type="http://schemas.openxmlformats.org/officeDocument/2006/relationships/hyperlink" Target="https://www.nu.edu/wp-content/uploads/2024/09/SED-609-Course-Outline.pdf" TargetMode="External" Id="R9a45e042741743d6" /><Relationship Type="http://schemas.openxmlformats.org/officeDocument/2006/relationships/image" Target="/media/image33.png" Id="R46d1ee519e054db7" /><Relationship Type="http://schemas.openxmlformats.org/officeDocument/2006/relationships/image" Target="/media/image34.png" Id="Ra9062b5421974cf8" /><Relationship Type="http://schemas.openxmlformats.org/officeDocument/2006/relationships/image" Target="/media/image7.jpg" Id="R92ae2618e3d1432f" /><Relationship Type="http://schemas.openxmlformats.org/officeDocument/2006/relationships/image" Target="/media/image35.png" Id="Ra30c908c1f144b9e" /><Relationship Type="http://schemas.openxmlformats.org/officeDocument/2006/relationships/hyperlink" Target="https://www.nu.edu/wp-content/uploads/2024/10/TPE-7-Inclusion-in-Clinical-Practice-Lesson-Plan-SPD-Extended-Support-Needs.pdf" TargetMode="External" Id="R22328453e09e42bc" /><Relationship Type="http://schemas.openxmlformats.org/officeDocument/2006/relationships/image" Target="/media/image8.jpg" Id="Rc9163fb92df44c65" /><Relationship Type="http://schemas.openxmlformats.org/officeDocument/2006/relationships/image" Target="/media/image9.jpg" Id="R097b2a1c8d814b28" /><Relationship Type="http://schemas.openxmlformats.org/officeDocument/2006/relationships/image" Target="/media/imagea.jpg" Id="Rb2e360a653a14e0e" /><Relationship Type="http://schemas.openxmlformats.org/officeDocument/2006/relationships/hyperlink" Target="https://www.nu.edu/wp-content/uploads/2024/10/Paid-Internship-LITERACY-SKILLS.pdf" TargetMode="External" Id="R956e5fe2643f446d" /><Relationship Type="http://schemas.openxmlformats.org/officeDocument/2006/relationships/hyperlink" Target="https://www.nu.edu/wp-content/uploads/2024/10/Unpaid-St.-Teaching-Practicum-LITERACY.pdf" TargetMode="External" Id="Rf8ab2b0c1c8d48a4" /><Relationship Type="http://schemas.openxmlformats.org/officeDocument/2006/relationships/hyperlink" Target="https://www.arrayalearning.org/detail?id=1001" TargetMode="External" Id="R744a9170f81b4ce5" /><Relationship Type="http://schemas.openxmlformats.org/officeDocument/2006/relationships/hyperlink" Target="https://ca-literacy-dyslexia-collab.ucla.edu/e-learning-modules/" TargetMode="External" Id="Rf8a2d7ac8f9946ac" /><Relationship Type="http://schemas.openxmlformats.org/officeDocument/2006/relationships/image" Target="/media/image36.png" Id="Rcdbf9ffb48b84f9d" /><Relationship Type="http://schemas.openxmlformats.org/officeDocument/2006/relationships/image" Target="/media/image37.png" Id="R2a40b9e151cb4629" /><Relationship Type="http://schemas.openxmlformats.org/officeDocument/2006/relationships/image" Target="/media/image38.png" Id="Rdcdf4f3c931f4e0e" /><Relationship Type="http://schemas.openxmlformats.org/officeDocument/2006/relationships/hyperlink" Target="https://www.nu.edu/wp-content/uploads/2024/10/Unpaid-St.-Teaching-Practicum-LITERACY.pdf" TargetMode="External" Id="Rdd839aa6373a4aa8" /><Relationship Type="http://schemas.openxmlformats.org/officeDocument/2006/relationships/image" Target="/media/image39.png" Id="R433752079cac4998" /><Relationship Type="http://schemas.openxmlformats.org/officeDocument/2006/relationships/image" Target="/media/image3a.png" Id="Rf1cd9b6e59e647ae" /><Relationship Type="http://schemas.openxmlformats.org/officeDocument/2006/relationships/image" Target="/media/image3b.png" Id="R87d59d07eae54fb8" /><Relationship Type="http://schemas.openxmlformats.org/officeDocument/2006/relationships/image" Target="/media/image3c.png" Id="Rc18ea712c2424a93" /><Relationship Type="http://schemas.openxmlformats.org/officeDocument/2006/relationships/image" Target="/media/image3d.png" Id="Rdfb02f30db3f41b5" /><Relationship Type="http://schemas.openxmlformats.org/officeDocument/2006/relationships/image" Target="/media/image3e.png" Id="Rffc908464fec4da0" /></Relationships>
</file>

<file path=word/documenttasks/documenttasks1.xml><?xml version="1.0" encoding="utf-8"?>
<t:Tasks xmlns:t="http://schemas.microsoft.com/office/tasks/2019/documenttasks" xmlns:oel="http://schemas.microsoft.com/office/2019/extlst">
  <t:Task id="{AC1A6DC0-D172-4AD7-9D3D-753FBB2FABA9}">
    <t:Anchor>
      <t:Comment id="1742867153"/>
    </t:Anchor>
    <t:History>
      <t:Event id="{B2D18579-E670-44F1-B4D0-C58D46EBF36E}" time="2025-04-27T21:13:39.035Z">
        <t:Attribution userId="S::sjames2@nu.edu::64a105e9-0b7b-4a4c-bab3-83d5dde2319e" userProvider="AD" userName="Susanne James"/>
        <t:Anchor>
          <t:Comment id="1742867153"/>
        </t:Anchor>
        <t:Create/>
      </t:Event>
      <t:Event id="{910D3A94-8258-49C0-A4F3-AA6B906C2D40}" time="2025-04-27T21:13:39.035Z">
        <t:Attribution userId="S::sjames2@nu.edu::64a105e9-0b7b-4a4c-bab3-83d5dde2319e" userProvider="AD" userName="Susanne James"/>
        <t:Anchor>
          <t:Comment id="1742867153"/>
        </t:Anchor>
        <t:Assign userId="S::nthorsos@nu.edu::13c7895e-a235-447c-9f9e-175a2112b6f3" userProvider="AD" userName="Nilsa Thorsos"/>
      </t:Event>
      <t:Event id="{8D71B409-15B3-4511-870A-ABB92AB966F8}" time="2025-04-27T21:13:39.035Z">
        <t:Attribution userId="S::sjames2@nu.edu::64a105e9-0b7b-4a4c-bab3-83d5dde2319e" userProvider="AD" userName="Susanne James"/>
        <t:Anchor>
          <t:Comment id="1742867153"/>
        </t:Anchor>
        <t:SetTitle title="@Nilsa Thorsos I need a link to this assignment"/>
      </t:Event>
    </t:History>
  </t:Task>
  <t:Task id="{9FB78DB6-8B70-4989-BD82-BA13A93882AD}">
    <t:Anchor>
      <t:Comment id="851990006"/>
    </t:Anchor>
    <t:History>
      <t:Event id="{96943846-FECD-487C-B73B-690CBCACAFE4}" time="2025-04-27T20:34:44.369Z">
        <t:Attribution userId="S::sjames2@nu.edu::64a105e9-0b7b-4a4c-bab3-83d5dde2319e" userProvider="AD" userName="Susanne James"/>
        <t:Anchor>
          <t:Comment id="851990006"/>
        </t:Anchor>
        <t:Create/>
      </t:Event>
      <t:Event id="{AE3A0064-B09C-425C-82A5-C5D88D799237}" time="2025-04-27T20:34:44.369Z">
        <t:Attribution userId="S::sjames2@nu.edu::64a105e9-0b7b-4a4c-bab3-83d5dde2319e" userProvider="AD" userName="Susanne James"/>
        <t:Anchor>
          <t:Comment id="851990006"/>
        </t:Anchor>
        <t:Assign userId="S::pheydetkirsch@nu.edu::34b403a5-328f-417f-b0be-372da8118748" userProvider="AD" userName="Patricia Heydet Kirsch"/>
      </t:Event>
      <t:Event id="{9E3AD055-F488-4D5F-AF04-DECB1440C425}" time="2025-04-27T20:34:44.369Z">
        <t:Attribution userId="S::sjames2@nu.edu::64a105e9-0b7b-4a4c-bab3-83d5dde2319e" userProvider="AD" userName="Susanne James"/>
        <t:Anchor>
          <t:Comment id="851990006"/>
        </t:Anchor>
        <t:SetTitle title="@Patricia Heydet Kirsch what is this?"/>
      </t:Event>
    </t:History>
  </t:Task>
  <t:Task id="{7C079FF6-D1AD-4CE6-8906-5C54389D5A54}">
    <t:Anchor>
      <t:Comment id="1032546540"/>
    </t:Anchor>
    <t:History>
      <t:Event id="{033F980B-37D6-4A82-8355-2897E10C7560}" time="2025-04-27T18:58:23.998Z">
        <t:Attribution userId="S::sjames2@nu.edu::64a105e9-0b7b-4a4c-bab3-83d5dde2319e" userProvider="AD" userName="Susanne James"/>
        <t:Anchor>
          <t:Comment id="1032546540"/>
        </t:Anchor>
        <t:Create/>
      </t:Event>
      <t:Event id="{2A742995-561F-4586-96D7-371DB7CEDA37}" time="2025-04-27T18:58:23.998Z">
        <t:Attribution userId="S::sjames2@nu.edu::64a105e9-0b7b-4a4c-bab3-83d5dde2319e" userProvider="AD" userName="Susanne James"/>
        <t:Anchor>
          <t:Comment id="1032546540"/>
        </t:Anchor>
        <t:Assign userId="S::tmoya@nu.edu::f8e6e33e-2de0-44c4-98a8-68b109b933ae" userProvider="AD" userName="Tamra Moya"/>
      </t:Event>
      <t:Event id="{AC36E167-97A5-4326-90DF-55E7BF4B2B98}" time="2025-04-27T18:58:23.998Z">
        <t:Attribution userId="S::sjames2@nu.edu::64a105e9-0b7b-4a4c-bab3-83d5dde2319e" userProvider="AD" userName="Susanne James"/>
        <t:Anchor>
          <t:Comment id="1032546540"/>
        </t:Anchor>
        <t:SetTitle title="@Tamra Moya make sure this is linked appropriately.,"/>
      </t:Event>
    </t:History>
  </t:Task>
  <t:Task id="{8F42C191-0C0B-48CB-9E08-E056AC59874A}">
    <t:Anchor>
      <t:Comment id="1063787517"/>
    </t:Anchor>
    <t:History>
      <t:Event id="{0AE9546D-202D-4D97-86E5-AAA61279DAE8}" time="2025-04-27T18:55:11.073Z">
        <t:Attribution userId="S::sjames2@nu.edu::64a105e9-0b7b-4a4c-bab3-83d5dde2319e" userProvider="AD" userName="Susanne James"/>
        <t:Anchor>
          <t:Comment id="1063787517"/>
        </t:Anchor>
        <t:Create/>
      </t:Event>
      <t:Event id="{6A42F523-47EF-4737-9BEF-B8C100FE23E2}" time="2025-04-27T18:55:11.073Z">
        <t:Attribution userId="S::sjames2@nu.edu::64a105e9-0b7b-4a4c-bab3-83d5dde2319e" userProvider="AD" userName="Susanne James"/>
        <t:Anchor>
          <t:Comment id="1063787517"/>
        </t:Anchor>
        <t:Assign userId="S::pheydetkirsch@nu.edu::34b403a5-328f-417f-b0be-372da8118748" userProvider="AD" userName="Patricia Heydet Kirsch"/>
      </t:Event>
      <t:Event id="{CFBCC400-763F-4702-9BB5-E05DC896A352}" time="2025-04-27T18:55:11.073Z">
        <t:Attribution userId="S::sjames2@nu.edu::64a105e9-0b7b-4a4c-bab3-83d5dde2319e" userProvider="AD" userName="Susanne James"/>
        <t:Anchor>
          <t:Comment id="1063787517"/>
        </t:Anchor>
        <t:SetTitle title="@Patricia Heydet Kirsch see if this meets the prompt and take out any you do not have evidence to link."/>
      </t:Event>
      <t:Event id="{AC3B7D90-5A42-4961-9196-C5D7F70927D5}" time="2025-04-27T18:55:36.338Z">
        <t:Attribution userId="S::sjames2@nu.edu::64a105e9-0b7b-4a4c-bab3-83d5dde2319e" userProvider="AD" userName="Susanne James"/>
        <t:Anchor>
          <t:Comment id="696245329"/>
        </t:Anchor>
        <t:UnassignAll/>
      </t:Event>
      <t:Event id="{92F799D7-0AD1-40DC-873C-E4BCDCEA7C79}" time="2025-04-27T18:55:36.338Z">
        <t:Attribution userId="S::sjames2@nu.edu::64a105e9-0b7b-4a4c-bab3-83d5dde2319e" userProvider="AD" userName="Susanne James"/>
        <t:Anchor>
          <t:Comment id="696245329"/>
        </t:Anchor>
        <t:Assign userId="S::tmoya@nu.edu::f8e6e33e-2de0-44c4-98a8-68b109b933ae" userProvider="AD" userName="Tamra Moya"/>
      </t:Event>
      <t:Event id="{DB2B8F20-56CE-45F1-92AF-C7D713893DBC}" time="2025-04-28T15:26:34.852Z">
        <t:Attribution userId="S::pheydetkirsch@nu.edu::34b403a5-328f-417f-b0be-372da8118748" userProvider="AD" userName="Patricia Heydet Kirsch"/>
        <t:Anchor>
          <t:Comment id="1807394942"/>
        </t:Anchor>
        <t:UnassignAll/>
      </t:Event>
      <t:Event id="{93F34969-0FB3-4151-A750-E96F3B80724B}" time="2025-04-28T15:26:34.852Z">
        <t:Attribution userId="S::pheydetkirsch@nu.edu::34b403a5-328f-417f-b0be-372da8118748" userProvider="AD" userName="Patricia Heydet Kirsch"/>
        <t:Anchor>
          <t:Comment id="1807394942"/>
        </t:Anchor>
        <t:Assign userId="S::nthorsos@nu.edu::13c7895e-a235-447c-9f9e-175a2112b6f3" userProvider="AD" userName="Nilsa Thorsos"/>
      </t:Event>
    </t:History>
  </t:Task>
  <t:Task id="{4BE520B4-A07A-4598-B68F-6905CA621530}">
    <t:Anchor>
      <t:Comment id="1512715332"/>
    </t:Anchor>
    <t:History>
      <t:Event id="{854238AC-0EDD-4A01-A0AC-BE26B828BD78}" time="2025-04-27T20:52:24.63Z">
        <t:Attribution userId="S::sjames2@nu.edu::64a105e9-0b7b-4a4c-bab3-83d5dde2319e" userProvider="AD" userName="Susanne James"/>
        <t:Anchor>
          <t:Comment id="1512715332"/>
        </t:Anchor>
        <t:Create/>
      </t:Event>
      <t:Event id="{0956122C-DEED-4CBC-8A3F-4DE8730A14EA}" time="2025-04-27T20:52:24.63Z">
        <t:Attribution userId="S::sjames2@nu.edu::64a105e9-0b7b-4a4c-bab3-83d5dde2319e" userProvider="AD" userName="Susanne James"/>
        <t:Anchor>
          <t:Comment id="1512715332"/>
        </t:Anchor>
        <t:Assign userId="S::pheydetkirsch@nu.edu::34b403a5-328f-417f-b0be-372da8118748" userProvider="AD" userName="Patricia Heydet Kirsch"/>
      </t:Event>
      <t:Event id="{F688F653-A254-4204-A1DB-2B0A6B5F8514}" time="2025-04-27T20:52:24.63Z">
        <t:Attribution userId="S::sjames2@nu.edu::64a105e9-0b7b-4a4c-bab3-83d5dde2319e" userProvider="AD" userName="Susanne James"/>
        <t:Anchor>
          <t:Comment id="1512715332"/>
        </t:Anchor>
        <t:SetTitle title="@Patricia Heydet Kirsch is this the correct section in the MOU? It is not highlighted in yellow in the link that is provided."/>
      </t:Event>
    </t:History>
  </t:Task>
  <t:Task id="{C6F2FE33-9B24-4114-87A3-8F37B9D30CDE}">
    <t:Anchor>
      <t:Comment id="836762974"/>
    </t:Anchor>
    <t:History>
      <t:Event id="{25A08CB3-378B-4C57-85B2-D7EF9AC0B086}" time="2025-04-22T18:27:33.816Z">
        <t:Attribution userId="S::sjames2@nu.edu::64a105e9-0b7b-4a4c-bab3-83d5dde2319e" userProvider="AD" userName="Susanne James"/>
        <t:Anchor>
          <t:Comment id="836762974"/>
        </t:Anchor>
        <t:Create/>
      </t:Event>
      <t:Event id="{B40DC071-BEAF-4B2D-B43A-11BD94263507}" time="2025-04-22T18:27:33.816Z">
        <t:Attribution userId="S::sjames2@nu.edu::64a105e9-0b7b-4a4c-bab3-83d5dde2319e" userProvider="AD" userName="Susanne James"/>
        <t:Anchor>
          <t:Comment id="836762974"/>
        </t:Anchor>
        <t:Assign userId="S::pheydetkirsch@nu.edu::34b403a5-328f-417f-b0be-372da8118748" userProvider="AD" userName="Patricia Heydet Kirsch"/>
      </t:Event>
      <t:Event id="{A6B37E04-20D6-4060-8522-6B65E9A6DD1C}" time="2025-04-22T18:27:33.816Z">
        <t:Attribution userId="S::sjames2@nu.edu::64a105e9-0b7b-4a4c-bab3-83d5dde2319e" userProvider="AD" userName="Susanne James"/>
        <t:Anchor>
          <t:Comment id="836762974"/>
        </t:Anchor>
        <t:SetTitle title="@Patricia Heydet Kirsch plese edit"/>
      </t:Event>
    </t:History>
  </t:Task>
  <t:Task id="{DF63B8DF-6007-4E8A-A412-3B12DE8927A6}">
    <t:Anchor>
      <t:Comment id="527337405"/>
    </t:Anchor>
    <t:History>
      <t:Event id="{5448E92A-BE44-4C25-824D-FC5297DFA82A}" time="2025-04-27T18:59:12.46Z">
        <t:Attribution userId="S::sjames2@nu.edu::64a105e9-0b7b-4a4c-bab3-83d5dde2319e" userProvider="AD" userName="Susanne James"/>
        <t:Anchor>
          <t:Comment id="527337405"/>
        </t:Anchor>
        <t:Create/>
      </t:Event>
      <t:Event id="{D8195AB8-260C-4E33-8705-5FE85F8178F0}" time="2025-04-27T18:59:12.46Z">
        <t:Attribution userId="S::sjames2@nu.edu::64a105e9-0b7b-4a4c-bab3-83d5dde2319e" userProvider="AD" userName="Susanne James"/>
        <t:Anchor>
          <t:Comment id="527337405"/>
        </t:Anchor>
        <t:Assign userId="S::pheydetkirsch@nu.edu::34b403a5-328f-417f-b0be-372da8118748" userProvider="AD" userName="Patricia Heydet Kirsch"/>
      </t:Event>
      <t:Event id="{99EE0ADF-A83A-4C03-9A84-BE3E9933A4AE}" time="2025-04-27T18:59:12.46Z">
        <t:Attribution userId="S::sjames2@nu.edu::64a105e9-0b7b-4a4c-bab3-83d5dde2319e" userProvider="AD" userName="Susanne James"/>
        <t:Anchor>
          <t:Comment id="527337405"/>
        </t:Anchor>
        <t:SetTitle title="@Patricia Heydet Kirsch is this the correct link?"/>
      </t:Event>
    </t:History>
  </t:Task>
  <t:Task id="{73A9F568-608E-4750-99D0-06BAE1291811}">
    <t:Anchor>
      <t:Comment id="356207271"/>
    </t:Anchor>
    <t:History>
      <t:Event id="{51543F27-EA70-421C-8B0D-6A10BDEB2A2B}" time="2025-04-27T20:56:37.783Z">
        <t:Attribution userId="S::sjames2@nu.edu::64a105e9-0b7b-4a4c-bab3-83d5dde2319e" userProvider="AD" userName="Susanne James"/>
        <t:Anchor>
          <t:Comment id="356207271"/>
        </t:Anchor>
        <t:Create/>
      </t:Event>
      <t:Event id="{A9125551-E8CC-4A48-8497-9D71C8C42382}" time="2025-04-27T20:56:37.783Z">
        <t:Attribution userId="S::sjames2@nu.edu::64a105e9-0b7b-4a4c-bab3-83d5dde2319e" userProvider="AD" userName="Susanne James"/>
        <t:Anchor>
          <t:Comment id="356207271"/>
        </t:Anchor>
        <t:Assign userId="S::pheydetkirsch@nu.edu::34b403a5-328f-417f-b0be-372da8118748" userProvider="AD" userName="Patricia Heydet Kirsch"/>
      </t:Event>
      <t:Event id="{93BAAC83-7EE8-4561-8CBB-39B1770B8BB3}" time="2025-04-27T20:56:37.783Z">
        <t:Attribution userId="S::sjames2@nu.edu::64a105e9-0b7b-4a4c-bab3-83d5dde2319e" userProvider="AD" userName="Susanne James"/>
        <t:Anchor>
          <t:Comment id="356207271"/>
        </t:Anchor>
        <t:SetTitle title="@Patricia Heydet Kirsch I do not think this is the correct link- no mention of disgnostic test approvals for candidates to do with students in literacy."/>
      </t:Event>
    </t:History>
  </t:Task>
  <t:Task id="{64D66815-5876-4F85-BAA3-988DCCCB2152}">
    <t:Anchor>
      <t:Comment id="562467760"/>
    </t:Anchor>
    <t:History>
      <t:Event id="{6694E449-D3D2-4D92-8180-0A0E2F4E146E}" time="2025-04-22T18:13:18.95Z">
        <t:Attribution userId="S::sjames2@nu.edu::64a105e9-0b7b-4a4c-bab3-83d5dde2319e" userProvider="AD" userName="Susanne James"/>
        <t:Anchor>
          <t:Comment id="562467760"/>
        </t:Anchor>
        <t:Create/>
      </t:Event>
      <t:Event id="{97720266-2167-464C-A76A-B5F9B1688CE0}" time="2025-04-22T18:13:18.95Z">
        <t:Attribution userId="S::sjames2@nu.edu::64a105e9-0b7b-4a4c-bab3-83d5dde2319e" userProvider="AD" userName="Susanne James"/>
        <t:Anchor>
          <t:Comment id="562467760"/>
        </t:Anchor>
        <t:Assign userId="S::tmoya@nu.edu::f8e6e33e-2de0-44c4-98a8-68b109b933ae" userProvider="AD" userName="Tamra Moya"/>
      </t:Event>
      <t:Event id="{B734DF96-211A-472B-BB6E-C6F5895E9C10}" time="2025-04-22T18:13:18.95Z">
        <t:Attribution userId="S::sjames2@nu.edu::64a105e9-0b7b-4a4c-bab3-83d5dde2319e" userProvider="AD" userName="Susanne James"/>
        <t:Anchor>
          <t:Comment id="562467760"/>
        </t:Anchor>
        <t:SetTitle title="@Tamra Moya please include the links to all of these handbooks for Special Education Extensive Support Needs."/>
      </t:Event>
    </t:History>
  </t:Task>
  <t:Task id="{7CE6E732-CD95-4893-A7A4-16AC6C068A17}">
    <t:Anchor>
      <t:Comment id="1848897409"/>
    </t:Anchor>
    <t:History>
      <t:Event id="{314119C6-C5ED-4915-B380-D4E11F28C664}" time="2025-04-27T19:18:41.712Z">
        <t:Attribution userId="S::sjames2@nu.edu::64a105e9-0b7b-4a4c-bab3-83d5dde2319e" userProvider="AD" userName="Susanne James"/>
        <t:Anchor>
          <t:Comment id="1848897409"/>
        </t:Anchor>
        <t:Create/>
      </t:Event>
      <t:Event id="{C8B3B553-0D1E-40AC-A085-98A98DD84D6F}" time="2025-04-27T19:18:41.712Z">
        <t:Attribution userId="S::sjames2@nu.edu::64a105e9-0b7b-4a4c-bab3-83d5dde2319e" userProvider="AD" userName="Susanne James"/>
        <t:Anchor>
          <t:Comment id="1848897409"/>
        </t:Anchor>
        <t:Assign userId="S::tmoya@nu.edu::f8e6e33e-2de0-44c4-98a8-68b109b933ae" userProvider="AD" userName="Tamra Moya"/>
      </t:Event>
      <t:Event id="{66B60799-0B36-4420-BCB6-9AB2104F0B12}" time="2025-04-27T19:18:41.712Z">
        <t:Attribution userId="S::sjames2@nu.edu::64a105e9-0b7b-4a4c-bab3-83d5dde2319e" userProvider="AD" userName="Susanne James"/>
        <t:Anchor>
          <t:Comment id="1848897409"/>
        </t:Anchor>
        <t:SetTitle title="@Tamra Moya please link all documents in bold here including partner notice and Triad Meeting"/>
      </t:Event>
    </t:History>
  </t:Task>
  <t:Task id="{7829B846-5F68-4F12-9557-BB8BF6B627CC}">
    <t:Anchor>
      <t:Comment id="809273748"/>
    </t:Anchor>
    <t:History>
      <t:Event id="{C36E7167-6EF9-4F18-AAAF-3D9140DE7DBE}" time="2025-04-27T22:39:08.573Z">
        <t:Attribution userId="S::sjames2@nu.edu::64a105e9-0b7b-4a4c-bab3-83d5dde2319e" userProvider="AD" userName="Susanne James"/>
        <t:Anchor>
          <t:Comment id="809273748"/>
        </t:Anchor>
        <t:Create/>
      </t:Event>
      <t:Event id="{73532CFB-C274-4A41-ABB2-FFBBDAA201BD}" time="2025-04-27T22:39:08.573Z">
        <t:Attribution userId="S::sjames2@nu.edu::64a105e9-0b7b-4a4c-bab3-83d5dde2319e" userProvider="AD" userName="Susanne James"/>
        <t:Anchor>
          <t:Comment id="809273748"/>
        </t:Anchor>
        <t:Assign userId="S::tmoya@nu.edu::f8e6e33e-2de0-44c4-98a8-68b109b933ae" userProvider="AD" userName="Tamra Moya"/>
      </t:Event>
      <t:Event id="{18D33B43-FC76-4235-9C2F-691646872434}" time="2025-04-27T22:39:08.573Z">
        <t:Attribution userId="S::sjames2@nu.edu::64a105e9-0b7b-4a4c-bab3-83d5dde2319e" userProvider="AD" userName="Susanne James"/>
        <t:Anchor>
          <t:Comment id="809273748"/>
        </t:Anchor>
        <t:SetTitle title="@Tamra Moya please link these"/>
      </t:Event>
    </t:History>
  </t:Task>
  <t:Task id="{58AB7068-BAE5-4FCE-92DC-15F7CC51B72D}">
    <t:Anchor>
      <t:Comment id="7375339"/>
    </t:Anchor>
    <t:History>
      <t:Event id="{1AE394B0-6B5C-452F-863A-39A219E06BAB}" time="2025-04-27T22:26:04.717Z">
        <t:Attribution userId="S::sjames2@nu.edu::64a105e9-0b7b-4a4c-bab3-83d5dde2319e" userProvider="AD" userName="Susanne James"/>
        <t:Anchor>
          <t:Comment id="7375339"/>
        </t:Anchor>
        <t:Create/>
      </t:Event>
      <t:Event id="{F9066F12-4139-4D73-9946-1CB71C42513D}" time="2025-04-27T22:26:04.717Z">
        <t:Attribution userId="S::sjames2@nu.edu::64a105e9-0b7b-4a4c-bab3-83d5dde2319e" userProvider="AD" userName="Susanne James"/>
        <t:Anchor>
          <t:Comment id="7375339"/>
        </t:Anchor>
        <t:Assign userId="S::nthorsos@nu.edu::13c7895e-a235-447c-9f9e-175a2112b6f3" userProvider="AD" userName="Nilsa Thorsos"/>
      </t:Event>
      <t:Event id="{FCED82D7-91AE-4953-9F53-4A3D4053E6BF}" time="2025-04-27T22:26:04.717Z">
        <t:Attribution userId="S::sjames2@nu.edu::64a105e9-0b7b-4a4c-bab3-83d5dde2319e" userProvider="AD" userName="Susanne James"/>
        <t:Anchor>
          <t:Comment id="7375339"/>
        </t:Anchor>
        <t:SetTitle title="@Nilsa Thorsos I did not see this in your shared document as it was listed for ITL 404 only."/>
      </t:Event>
    </t:History>
  </t:Task>
  <t:Task id="{C2BB6D76-B473-404C-9F4F-14819E039E63}">
    <t:Anchor>
      <t:Comment id="891882966"/>
    </t:Anchor>
    <t:History>
      <t:Event id="{E3817FC6-F8DB-45F5-9C14-E82D36657068}" time="2025-04-22T18:14:13.619Z">
        <t:Attribution userId="S::sjames2@nu.edu::64a105e9-0b7b-4a4c-bab3-83d5dde2319e" userProvider="AD" userName="Susanne James"/>
        <t:Anchor>
          <t:Comment id="891882966"/>
        </t:Anchor>
        <t:Create/>
      </t:Event>
      <t:Event id="{DED2BAA8-DCE5-4053-A46E-9889442E7224}" time="2025-04-22T18:14:13.619Z">
        <t:Attribution userId="S::sjames2@nu.edu::64a105e9-0b7b-4a4c-bab3-83d5dde2319e" userProvider="AD" userName="Susanne James"/>
        <t:Anchor>
          <t:Comment id="891882966"/>
        </t:Anchor>
        <t:Assign userId="S::pheydetkirsch@nu.edu::34b403a5-328f-417f-b0be-372da8118748" userProvider="AD" userName="Patricia Heydet Kirsch"/>
      </t:Event>
      <t:Event id="{FD42EC8B-A52A-4081-8987-ACF3355EF689}" time="2025-04-22T18:14:13.619Z">
        <t:Attribution userId="S::sjames2@nu.edu::64a105e9-0b7b-4a4c-bab3-83d5dde2319e" userProvider="AD" userName="Susanne James"/>
        <t:Anchor>
          <t:Comment id="891882966"/>
        </t:Anchor>
        <t:SetTitle title="@Patricia Heydet Kirsch please review and make any changes you see fit."/>
      </t:Event>
    </t:History>
  </t:Task>
  <t:Task id="{04AAEB84-F46C-4A5D-9A37-6BC875BD8327}">
    <t:Anchor>
      <t:Comment id="504709565"/>
    </t:Anchor>
    <t:History>
      <t:Event id="{3831FAEB-DC15-429B-8CBE-A1E43E691211}" time="2025-04-27T20:22:14.926Z">
        <t:Attribution userId="S::sjames2@nu.edu::64a105e9-0b7b-4a4c-bab3-83d5dde2319e" userProvider="AD" userName="Susanne James"/>
        <t:Anchor>
          <t:Comment id="504709565"/>
        </t:Anchor>
        <t:Create/>
      </t:Event>
      <t:Event id="{4D1BF4C9-6AA3-4830-AA88-84F157341FD9}" time="2025-04-27T20:22:14.926Z">
        <t:Attribution userId="S::sjames2@nu.edu::64a105e9-0b7b-4a4c-bab3-83d5dde2319e" userProvider="AD" userName="Susanne James"/>
        <t:Anchor>
          <t:Comment id="504709565"/>
        </t:Anchor>
        <t:Assign userId="S::tmoya@nu.edu::f8e6e33e-2de0-44c4-98a8-68b109b933ae" userProvider="AD" userName="Tamra Moya"/>
      </t:Event>
      <t:Event id="{67EA12DB-77CC-4820-9908-A2F351CF1D3F}" time="2025-04-27T20:22:14.926Z">
        <t:Attribution userId="S::sjames2@nu.edu::64a105e9-0b7b-4a4c-bab3-83d5dde2319e" userProvider="AD" userName="Susanne James"/>
        <t:Anchor>
          <t:Comment id="504709565"/>
        </t:Anchor>
        <t:SetTitle title="@Tamra Moya please link this make sure it is ESN."/>
      </t:Event>
    </t:History>
  </t:Task>
  <t:Task id="{929E5899-4946-4FF7-8C3D-4C8856C07BE2}">
    <t:Anchor>
      <t:Comment id="378521592"/>
    </t:Anchor>
    <t:History>
      <t:Event id="{FFAAB4DF-2E52-443C-B7A7-D21A29E2ECAF}" time="2025-04-27T22:30:21.629Z">
        <t:Attribution userId="S::sjames2@nu.edu::64a105e9-0b7b-4a4c-bab3-83d5dde2319e" userProvider="AD" userName="Susanne James"/>
        <t:Anchor>
          <t:Comment id="378521592"/>
        </t:Anchor>
        <t:Create/>
      </t:Event>
      <t:Event id="{DCE69185-AF2B-4F15-BB3D-A94F85794C68}" time="2025-04-27T22:30:21.629Z">
        <t:Attribution userId="S::sjames2@nu.edu::64a105e9-0b7b-4a4c-bab3-83d5dde2319e" userProvider="AD" userName="Susanne James"/>
        <t:Anchor>
          <t:Comment id="378521592"/>
        </t:Anchor>
        <t:Assign userId="S::tmoya@nu.edu::f8e6e33e-2de0-44c4-98a8-68b109b933ae" userProvider="AD" userName="Tamra Moya"/>
      </t:Event>
      <t:Event id="{A8E750A6-041C-4454-8D37-6075AEAE6F54}" time="2025-04-27T22:30:21.629Z">
        <t:Attribution userId="S::sjames2@nu.edu::64a105e9-0b7b-4a4c-bab3-83d5dde2319e" userProvider="AD" userName="Susanne James"/>
        <t:Anchor>
          <t:Comment id="378521592"/>
        </t:Anchor>
        <t:SetTitle title="@Tamra Moya can you please put links to all course outlines in this column in 2.7? Thanks!"/>
      </t:Event>
    </t:History>
  </t:Task>
  <t:Task id="{4DCB2D2C-E866-4727-AA58-5D3378A28332}">
    <t:Anchor>
      <t:Comment id="1400805112"/>
    </t:Anchor>
    <t:History>
      <t:Event id="{E1A503EB-2AEF-4730-85EC-2FFBFC5DC80E}" time="2025-04-27T21:27:22.291Z">
        <t:Attribution userId="S::sjames2@nu.edu::64a105e9-0b7b-4a4c-bab3-83d5dde2319e" userProvider="AD" userName="Susanne James"/>
        <t:Anchor>
          <t:Comment id="1400805112"/>
        </t:Anchor>
        <t:Create/>
      </t:Event>
      <t:Event id="{1D81FCA9-66C0-4F3A-B46D-C79DCE099634}" time="2025-04-27T21:27:22.291Z">
        <t:Attribution userId="S::sjames2@nu.edu::64a105e9-0b7b-4a4c-bab3-83d5dde2319e" userProvider="AD" userName="Susanne James"/>
        <t:Anchor>
          <t:Comment id="1400805112"/>
        </t:Anchor>
        <t:Assign userId="S::pheydetkirsch@nu.edu::34b403a5-328f-417f-b0be-372da8118748" userProvider="AD" userName="Patricia Heydet Kirsch"/>
      </t:Event>
      <t:Event id="{323D5303-7031-4CF6-B7EF-B1042CFAE082}" time="2025-04-27T21:27:22.291Z">
        <t:Attribution userId="S::sjames2@nu.edu::64a105e9-0b7b-4a4c-bab3-83d5dde2319e" userProvider="AD" userName="Susanne James"/>
        <t:Anchor>
          <t:Comment id="1400805112"/>
        </t:Anchor>
        <t:SetTitle title="@Patricia Heydet Kirsch which handbooks?"/>
      </t:Event>
    </t:History>
  </t:Task>
  <t:Task id="{AF74292C-3E38-4F34-9591-14AEDAC4BE13}">
    <t:Anchor>
      <t:Comment id="17189861"/>
    </t:Anchor>
    <t:History>
      <t:Event id="{749AA574-CD8B-49B3-B91F-08337B1B97F3}" time="2025-04-27T20:41:58.215Z">
        <t:Attribution userId="S::sjames2@nu.edu::64a105e9-0b7b-4a4c-bab3-83d5dde2319e" userProvider="AD" userName="Susanne James"/>
        <t:Anchor>
          <t:Comment id="17189861"/>
        </t:Anchor>
        <t:Create/>
      </t:Event>
      <t:Event id="{CDFF5CC2-431E-43D0-8DDA-94A120F57351}" time="2025-04-27T20:41:58.215Z">
        <t:Attribution userId="S::sjames2@nu.edu::64a105e9-0b7b-4a4c-bab3-83d5dde2319e" userProvider="AD" userName="Susanne James"/>
        <t:Anchor>
          <t:Comment id="17189861"/>
        </t:Anchor>
        <t:Assign userId="S::tmoya@nu.edu::f8e6e33e-2de0-44c4-98a8-68b109b933ae" userProvider="AD" userName="Tamra Moya"/>
      </t:Event>
      <t:Event id="{8B017E13-FEA3-4AEF-9688-A40775EACCD5}" time="2025-04-27T20:41:58.215Z">
        <t:Attribution userId="S::sjames2@nu.edu::64a105e9-0b7b-4a4c-bab3-83d5dde2319e" userProvider="AD" userName="Susanne James"/>
        <t:Anchor>
          <t:Comment id="17189861"/>
        </t:Anchor>
        <t:SetTitle title="@Tamra Moya please link to this table- make sure it is the ESN one,"/>
      </t:Event>
    </t:History>
  </t:Task>
  <t:Task id="{3AD6E95C-F70A-4E5D-BE60-A56CE7158FAA}">
    <t:Anchor>
      <t:Comment id="844630479"/>
    </t:Anchor>
    <t:History>
      <t:Event id="{A5D3633A-8F30-4CE2-B32F-C7C7839959B5}" time="2025-04-27T20:33:57.615Z">
        <t:Attribution userId="S::sjames2@nu.edu::64a105e9-0b7b-4a4c-bab3-83d5dde2319e" userProvider="AD" userName="Susanne James"/>
        <t:Anchor>
          <t:Comment id="844630479"/>
        </t:Anchor>
        <t:Create/>
      </t:Event>
      <t:Event id="{51A0CAEB-2DF9-4123-BB45-E8D3A6A3DCDC}" time="2025-04-27T20:33:57.615Z">
        <t:Attribution userId="S::sjames2@nu.edu::64a105e9-0b7b-4a4c-bab3-83d5dde2319e" userProvider="AD" userName="Susanne James"/>
        <t:Anchor>
          <t:Comment id="844630479"/>
        </t:Anchor>
        <t:Assign userId="S::pheydetkirsch@nu.edu::34b403a5-328f-417f-b0be-372da8118748" userProvider="AD" userName="Patricia Heydet Kirsch"/>
      </t:Event>
      <t:Event id="{61598D61-BD8F-40A1-9346-C57C0A566CEE}" time="2025-04-27T20:33:57.615Z">
        <t:Attribution userId="S::sjames2@nu.edu::64a105e9-0b7b-4a4c-bab3-83d5dde2319e" userProvider="AD" userName="Susanne James"/>
        <t:Anchor>
          <t:Comment id="844630479"/>
        </t:Anchor>
        <t:SetTitle title="@Patricia Heydet Kirsch maybe this should be deleted considering what is in the narrative- what do you think?"/>
      </t:Event>
    </t:History>
  </t:Task>
  <t:Task id="{E7B8BE82-8FAA-466B-B0B9-BBE1FBCFC005}">
    <t:Anchor>
      <t:Comment id="435539457"/>
    </t:Anchor>
    <t:History>
      <t:Event id="{6AFF9DF5-7395-4637-918C-CD2A2FD39049}" time="2025-04-27T19:58:27.01Z">
        <t:Attribution userId="S::sjames2@nu.edu::64a105e9-0b7b-4a4c-bab3-83d5dde2319e" userProvider="AD" userName="Susanne James"/>
        <t:Anchor>
          <t:Comment id="435539457"/>
        </t:Anchor>
        <t:Create/>
      </t:Event>
      <t:Event id="{CA3DFD84-068C-4C41-9D44-918E86209B81}" time="2025-04-27T19:58:27.01Z">
        <t:Attribution userId="S::sjames2@nu.edu::64a105e9-0b7b-4a4c-bab3-83d5dde2319e" userProvider="AD" userName="Susanne James"/>
        <t:Anchor>
          <t:Comment id="435539457"/>
        </t:Anchor>
        <t:Assign userId="S::tmoya@nu.edu::f8e6e33e-2de0-44c4-98a8-68b109b933ae" userProvider="AD" userName="Tamra Moya"/>
      </t:Event>
      <t:Event id="{8A872B64-422B-4A38-BCB5-BCFA7D57DFB1}" time="2025-04-27T19:58:27.01Z">
        <t:Attribution userId="S::sjames2@nu.edu::64a105e9-0b7b-4a4c-bab3-83d5dde2319e" userProvider="AD" userName="Susanne James"/>
        <t:Anchor>
          <t:Comment id="435539457"/>
        </t:Anchor>
        <t:SetTitle title="@Tamra Moya please insert this table for ESN here."/>
      </t:Event>
    </t:History>
  </t:Task>
  <t:Task id="{A934BC28-5313-404E-8F29-5B58D9A5CC4B}">
    <t:Anchor>
      <t:Comment id="172103909"/>
    </t:Anchor>
    <t:History>
      <t:Event id="{46BFDBDC-5545-4ED5-B7CD-ED99EDD7D7E6}" time="2025-04-27T19:19:28.256Z">
        <t:Attribution userId="S::sjames2@nu.edu::64a105e9-0b7b-4a4c-bab3-83d5dde2319e" userProvider="AD" userName="Susanne James"/>
        <t:Anchor>
          <t:Comment id="172103909"/>
        </t:Anchor>
        <t:Create/>
      </t:Event>
      <t:Event id="{34982161-A2F4-4796-90FB-01257F6D160D}" time="2025-04-27T19:19:28.256Z">
        <t:Attribution userId="S::sjames2@nu.edu::64a105e9-0b7b-4a4c-bab3-83d5dde2319e" userProvider="AD" userName="Susanne James"/>
        <t:Anchor>
          <t:Comment id="172103909"/>
        </t:Anchor>
        <t:Assign userId="S::tmoya@nu.edu::f8e6e33e-2de0-44c4-98a8-68b109b933ae" userProvider="AD" userName="Tamra Moya"/>
      </t:Event>
      <t:Event id="{9AC4900B-253B-42F2-8503-211A8B18C88B}" time="2025-04-27T19:19:28.256Z">
        <t:Attribution userId="S::sjames2@nu.edu::64a105e9-0b7b-4a4c-bab3-83d5dde2319e" userProvider="AD" userName="Susanne James"/>
        <t:Anchor>
          <t:Comment id="172103909"/>
        </t:Anchor>
        <t:SetTitle title="@Tamra Moya please link the partner notice and the Triad Meeting here in evidence."/>
      </t:Event>
      <t:Event id="{B82ACCD4-CE0A-4272-8FDC-37290C62E410}" time="2025-04-27T22:40:33.552Z">
        <t:Attribution userId="S::sjames2@nu.edu::64a105e9-0b7b-4a4c-bab3-83d5dde2319e" userProvider="AD" userName="Susanne James"/>
        <t:Anchor>
          <t:Comment id="2053061333"/>
        </t:Anchor>
        <t:UnassignAll/>
      </t:Event>
      <t:Event id="{B92F5C28-961D-440E-9A0A-81D9FB51F754}" time="2025-04-27T22:40:33.552Z">
        <t:Attribution userId="S::sjames2@nu.edu::64a105e9-0b7b-4a4c-bab3-83d5dde2319e" userProvider="AD" userName="Susanne James"/>
        <t:Anchor>
          <t:Comment id="2053061333"/>
        </t:Anchor>
        <t:Assign userId="S::pheydetkirsch@nu.edu::34b403a5-328f-417f-b0be-372da8118748" userProvider="AD" userName="Patricia Heydet Kirsch"/>
      </t:Event>
    </t:History>
  </t:Task>
  <t:Task id="{868B24D5-F2F9-4043-BD61-4ED1C67661CF}">
    <t:Anchor>
      <t:Comment id="1325810236"/>
    </t:Anchor>
    <t:History>
      <t:Event id="{FBE4C608-6141-4A58-B79F-D99B78FDAACA}" time="2025-03-28T01:40:24.098Z">
        <t:Attribution userId="S::sjames2@nu.edu::64a105e9-0b7b-4a4c-bab3-83d5dde2319e" userProvider="AD" userName="Susanne James"/>
        <t:Anchor>
          <t:Comment id="1325810236"/>
        </t:Anchor>
        <t:Create/>
      </t:Event>
      <t:Event id="{B693C257-D5C7-4D00-ADC0-A592396E248E}" time="2025-03-28T01:40:24.098Z">
        <t:Attribution userId="S::sjames2@nu.edu::64a105e9-0b7b-4a4c-bab3-83d5dde2319e" userProvider="AD" userName="Susanne James"/>
        <t:Anchor>
          <t:Comment id="1325810236"/>
        </t:Anchor>
        <t:Assign userId="S::tmoya@nu.edu::f8e6e33e-2de0-44c4-98a8-68b109b933ae" userProvider="AD" userName="Tamra Moya"/>
      </t:Event>
      <t:Event id="{D7411690-F9D7-42BE-A583-3C92F997844D}" time="2025-03-28T01:40:24.098Z">
        <t:Attribution userId="S::sjames2@nu.edu::64a105e9-0b7b-4a4c-bab3-83d5dde2319e" userProvider="AD" userName="Susanne James"/>
        <t:Anchor>
          <t:Comment id="1325810236"/>
        </t:Anchor>
        <t:SetTitle title="@Tamra Moya please update links to course outlines below. Also- this is the report just for ESN program. Make sure the MMSN report is also included. in our response."/>
      </t:Event>
    </t:History>
  </t:Task>
  <t:Task id="{1AEBD85A-0F2A-4646-80DC-8C6A93BE4A9D}">
    <t:Anchor>
      <t:Comment id="719475384"/>
    </t:Anchor>
    <t:History>
      <t:Event id="{345F4E2E-8D8C-48D0-AB51-1418EDE03C78}" time="2024-09-30T23:58:24.305Z">
        <t:Attribution userId="S::sjames2@nu.edu::64a105e9-0b7b-4a4c-bab3-83d5dde2319e" userProvider="AD" userName="Susanne James"/>
        <t:Anchor>
          <t:Comment id="719475384"/>
        </t:Anchor>
        <t:Create/>
      </t:Event>
      <t:Event id="{EDA93004-8115-4FA4-A7F9-5551B5D835BC}" time="2024-09-30T23:58:24.305Z">
        <t:Attribution userId="S::sjames2@nu.edu::64a105e9-0b7b-4a4c-bab3-83d5dde2319e" userProvider="AD" userName="Susanne James"/>
        <t:Anchor>
          <t:Comment id="719475384"/>
        </t:Anchor>
        <t:Assign userId="S::sbertrando@nu.edu::5212bff0-d978-4083-aa5a-dba5bd0da810" userProvider="AD" userName="Sharen Bertrando"/>
      </t:Event>
      <t:Event id="{5F43E436-1FE2-462A-AC70-8BFCBFC2A918}" time="2024-09-30T23:58:24.305Z">
        <t:Attribution userId="S::sjames2@nu.edu::64a105e9-0b7b-4a4c-bab3-83d5dde2319e" userProvider="AD" userName="Susanne James"/>
        <t:Anchor>
          <t:Comment id="719475384"/>
        </t:Anchor>
        <t:SetTitle title="@Sharen Bertrando can you supply this information on your literacy expertise? Thanks!"/>
      </t:Event>
    </t:History>
  </t:Task>
  <t:Task id="{B633658D-0AD0-4A91-96B5-59BCDBE9705D}">
    <t:Anchor>
      <t:Comment id="461542286"/>
    </t:Anchor>
    <t:History>
      <t:Event id="{261FF348-0D90-4B3E-925B-C90EBCCA7B8F}" time="2025-04-27T20:31:44.059Z">
        <t:Attribution userId="S::sjames2@nu.edu::64a105e9-0b7b-4a4c-bab3-83d5dde2319e" userProvider="AD" userName="Susanne James"/>
        <t:Anchor>
          <t:Comment id="461542286"/>
        </t:Anchor>
        <t:Create/>
      </t:Event>
      <t:Event id="{6F1A2366-BB08-49FA-AD1C-0C4BD224D409}" time="2025-04-27T20:31:44.059Z">
        <t:Attribution userId="S::sjames2@nu.edu::64a105e9-0b7b-4a4c-bab3-83d5dde2319e" userProvider="AD" userName="Susanne James"/>
        <t:Anchor>
          <t:Comment id="461542286"/>
        </t:Anchor>
        <t:Assign userId="S::tmoya@nu.edu::f8e6e33e-2de0-44c4-98a8-68b109b933ae" userProvider="AD" userName="Tamra Moya"/>
      </t:Event>
      <t:Event id="{E044DF5E-FFBE-4607-A806-2A1A314ACB6F}" time="2025-04-27T20:31:44.059Z">
        <t:Attribution userId="S::sjames2@nu.edu::64a105e9-0b7b-4a4c-bab3-83d5dde2319e" userProvider="AD" userName="Susanne James"/>
        <t:Anchor>
          <t:Comment id="461542286"/>
        </t:Anchor>
        <t:SetTitle title="@Tamra Moya these will need to be linked once Patty weighs in on what should be the evidence."/>
      </t:Event>
    </t:History>
  </t:Task>
  <t:Task id="{AC1CD5C8-FE46-4553-9E1B-9347CFD2925B}">
    <t:Anchor>
      <t:Comment id="1351870490"/>
    </t:Anchor>
    <t:History>
      <t:Event id="{751386E0-4F43-45FE-997B-E2FC8C082F3D}" time="2024-09-27T22:47:03.132Z">
        <t:Attribution userId="S::sjames2@nu.edu::64a105e9-0b7b-4a4c-bab3-83d5dde2319e" userProvider="AD" userName="Susanne James"/>
        <t:Anchor>
          <t:Comment id="1351870490"/>
        </t:Anchor>
        <t:Create/>
      </t:Event>
      <t:Event id="{4AB0447E-E165-4AE3-B675-2BAA4354809D}" time="2024-09-27T22:47:03.132Z">
        <t:Attribution userId="S::sjames2@nu.edu::64a105e9-0b7b-4a4c-bab3-83d5dde2319e" userProvider="AD" userName="Susanne James"/>
        <t:Anchor>
          <t:Comment id="1351870490"/>
        </t:Anchor>
        <t:Assign userId="S::tmoya@nu.edu::f8e6e33e-2de0-44c4-98a8-68b109b933ae" userProvider="AD" userName="Tamra Moya"/>
      </t:Event>
      <t:Event id="{7601B207-6020-4195-837E-DD538009DE61}" time="2024-09-27T22:47:03.132Z">
        <t:Attribution userId="S::sjames2@nu.edu::64a105e9-0b7b-4a4c-bab3-83d5dde2319e" userProvider="AD" userName="Susanne James"/>
        <t:Anchor>
          <t:Comment id="1351870490"/>
        </t:Anchor>
        <t:SetTitle title="@Tamra Moya all syllabi except 601 and 607 are ready for you. "/>
      </t:Event>
    </t:History>
  </t:Task>
  <t:Task id="{AA25B0DE-E0C0-4B6C-8C17-B8048FE5D77D}">
    <t:Anchor>
      <t:Comment id="1957813448"/>
    </t:Anchor>
    <t:History>
      <t:Event id="{57A6170A-06CC-4D8B-ADF3-1976C2DC2376}" time="2024-09-30T23:45:12.939Z">
        <t:Attribution userId="S::sjames2@nu.edu::64a105e9-0b7b-4a4c-bab3-83d5dde2319e" userProvider="AD" userName="Susanne James"/>
        <t:Anchor>
          <t:Comment id="1957813448"/>
        </t:Anchor>
        <t:Create/>
      </t:Event>
      <t:Event id="{4707CE2A-D170-4C2C-9D52-959C4E03C15C}" time="2024-09-30T23:45:12.939Z">
        <t:Attribution userId="S::sjames2@nu.edu::64a105e9-0b7b-4a4c-bab3-83d5dde2319e" userProvider="AD" userName="Susanne James"/>
        <t:Anchor>
          <t:Comment id="1957813448"/>
        </t:Anchor>
        <t:Assign userId="S::tmoya@nu.edu::f8e6e33e-2de0-44c4-98a8-68b109b933ae" userProvider="AD" userName="Tamra Moya"/>
      </t:Event>
      <t:Event id="{74E7383A-0DC5-45C6-88CE-976637DE5748}" time="2024-09-30T23:45:12.939Z">
        <t:Attribution userId="S::sjames2@nu.edu::64a105e9-0b7b-4a4c-bab3-83d5dde2319e" userProvider="AD" userName="Susanne James"/>
        <t:Anchor>
          <t:Comment id="1957813448"/>
        </t:Anchor>
        <t:SetTitle title="@Tamra Moya I just need to add specific page numbers to all of the direct links to course outlines then I can copy this to make an ESN version. I will have this done by EOD Tuesday for you,"/>
      </t:Event>
    </t:History>
  </t:Task>
  <t:Task id="{EBCEB9A8-B6AD-4A7F-B48C-478E94B816F4}">
    <t:Anchor>
      <t:Comment id="877117412"/>
    </t:Anchor>
    <t:History>
      <t:Event id="{09B962CE-D2CD-4FE4-998C-60435B106A03}" time="2025-04-27T20:59:03.217Z">
        <t:Attribution userId="S::sjames2@nu.edu::64a105e9-0b7b-4a4c-bab3-83d5dde2319e" userProvider="AD" userName="Susanne James"/>
        <t:Anchor>
          <t:Comment id="877117412"/>
        </t:Anchor>
        <t:Create/>
      </t:Event>
      <t:Event id="{71040D69-B38F-486C-9F00-22C6B1EA37F8}" time="2025-04-27T20:59:03.217Z">
        <t:Attribution userId="S::sjames2@nu.edu::64a105e9-0b7b-4a4c-bab3-83d5dde2319e" userProvider="AD" userName="Susanne James"/>
        <t:Anchor>
          <t:Comment id="877117412"/>
        </t:Anchor>
        <t:Assign userId="S::tmoya@nu.edu::f8e6e33e-2de0-44c4-98a8-68b109b933ae" userProvider="AD" userName="Tamra Moya"/>
      </t:Event>
      <t:Event id="{9BC93D5F-B097-4F44-B1AE-7B4C4A133806}" time="2025-04-27T20:59:03.217Z">
        <t:Attribution userId="S::sjames2@nu.edu::64a105e9-0b7b-4a4c-bab3-83d5dde2319e" userProvider="AD" userName="Susanne James"/>
        <t:Anchor>
          <t:Comment id="877117412"/>
        </t:Anchor>
        <t:SetTitle title="@Tamra Moya the old link to libguide did not work. We need links to these handbooks."/>
      </t:Event>
    </t:History>
  </t:Task>
  <t:Task id="{1BEE3F5A-D4BA-4F7D-9C3E-4FB8178ADCEC}">
    <t:Anchor>
      <t:Comment id="49719039"/>
    </t:Anchor>
    <t:History>
      <t:Event id="{7A91389B-BE3C-4BE9-8B26-59BB62738A9B}" time="2024-09-27T19:36:08.351Z">
        <t:Attribution userId="S::sjames2@nu.edu::64a105e9-0b7b-4a4c-bab3-83d5dde2319e" userProvider="AD" userName="Susanne James"/>
        <t:Anchor>
          <t:Comment id="49719039"/>
        </t:Anchor>
        <t:Create/>
      </t:Event>
      <t:Event id="{DBD86014-9DAC-4F87-9A30-FE91CAEE4AAA}" time="2024-09-27T19:36:08.351Z">
        <t:Attribution userId="S::sjames2@nu.edu::64a105e9-0b7b-4a4c-bab3-83d5dde2319e" userProvider="AD" userName="Susanne James"/>
        <t:Anchor>
          <t:Comment id="49719039"/>
        </t:Anchor>
        <t:Assign userId="S::nthorsos@nu.edu::13c7895e-a235-447c-9f9e-175a2112b6f3" userProvider="AD" userName="Nilsa Thorsos"/>
      </t:Event>
      <t:Event id="{D23FE870-9BE7-493F-922B-8D336501E7A5}" time="2024-09-27T19:36:08.351Z">
        <t:Attribution userId="S::sjames2@nu.edu::64a105e9-0b7b-4a4c-bab3-83d5dde2319e" userProvider="AD" userName="Susanne James"/>
        <t:Anchor>
          <t:Comment id="49719039"/>
        </t:Anchor>
        <t:SetTitle title="@Nilsa Thorsos change your wording here. "/>
      </t:Event>
      <t:Event id="{D428BC67-F780-4828-854C-BD97D6984685}" time="2024-09-27T19:36:16.596Z">
        <t:Attribution userId="S::sjames2@nu.edu::64a105e9-0b7b-4a4c-bab3-83d5dde2319e" userProvider="AD" userName="Susanne James"/>
        <t:Anchor>
          <t:Comment id="1440879835"/>
        </t:Anchor>
        <t:UnassignAll/>
      </t:Event>
      <t:Event id="{F465030A-9289-4927-B72E-A21A2EAEAFD3}" time="2024-09-27T19:36:16.596Z">
        <t:Attribution userId="S::sjames2@nu.edu::64a105e9-0b7b-4a4c-bab3-83d5dde2319e" userProvider="AD" userName="Susanne James"/>
        <t:Anchor>
          <t:Comment id="1440879835"/>
        </t:Anchor>
        <t:Assign userId="S::pheydetkirsch@nu.edu::34b403a5-328f-417f-b0be-372da8118748" userProvider="AD" userName="Patricia Heydet Kirsch"/>
      </t:Event>
    </t:History>
  </t:Task>
  <t:Task id="{2D6A28C1-5F38-47C2-BD96-A85A5079FD3C}">
    <t:Anchor>
      <t:Comment id="1777246795"/>
    </t:Anchor>
    <t:History>
      <t:Event id="{4074C1FB-5D72-4ADC-894D-A5D4B0BF0826}" time="2025-04-27T21:42:59.067Z">
        <t:Attribution userId="S::sjames2@nu.edu::64a105e9-0b7b-4a4c-bab3-83d5dde2319e" userProvider="AD" userName="Susanne James"/>
        <t:Anchor>
          <t:Comment id="1777246795"/>
        </t:Anchor>
        <t:Create/>
      </t:Event>
      <t:Event id="{5A3E9F61-625E-4628-83E8-FB085A68C662}" time="2025-04-27T21:42:59.067Z">
        <t:Attribution userId="S::sjames2@nu.edu::64a105e9-0b7b-4a4c-bab3-83d5dde2319e" userProvider="AD" userName="Susanne James"/>
        <t:Anchor>
          <t:Comment id="1777246795"/>
        </t:Anchor>
        <t:Assign userId="S::pheydetkirsch@nu.edu::34b403a5-328f-417f-b0be-372da8118748" userProvider="AD" userName="Patricia Heydet Kirsch"/>
      </t:Event>
      <t:Event id="{C1A5B23A-77E5-4E46-9A14-7911544DFFC4}" time="2025-04-27T21:42:59.067Z">
        <t:Attribution userId="S::sjames2@nu.edu::64a105e9-0b7b-4a4c-bab3-83d5dde2319e" userProvider="AD" userName="Susanne James"/>
        <t:Anchor>
          <t:Comment id="1777246795"/>
        </t:Anchor>
        <t:SetTitle title="@Patricia Heydet Kirsch the MOUs that are linked do not have the CA Dyslexia guidelines in it."/>
      </t:Event>
    </t:History>
  </t:Task>
  <t:Task id="{75698BFF-A073-4575-82F4-A8B35D356D55}">
    <t:Anchor>
      <t:Comment id="73939303"/>
    </t:Anchor>
    <t:History>
      <t:Event id="{1CEDD71F-2D9F-4F17-A21B-079DB4720DAC}" time="2025-04-27T19:39:41.342Z">
        <t:Attribution userId="S::sjames2@nu.edu::64a105e9-0b7b-4a4c-bab3-83d5dde2319e" userProvider="AD" userName="Susanne James"/>
        <t:Anchor>
          <t:Comment id="73939303"/>
        </t:Anchor>
        <t:Create/>
      </t:Event>
      <t:Event id="{8AFA394F-8FEB-4E5E-8052-40CECB3C796C}" time="2025-04-27T19:39:41.342Z">
        <t:Attribution userId="S::sjames2@nu.edu::64a105e9-0b7b-4a4c-bab3-83d5dde2319e" userProvider="AD" userName="Susanne James"/>
        <t:Anchor>
          <t:Comment id="73939303"/>
        </t:Anchor>
        <t:Assign userId="S::pheydetkirsch@nu.edu::34b403a5-328f-417f-b0be-372da8118748" userProvider="AD" userName="Patricia Heydet Kirsch"/>
      </t:Event>
      <t:Event id="{DFE11F21-0039-4266-B8BF-37A315C2391F}" time="2025-04-27T19:39:41.342Z">
        <t:Attribution userId="S::sjames2@nu.edu::64a105e9-0b7b-4a4c-bab3-83d5dde2319e" userProvider="AD" userName="Susanne James"/>
        <t:Anchor>
          <t:Comment id="73939303"/>
        </t:Anchor>
        <t:SetTitle title="@Patricia Heydet Kirsch not sure what you mean here and if I need to have the &quot;slide deck&quot; as evidence below."/>
      </t:Event>
    </t:History>
  </t:Task>
  <t:Task id="{8570C34D-7D9E-4582-8D48-29D374E949BF}">
    <t:Anchor>
      <t:Comment id="1037709904"/>
    </t:Anchor>
    <t:History>
      <t:Event id="{863D491E-5386-46A6-935C-24863CED40FC}" time="2024-09-27T22:45:19.095Z">
        <t:Attribution userId="S::sjames2@nu.edu::64a105e9-0b7b-4a4c-bab3-83d5dde2319e" userProvider="AD" userName="Susanne James"/>
        <t:Anchor>
          <t:Comment id="1037709904"/>
        </t:Anchor>
        <t:Create/>
      </t:Event>
      <t:Event id="{320F3916-3FF6-45ED-B3F2-907953B7801A}" time="2024-09-27T22:45:19.095Z">
        <t:Attribution userId="S::sjames2@nu.edu::64a105e9-0b7b-4a4c-bab3-83d5dde2319e" userProvider="AD" userName="Susanne James"/>
        <t:Anchor>
          <t:Comment id="1037709904"/>
        </t:Anchor>
        <t:Assign userId="S::tmoya@nu.edu::f8e6e33e-2de0-44c4-98a8-68b109b933ae" userProvider="AD" userName="Tamra Moya"/>
      </t:Event>
      <t:Event id="{C5ECF12B-E70E-4CE1-97D5-623027443B79}" time="2024-09-27T22:45:19.095Z">
        <t:Attribution userId="S::sjames2@nu.edu::64a105e9-0b7b-4a4c-bab3-83d5dde2319e" userProvider="AD" userName="Susanne James"/>
        <t:Anchor>
          <t:Comment id="1037709904"/>
        </t:Anchor>
        <t:SetTitle title="@Tamra Moya in shared folder"/>
      </t:Event>
    </t:History>
  </t:Task>
  <t:Task id="{CE7E7D73-E240-47C3-A5EB-9C0929C55FA8}">
    <t:Anchor>
      <t:Comment id="1664348177"/>
    </t:Anchor>
    <t:History>
      <t:Event id="{6F45637C-9722-4E6C-8065-B98E672254DC}" time="2025-04-27T18:58:23.998Z">
        <t:Attribution userId="S::sjames2@nu.edu::64a105e9-0b7b-4a4c-bab3-83d5dde2319e" userProvider="AD" userName="Susanne James"/>
        <t:Anchor>
          <t:Comment id="1664348177"/>
        </t:Anchor>
        <t:Create/>
      </t:Event>
      <t:Event id="{09BD8C1E-92AF-42DA-9108-3F7EFA45074D}" time="2025-04-27T18:58:23.998Z">
        <t:Attribution userId="S::sjames2@nu.edu::64a105e9-0b7b-4a4c-bab3-83d5dde2319e" userProvider="AD" userName="Susanne James"/>
        <t:Anchor>
          <t:Comment id="1664348177"/>
        </t:Anchor>
        <t:Assign userId="S::tmoya@nu.edu::f8e6e33e-2de0-44c4-98a8-68b109b933ae" userProvider="AD" userName="Tamra Moya"/>
      </t:Event>
      <t:Event id="{E57ADC3C-D12A-4F74-8879-3C42DD94C96B}" time="2025-04-27T18:58:23.998Z">
        <t:Attribution userId="S::sjames2@nu.edu::64a105e9-0b7b-4a4c-bab3-83d5dde2319e" userProvider="AD" userName="Susanne James"/>
        <t:Anchor>
          <t:Comment id="1664348177"/>
        </t:Anchor>
        <t:SetTitle title="@Tamra Moya make sure this is linked appropriately.,"/>
      </t:Event>
    </t:History>
  </t:Task>
  <t:Task id="{C2AFFEA6-AF86-4631-83CA-70318C248B20}">
    <t:Anchor>
      <t:Comment id="1620896736"/>
    </t:Anchor>
    <t:History>
      <t:Event id="{C2997E72-0704-4D80-9810-C89D04783100}" time="2024-09-27T22:40:17Z">
        <t:Attribution userId="S::sjames2@nu.edu::64a105e9-0b7b-4a4c-bab3-83d5dde2319e" userProvider="AD" userName="Susanne James"/>
        <t:Anchor>
          <t:Comment id="1620896736"/>
        </t:Anchor>
        <t:Create/>
      </t:Event>
      <t:Event id="{6CA81685-5328-45CE-8BBB-ABFA7D092864}" time="2024-09-27T22:40:17Z">
        <t:Attribution userId="S::sjames2@nu.edu::64a105e9-0b7b-4a4c-bab3-83d5dde2319e" userProvider="AD" userName="Susanne James"/>
        <t:Anchor>
          <t:Comment id="1620896736"/>
        </t:Anchor>
        <t:Assign userId="S::tmoya@nu.edu::f8e6e33e-2de0-44c4-98a8-68b109b933ae" userProvider="AD" userName="Tamra Moya"/>
      </t:Event>
      <t:Event id="{4CB249C4-3C99-4F47-B0E9-F4C7A290C6B4}" time="2024-09-27T22:40:17Z">
        <t:Attribution userId="S::sjames2@nu.edu::64a105e9-0b7b-4a4c-bab3-83d5dde2319e" userProvider="AD" userName="Susanne James"/>
        <t:Anchor>
          <t:Comment id="1620896736"/>
        </t:Anchor>
        <t:SetTitle title="@Tamra Moya in the shared folder with you"/>
      </t:Event>
    </t:History>
  </t:Task>
  <t:Task id="{E0C08EF7-F04C-4198-80A7-50ABF750AA40}">
    <t:Anchor>
      <t:Comment id="1374981113"/>
    </t:Anchor>
    <t:History>
      <t:Event id="{30E865E8-B73C-485B-8376-D7A304887B8C}" time="2025-04-27T18:58:23.998Z">
        <t:Attribution userId="S::sjames2@nu.edu::64a105e9-0b7b-4a4c-bab3-83d5dde2319e" userProvider="AD" userName="Susanne James"/>
        <t:Anchor>
          <t:Comment id="1374981113"/>
        </t:Anchor>
        <t:Create/>
      </t:Event>
      <t:Event id="{2D3FB221-5CDC-4813-9197-351184D0E0A0}" time="2025-04-27T18:58:23.998Z">
        <t:Attribution userId="S::sjames2@nu.edu::64a105e9-0b7b-4a4c-bab3-83d5dde2319e" userProvider="AD" userName="Susanne James"/>
        <t:Anchor>
          <t:Comment id="1374981113"/>
        </t:Anchor>
        <t:Assign userId="S::tmoya@nu.edu::f8e6e33e-2de0-44c4-98a8-68b109b933ae" userProvider="AD" userName="Tamra Moya"/>
      </t:Event>
      <t:Event id="{4D276977-60FD-4BAC-856A-66C73A072810}" time="2025-04-27T18:58:23.998Z">
        <t:Attribution userId="S::sjames2@nu.edu::64a105e9-0b7b-4a4c-bab3-83d5dde2319e" userProvider="AD" userName="Susanne James"/>
        <t:Anchor>
          <t:Comment id="1374981113"/>
        </t:Anchor>
        <t:SetTitle title="@Tamra Moya make sure this is linked appropriately.,"/>
      </t:Event>
    </t:History>
  </t:Task>
  <t:Task id="{C4CF1CA8-3A45-4AE0-98E4-5A4673A66920}">
    <t:Anchor>
      <t:Comment id="1230233653"/>
    </t:Anchor>
    <t:History>
      <t:Event id="{66E14EEA-7048-4DE5-8542-F02CB2C61DC4}" time="2025-04-22T18:25:54.806Z">
        <t:Attribution userId="S::sjames2@nu.edu::64a105e9-0b7b-4a4c-bab3-83d5dde2319e" userProvider="AD" userName="Susanne James"/>
        <t:Anchor>
          <t:Comment id="1230233653"/>
        </t:Anchor>
        <t:Create/>
      </t:Event>
      <t:Event id="{88FF8E3F-7D71-4C11-B39E-1BE277E6BFDD}" time="2025-04-22T18:25:54.806Z">
        <t:Attribution userId="S::sjames2@nu.edu::64a105e9-0b7b-4a4c-bab3-83d5dde2319e" userProvider="AD" userName="Susanne James"/>
        <t:Anchor>
          <t:Comment id="1230233653"/>
        </t:Anchor>
        <t:Assign userId="S::pheydetkirsch@nu.edu::34b403a5-328f-417f-b0be-372da8118748" userProvider="AD" userName="Patricia Heydet Kirsch"/>
      </t:Event>
      <t:Event id="{4EB396C8-5412-44EE-BC11-E5EE70282067}" time="2025-04-22T18:25:54.806Z">
        <t:Attribution userId="S::sjames2@nu.edu::64a105e9-0b7b-4a4c-bab3-83d5dde2319e" userProvider="AD" userName="Susanne James"/>
        <t:Anchor>
          <t:Comment id="1230233653"/>
        </t:Anchor>
        <t:SetTitle title="@Patricia Heydet Kirsch I need the correct amount here of observations and courses."/>
      </t:Event>
    </t:History>
  </t:Task>
  <t:Task id="{99588282-CDBF-405A-B8B2-C3C0FA4D6AE3}">
    <t:Anchor>
      <t:Comment id="150973112"/>
    </t:Anchor>
    <t:History>
      <t:Event id="{D1F4A420-2B54-49DE-AE62-F91986718275}" time="2025-03-28T01:11:50.728Z">
        <t:Attribution userId="S::sjames2@nu.edu::64a105e9-0b7b-4a4c-bab3-83d5dde2319e" userProvider="AD" userName="Susanne James"/>
        <t:Anchor>
          <t:Comment id="150973112"/>
        </t:Anchor>
        <t:Create/>
      </t:Event>
      <t:Event id="{E4F87D74-1F7C-47B3-888C-3D8AF5F7C3EB}" time="2025-03-28T01:11:50.728Z">
        <t:Attribution userId="S::sjames2@nu.edu::64a105e9-0b7b-4a4c-bab3-83d5dde2319e" userProvider="AD" userName="Susanne James"/>
        <t:Anchor>
          <t:Comment id="150973112"/>
        </t:Anchor>
        <t:Assign userId="S::tmoya@nu.edu::f8e6e33e-2de0-44c4-98a8-68b109b933ae" userProvider="AD" userName="Tamra Moya"/>
      </t:Event>
      <t:Event id="{414E284B-8141-42CA-A783-5F98E7438E93}" time="2025-03-28T01:11:50.728Z">
        <t:Attribution userId="S::sjames2@nu.edu::64a105e9-0b7b-4a4c-bab3-83d5dde2319e" userProvider="AD" userName="Susanne James"/>
        <t:Anchor>
          <t:Comment id="150973112"/>
        </t:Anchor>
        <t:SetTitle title="@Tamra Moya please insert the new link to the lesson plan in the March 27 response folder"/>
      </t:Event>
    </t:History>
  </t:Task>
  <t:Task id="{1BEFE73F-C810-4C30-83E9-DC536CFC85CB}">
    <t:Anchor>
      <t:Comment id="2107001437"/>
    </t:Anchor>
    <t:History>
      <t:Event id="{6F9FB4AF-EE8B-4DC5-B426-0F7E4B4516CB}" time="2025-04-30T22:01:18.692Z">
        <t:Attribution userId="S::sjames2@nu.edu::64a105e9-0b7b-4a4c-bab3-83d5dde2319e" userProvider="AD" userName="Susanne James"/>
        <t:Anchor>
          <t:Comment id="2107001437"/>
        </t:Anchor>
        <t:Create/>
      </t:Event>
      <t:Event id="{BAB30883-65EC-4981-806D-FDFFC5E8FF2F}" time="2025-04-30T22:01:18.692Z">
        <t:Attribution userId="S::sjames2@nu.edu::64a105e9-0b7b-4a4c-bab3-83d5dde2319e" userProvider="AD" userName="Susanne James"/>
        <t:Anchor>
          <t:Comment id="2107001437"/>
        </t:Anchor>
        <t:Assign userId="S::pheydetkirsch@nu.edu::34b403a5-328f-417f-b0be-372da8118748" userProvider="AD" userName="Patricia Heydet Kirsch"/>
      </t:Event>
      <t:Event id="{C33F2CA0-85AB-4C75-B4FF-A945CA393180}" time="2025-04-30T22:01:18.692Z">
        <t:Attribution userId="S::sjames2@nu.edu::64a105e9-0b7b-4a4c-bab3-83d5dde2319e" userProvider="AD" userName="Susanne James"/>
        <t:Anchor>
          <t:Comment id="2107001437"/>
        </t:Anchor>
        <t:SetTitle title="@Patricia Heydet Kirsch I did your suggested text above but not sure what evidence to put here."/>
      </t:Event>
    </t:History>
  </t:Task>
  <t:Task id="{1025BD3C-CEBC-4256-B40B-3EEFF420E88B}">
    <t:Anchor>
      <t:Comment id="508475395"/>
    </t:Anchor>
    <t:History>
      <t:Event id="{66529940-302B-46C3-A27C-E09D824307DC}" time="2025-04-30T22:40:33.431Z">
        <t:Attribution userId="S::sjames2@nu.edu::64a105e9-0b7b-4a4c-bab3-83d5dde2319e" userProvider="AD" userName="Susanne James"/>
        <t:Anchor>
          <t:Comment id="508475395"/>
        </t:Anchor>
        <t:Create/>
      </t:Event>
      <t:Event id="{BFC6EC2C-A8A3-4C91-A391-7FE51681B569}" time="2025-04-30T22:40:33.431Z">
        <t:Attribution userId="S::sjames2@nu.edu::64a105e9-0b7b-4a4c-bab3-83d5dde2319e" userProvider="AD" userName="Susanne James"/>
        <t:Anchor>
          <t:Comment id="508475395"/>
        </t:Anchor>
        <t:Assign userId="S::pheydetkirsch@nu.edu::34b403a5-328f-417f-b0be-372da8118748" userProvider="AD" userName="Patricia Heydet Kirsch"/>
      </t:Event>
      <t:Event id="{42C80FCF-DE5D-46EE-84E9-67F508EDEC2A}" time="2025-04-30T22:40:33.431Z">
        <t:Attribution userId="S::sjames2@nu.edu::64a105e9-0b7b-4a4c-bab3-83d5dde2319e" userProvider="AD" userName="Susanne James"/>
        <t:Anchor>
          <t:Comment id="508475395"/>
        </t:Anchor>
        <t:SetTitle title="@Patricia Heydet Kirsch I have access to the modules that the faculty made for the Dyslexia grant. Should I add them as evidence along with this all call for the USC Modul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e2db54-fde7-46a6-a211-cf8d20b38e8c}" enabled="1" method="Standard" siteId="{13295746-7225-4c95-9417-94671a1789f8}"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National Univerisy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Susanne James</dc:creator>
  <keywords/>
  <dc:description/>
  <lastModifiedBy>Susanne James</lastModifiedBy>
  <revision>84</revision>
  <dcterms:created xsi:type="dcterms:W3CDTF">2025-04-23T19:04:00.0000000Z</dcterms:created>
  <dcterms:modified xsi:type="dcterms:W3CDTF">2025-05-05T22:39:14.0101320Z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e2db54-fde7-46a6-a211-cf8d20b38e8c_Enabled">
    <vt:lpwstr>true</vt:lpwstr>
  </property>
  <property fmtid="{D5CDD505-2E9C-101B-9397-08002B2CF9AE}" pid="3" name="MSIP_Label_4de2db54-fde7-46a6-a211-cf8d20b38e8c_SetDate">
    <vt:lpwstr>2024-10-12T00:36:30Z</vt:lpwstr>
  </property>
  <property fmtid="{D5CDD505-2E9C-101B-9397-08002B2CF9AE}" pid="4" name="MSIP_Label_4de2db54-fde7-46a6-a211-cf8d20b38e8c_Method">
    <vt:lpwstr>Standard</vt:lpwstr>
  </property>
  <property fmtid="{D5CDD505-2E9C-101B-9397-08002B2CF9AE}" pid="5" name="MSIP_Label_4de2db54-fde7-46a6-a211-cf8d20b38e8c_Name">
    <vt:lpwstr>Restricted</vt:lpwstr>
  </property>
  <property fmtid="{D5CDD505-2E9C-101B-9397-08002B2CF9AE}" pid="6" name="MSIP_Label_4de2db54-fde7-46a6-a211-cf8d20b38e8c_SiteId">
    <vt:lpwstr>13295746-7225-4c95-9417-94671a1789f8</vt:lpwstr>
  </property>
  <property fmtid="{D5CDD505-2E9C-101B-9397-08002B2CF9AE}" pid="7" name="MSIP_Label_4de2db54-fde7-46a6-a211-cf8d20b38e8c_ActionId">
    <vt:lpwstr>0e7756bd-6cc0-4459-adcb-27362e7aa62c</vt:lpwstr>
  </property>
  <property fmtid="{D5CDD505-2E9C-101B-9397-08002B2CF9AE}" pid="8" name="MSIP_Label_4de2db54-fde7-46a6-a211-cf8d20b38e8c_ContentBits">
    <vt:lpwstr>0</vt:lpwstr>
  </property>
</Properties>
</file>